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0CBE" w14:textId="3A96500D" w:rsidR="00855677" w:rsidRDefault="00D876CA" w:rsidP="00D876CA">
      <w:pPr>
        <w:jc w:val="center"/>
        <w:rPr>
          <w:lang w:val="kk-KZ"/>
        </w:rPr>
      </w:pPr>
      <w:r>
        <w:rPr>
          <w:lang w:val="kk-KZ"/>
        </w:rPr>
        <w:t>Глоссарий</w:t>
      </w:r>
    </w:p>
    <w:p w14:paraId="3389CC74" w14:textId="0786D6F6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Тоғызқұмалақ — қазақтың ұлттық дәстүрлі ойындарының бірі, ақыл-ой дамытуға арналған ойыны.</w:t>
      </w:r>
    </w:p>
    <w:p w14:paraId="5AF15DC1" w14:textId="59E606C0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Ойын тақтасы  2 қазан, 18 отау, 162 құмалақтан тұрады.</w:t>
      </w:r>
    </w:p>
    <w:p w14:paraId="689DD9A6" w14:textId="73ABFDD6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Ойын басында әр ойыншыға бір қазан, тоғыз отауға тоғыз-тоғыздан салынған 81 құмалақ тиесілі.</w:t>
      </w:r>
    </w:p>
    <w:p w14:paraId="206B1347" w14:textId="7A10517F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Ойыншылардың бірінің отауларындағы құмалақты бірінші таусып алып, жүріссіз қалуы – атсырау деп аталады</w:t>
      </w:r>
      <w:r>
        <w:rPr>
          <w:lang w:val="kk-KZ"/>
        </w:rPr>
        <w:t>.</w:t>
      </w:r>
    </w:p>
    <w:p w14:paraId="5F135F75" w14:textId="217EA6CA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Тоғызқұмалақ ойыны арнайы тақтада екі адам арасында ойналады. Ойын тақтасы – 2 қазан, 18 отау, 162 құмалақтан тұрады. Ойын басында әр ойыншыға бір қазан, тоғыз отауға тоғыз-тоғыздан салынған сексен бір құмалақ тиесілі.</w:t>
      </w:r>
    </w:p>
    <w:p w14:paraId="12D151A7" w14:textId="4B19CED5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Алғашқы жүріс жасаған ойыншыны – бастаушы, қарымта жүріс жасаған ойыншыны – қостаушы деп атайды. Кейде бастаушы үшін – ақ жағы, қостаушы үшін қара жағы деген тіркестерді де қолданамыз.</w:t>
      </w:r>
    </w:p>
    <w:p w14:paraId="3820AF60" w14:textId="2D913AE8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Тоғызқұмалақ ойынында құмалақтан басқа ойында бір рет қарсыластың отауын ұтып алуға да болады. Оны ежелде – “тұзды үй”, қазіргі тілде – тұздық деп атайды.</w:t>
      </w:r>
    </w:p>
    <w:p w14:paraId="378DA375" w14:textId="525ABF78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Тұздық алу үшін жүріс жасаған кезде, қарсыластың екі құмалағы бар отауына таратқан құмалағыңыздың соңғысын түсіру керек.</w:t>
      </w:r>
    </w:p>
    <w:p w14:paraId="7E703283" w14:textId="3DAC5E51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Тұздық аттас отаулардан алынбайды.</w:t>
      </w:r>
    </w:p>
    <w:p w14:paraId="18AB1B8D" w14:textId="2835F7F3" w:rsid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Егер “атсырау” жағдайында қосымша жүріс жүрілген кезде, құмалақтар амалсыздан қарсыластың отауларының біріне түсіп, жүріс беретін болса, ойын әрі қарай жалғаса береді.</w:t>
      </w:r>
    </w:p>
    <w:p w14:paraId="3975ECD6" w14:textId="72112C6A" w:rsidR="00D876CA" w:rsidRPr="00D876CA" w:rsidRDefault="00D876CA" w:rsidP="00D876CA">
      <w:pPr>
        <w:pStyle w:val="a3"/>
        <w:numPr>
          <w:ilvl w:val="0"/>
          <w:numId w:val="1"/>
        </w:numPr>
        <w:rPr>
          <w:lang w:val="kk-KZ"/>
        </w:rPr>
      </w:pPr>
      <w:r w:rsidRPr="00D876CA">
        <w:rPr>
          <w:lang w:val="kk-KZ"/>
        </w:rPr>
        <w:t>Егер ойыншы ойын барысында 82 құмалақ жинаса, ойын бірден тоқтатылып, сол ойыншы жеңімпаз болып танылады.</w:t>
      </w:r>
    </w:p>
    <w:sectPr w:rsidR="00D876CA" w:rsidRPr="00D8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7489"/>
    <w:multiLevelType w:val="hybridMultilevel"/>
    <w:tmpl w:val="FBE65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44"/>
    <w:rsid w:val="00855677"/>
    <w:rsid w:val="00AC2644"/>
    <w:rsid w:val="00D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76A"/>
  <w15:chartTrackingRefBased/>
  <w15:docId w15:val="{2886C438-B9CD-4B0E-9568-82E1D31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2</cp:revision>
  <dcterms:created xsi:type="dcterms:W3CDTF">2022-03-29T12:28:00Z</dcterms:created>
  <dcterms:modified xsi:type="dcterms:W3CDTF">2022-03-29T12:32:00Z</dcterms:modified>
</cp:coreProperties>
</file>