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rtl w:val="0"/>
        </w:rPr>
        <w:t xml:space="preserve">Date: </w:t>
      </w:r>
      <w:r w:rsidDel="00000000" w:rsidR="00000000" w:rsidRPr="00000000">
        <w:rPr>
          <w:b w:val="1"/>
          <w:bCs w:val="1"/>
          <w:rtl w:val="0"/>
        </w:rPr>
        <w:t xml:space="preserve">February 25,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 xml:space="preserve">To: </w:t>
      </w:r>
      <w:r w:rsidDel="00000000" w:rsidR="00000000" w:rsidRPr="00000000">
        <w:rPr>
          <w:b w:val="1"/>
          <w:bCs w:val="1"/>
          <w:rtl w:val="0"/>
        </w:rPr>
        <w:t xml:space="preserve">Immigration, Refugees and Citizenship Canada (IRCC)</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Dear Visa Officer,</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I am writing to confirm that I will continue to fully support my son, </w:t>
      </w:r>
      <w:r w:rsidDel="00000000" w:rsidR="00000000" w:rsidRPr="00000000">
        <w:rPr>
          <w:b w:val="1"/>
          <w:bCs w:val="1"/>
          <w:rtl w:val="0"/>
        </w:rPr>
        <w:t xml:space="preserve">Guilherme Caram Pereira de Mello</w:t>
      </w:r>
      <w:r w:rsidDel="00000000" w:rsidR="00000000" w:rsidRPr="00000000">
        <w:rPr>
          <w:rtl w:val="0"/>
        </w:rPr>
        <w:t xml:space="preserve">, UCI 1134356249, during his temporary stay in Canada.</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Guilherme is applying to extend his visitor status in order to continue spending time with our immediate family. My wife, Sandra Peres Caram Pereira de Mello, my daughter, Isabela Caram Pereira de Mello, and I have been residing in Kitchener, Ontario, since December 2022 under valid temporary resident status.</w:t>
      </w:r>
    </w:p>
    <w:p w:rsidR="00000000" w:rsidDel="00000000" w:rsidP="00000000" w:rsidRDefault="00000000" w:rsidRPr="00000000" w14:paraId="00000009">
      <w:pPr>
        <w:spacing w:after="240" w:before="240" w:lineRule="auto"/>
        <w:jc w:val="both"/>
        <w:rPr/>
      </w:pPr>
      <w:r w:rsidDel="00000000" w:rsidR="00000000" w:rsidRPr="00000000">
        <w:rPr>
          <w:b w:val="1"/>
          <w:bCs w:val="1"/>
          <w:rtl w:val="0"/>
        </w:rPr>
        <w:t xml:space="preserve">Guilherme is included in our Permanent Residence application submitted on August 16, 2022</w:t>
      </w:r>
      <w:r w:rsidDel="00000000" w:rsidR="00000000" w:rsidRPr="00000000">
        <w:rPr>
          <w:rtl w:val="0"/>
        </w:rPr>
        <w:t xml:space="preserve">. </w:t>
      </w:r>
      <w:r w:rsidDel="00000000" w:rsidR="00000000" w:rsidRPr="00000000">
        <w:rPr>
          <w:b w:val="1"/>
          <w:bCs w:val="1"/>
          <w:rtl w:val="0"/>
        </w:rPr>
        <w:t xml:space="preserve">He completed his biometrics in June 2024</w:t>
      </w:r>
      <w:r w:rsidDel="00000000" w:rsidR="00000000" w:rsidRPr="00000000">
        <w:rPr>
          <w:rtl w:val="0"/>
        </w:rPr>
        <w:t xml:space="preserve"> and remained in Brazil during the initial stages of our process to continue his academic commitments. He maintains strong ties to Brazil, including close family connections and professional prospects, and fully understands that his stay in Canada is temporary and strictly subject to the conditions of visitor status.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During his stay, Guilherme will continue to live with us at:</w:t>
      </w:r>
    </w:p>
    <w:p w:rsidR="00000000" w:rsidDel="00000000" w:rsidP="00000000" w:rsidRDefault="00000000" w:rsidRPr="00000000" w14:paraId="0000000B">
      <w:pPr>
        <w:spacing w:after="240" w:before="240" w:lineRule="auto"/>
        <w:jc w:val="both"/>
        <w:rPr>
          <w:b w:val="1"/>
          <w:bCs w:val="1"/>
        </w:rPr>
      </w:pPr>
      <w:r w:rsidDel="00000000" w:rsidR="00000000" w:rsidRPr="00000000">
        <w:rPr>
          <w:b w:val="1"/>
          <w:bCs w:val="1"/>
          <w:rtl w:val="0"/>
        </w:rPr>
        <w:t xml:space="preserve">809-104 Garment St - Kitchener, Ontario</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I will be fully responsible for all of his expenses, including accommodation, food, transportation, health coverage, and any other personal needs. As demonstrated in the submitted </w:t>
      </w:r>
      <w:r w:rsidDel="00000000" w:rsidR="00000000" w:rsidRPr="00000000">
        <w:rPr>
          <w:b w:val="1"/>
          <w:bCs w:val="1"/>
          <w:rtl w:val="0"/>
        </w:rPr>
        <w:t xml:space="preserve">Proof of Funds</w:t>
      </w:r>
      <w:r w:rsidDel="00000000" w:rsidR="00000000" w:rsidRPr="00000000">
        <w:rPr>
          <w:rtl w:val="0"/>
        </w:rPr>
        <w:t xml:space="preserve">, I currently have </w:t>
      </w:r>
      <w:r w:rsidDel="00000000" w:rsidR="00000000" w:rsidRPr="00000000">
        <w:rPr>
          <w:b w:val="1"/>
          <w:bCs w:val="1"/>
          <w:rtl w:val="0"/>
        </w:rPr>
        <w:t xml:space="preserve">CAD $106,040.15</w:t>
      </w:r>
      <w:r w:rsidDel="00000000" w:rsidR="00000000" w:rsidRPr="00000000">
        <w:rPr>
          <w:rtl w:val="0"/>
        </w:rPr>
        <w:t xml:space="preserve"> available to support my family, including this visit. This confirms my full financial capacity to host him without any reliance on public resources.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This extension request is strictly temporary and for family purposes only. Guilherme intends to return to Brazil and will not overstay the authorized period.</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Please do not hesitate to contact me should you require any further information or documentation.</w:t>
      </w:r>
    </w:p>
    <w:p w:rsidR="00000000" w:rsidDel="00000000" w:rsidP="00000000" w:rsidRDefault="00000000" w:rsidRPr="00000000" w14:paraId="0000000F">
      <w:pPr>
        <w:rPr/>
      </w:pPr>
      <w:r w:rsidDel="00000000" w:rsidR="00000000" w:rsidRPr="00000000">
        <w:rPr>
          <w:rtl w:val="0"/>
        </w:rPr>
        <w:br w:type="textWrapping"/>
        <w:t xml:space="preserve">Sincerely,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Olavo Pereira de Mello Neto</w:t>
      </w:r>
    </w:p>
    <w:p w:rsidR="00000000" w:rsidDel="00000000" w:rsidP="00000000" w:rsidRDefault="00000000" w:rsidRPr="00000000" w14:paraId="00000012">
      <w:pPr>
        <w:rPr/>
      </w:pPr>
      <w:r w:rsidDel="00000000" w:rsidR="00000000" w:rsidRPr="00000000">
        <w:rPr/>
        <w:drawing>
          <wp:inline distB="114300" distT="114300" distL="114300" distR="114300">
            <wp:extent cx="2478938" cy="80509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78938" cy="805093"/>
                    </a:xfrm>
                    <a:prstGeom prst="rect"/>
                    <a:ln/>
                  </pic:spPr>
                </pic:pic>
              </a:graphicData>
            </a:graphic>
          </wp:inline>
        </w:drawing>
      </w:r>
      <w:r w:rsidDel="00000000" w:rsidR="00000000" w:rsidRPr="00000000">
        <w:rPr>
          <w:rtl w:val="0"/>
        </w:rPr>
      </w:r>
    </w:p>
    <w:sectPr>
      <w:pgSz w:h="16838" w:w="11906" w:orient="portrait"/>
      <w:pgMar w:bottom="720.0000000000001" w:top="1440.0000000000002" w:left="708.6614173228347" w:right="1269.921259842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LCSqi1cZnfrV2swIH+nQOBKJA==">CgMxLjA4AHIhMTZuUmYwYXdySlpGcVdsZ0tGLVp0VS0wbnVzR3RoVWpv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