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9942" w14:textId="77777777" w:rsidR="001344F0" w:rsidRPr="00D045A1" w:rsidRDefault="001344F0" w:rsidP="001344F0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5F09BCB" w14:textId="77777777" w:rsidR="008E2FD4" w:rsidRDefault="00DB2E06" w:rsidP="001344F0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BIG </w:t>
      </w:r>
      <w:r w:rsidR="001344F0" w:rsidRPr="00D045A1">
        <w:rPr>
          <w:rFonts w:ascii="Times New Roman" w:hAnsi="Times New Roman" w:cs="Times New Roman"/>
          <w:b/>
          <w:bCs/>
          <w:sz w:val="48"/>
          <w:szCs w:val="48"/>
        </w:rPr>
        <w:t xml:space="preserve">DATA </w:t>
      </w:r>
      <w:r w:rsidR="00D073F8">
        <w:rPr>
          <w:rFonts w:ascii="Times New Roman" w:hAnsi="Times New Roman" w:cs="Times New Roman"/>
          <w:b/>
          <w:bCs/>
          <w:sz w:val="48"/>
          <w:szCs w:val="48"/>
        </w:rPr>
        <w:t>AND MACHINE LEARNING</w:t>
      </w:r>
      <w:r w:rsidR="001344F0" w:rsidRPr="00D045A1">
        <w:rPr>
          <w:rFonts w:ascii="Times New Roman" w:hAnsi="Times New Roman" w:cs="Times New Roman"/>
          <w:b/>
          <w:bCs/>
          <w:sz w:val="48"/>
          <w:szCs w:val="48"/>
        </w:rPr>
        <w:t xml:space="preserve"> REPORT</w:t>
      </w:r>
    </w:p>
    <w:p w14:paraId="3099CED0" w14:textId="5351827B" w:rsidR="003E3431" w:rsidRPr="008F3D0E" w:rsidRDefault="008E2FD4" w:rsidP="003E343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F3D0E">
        <w:rPr>
          <w:rFonts w:ascii="Times New Roman" w:hAnsi="Times New Roman" w:cs="Times New Roman"/>
          <w:i/>
          <w:iCs/>
          <w:sz w:val="32"/>
          <w:szCs w:val="32"/>
        </w:rPr>
        <w:t>Predictive Modelling and Scalability Analysis of the UK Land Registry (30.9M Records)</w:t>
      </w:r>
      <w:r w:rsidR="00D073F8" w:rsidRPr="008F3D0E">
        <w:rPr>
          <w:rFonts w:ascii="Times New Roman" w:hAnsi="Times New Roman" w:cs="Times New Roman"/>
          <w:sz w:val="48"/>
          <w:szCs w:val="48"/>
        </w:rPr>
        <w:br/>
      </w:r>
    </w:p>
    <w:p w14:paraId="1312641C" w14:textId="77777777" w:rsidR="003E3431" w:rsidRDefault="003E3431" w:rsidP="003E343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03F60A" w14:textId="77777777" w:rsidR="003E3431" w:rsidRDefault="003E3431" w:rsidP="003E343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A1668" w14:textId="77777777" w:rsidR="003E3431" w:rsidRDefault="003E3431" w:rsidP="003E343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A786D" w14:textId="77777777" w:rsidR="003E3431" w:rsidRDefault="003E3431" w:rsidP="003E343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09AD57" w14:textId="77777777" w:rsidR="003E3431" w:rsidRP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431">
        <w:rPr>
          <w:rFonts w:ascii="Times New Roman" w:hAnsi="Times New Roman" w:cs="Times New Roman"/>
          <w:b/>
          <w:bCs/>
          <w:sz w:val="28"/>
          <w:szCs w:val="28"/>
        </w:rPr>
        <w:t>BY:</w:t>
      </w:r>
    </w:p>
    <w:p w14:paraId="7D8A7B96" w14:textId="77777777" w:rsidR="004C1D11" w:rsidRPr="004C1D11" w:rsidRDefault="003E3431" w:rsidP="004C1D1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D11">
        <w:rPr>
          <w:rFonts w:ascii="Times New Roman" w:hAnsi="Times New Roman" w:cs="Times New Roman"/>
          <w:b/>
          <w:bCs/>
          <w:sz w:val="28"/>
          <w:szCs w:val="28"/>
        </w:rPr>
        <w:t>OLAYEMI ODOBO</w:t>
      </w:r>
    </w:p>
    <w:p w14:paraId="1BF4269E" w14:textId="73C8E873" w:rsidR="001344F0" w:rsidRDefault="003E3431" w:rsidP="004C1D1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431">
        <w:rPr>
          <w:rFonts w:ascii="Times New Roman" w:hAnsi="Times New Roman" w:cs="Times New Roman"/>
          <w:sz w:val="28"/>
          <w:szCs w:val="28"/>
        </w:rPr>
        <w:t>(ID No: 16489222)</w:t>
      </w:r>
    </w:p>
    <w:p w14:paraId="6612DB42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A8952E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B85EE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42E837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70E23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024495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189377" w14:textId="77777777" w:rsid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D3DC2" w14:textId="77777777" w:rsidR="003E3431" w:rsidRPr="003E3431" w:rsidRDefault="003E3431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30282" w14:textId="46DA56F7" w:rsidR="001344F0" w:rsidRPr="003E3431" w:rsidRDefault="001344F0" w:rsidP="003E3431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045A1">
        <w:rPr>
          <w:rFonts w:ascii="Times New Roman" w:hAnsi="Times New Roman" w:cs="Times New Roman"/>
          <w:b/>
          <w:bCs/>
          <w:sz w:val="32"/>
          <w:szCs w:val="32"/>
        </w:rPr>
        <w:t>MODULE TITLE:</w:t>
      </w:r>
      <w:r w:rsidR="00873AF4" w:rsidRPr="00873AF4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3E3431" w:rsidRPr="00873AF4">
        <w:rPr>
          <w:rFonts w:ascii="Times New Roman" w:hAnsi="Times New Roman" w:cs="Times New Roman"/>
          <w:sz w:val="32"/>
          <w:szCs w:val="32"/>
          <w:lang w:val="en-GB"/>
        </w:rPr>
        <w:t>7006SCN</w:t>
      </w:r>
      <w:r w:rsidR="003E3431">
        <w:rPr>
          <w:rFonts w:ascii="Times New Roman" w:hAnsi="Times New Roman" w:cs="Times New Roman"/>
          <w:sz w:val="32"/>
          <w:szCs w:val="32"/>
          <w:lang w:val="en-GB"/>
        </w:rPr>
        <w:t xml:space="preserve"> - </w:t>
      </w:r>
      <w:r w:rsidR="00873AF4" w:rsidRPr="00873AF4">
        <w:rPr>
          <w:rFonts w:ascii="Times New Roman" w:hAnsi="Times New Roman" w:cs="Times New Roman"/>
          <w:sz w:val="32"/>
          <w:szCs w:val="32"/>
          <w:lang w:val="en-GB"/>
        </w:rPr>
        <w:t>Machine Learning and Big Data</w:t>
      </w:r>
    </w:p>
    <w:p w14:paraId="7163F3F0" w14:textId="67F93178" w:rsidR="001344F0" w:rsidRPr="00D045A1" w:rsidRDefault="001344F0" w:rsidP="001344F0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045A1">
        <w:rPr>
          <w:rFonts w:ascii="Times New Roman" w:hAnsi="Times New Roman" w:cs="Times New Roman"/>
          <w:b/>
          <w:bCs/>
          <w:sz w:val="32"/>
          <w:szCs w:val="32"/>
        </w:rPr>
        <w:t>MODULE LEADER:</w:t>
      </w:r>
      <w:r w:rsidRPr="00D045A1">
        <w:rPr>
          <w:rFonts w:ascii="Times New Roman" w:hAnsi="Times New Roman" w:cs="Times New Roman"/>
          <w:sz w:val="32"/>
          <w:szCs w:val="32"/>
        </w:rPr>
        <w:t xml:space="preserve"> </w:t>
      </w:r>
      <w:r w:rsidR="0049773A" w:rsidRPr="0049773A">
        <w:rPr>
          <w:rFonts w:ascii="Times New Roman" w:hAnsi="Times New Roman" w:cs="Times New Roman"/>
          <w:sz w:val="32"/>
          <w:szCs w:val="32"/>
        </w:rPr>
        <w:t>Dr Katerina Stamou</w:t>
      </w:r>
    </w:p>
    <w:p w14:paraId="22923FAB" w14:textId="31B68C57" w:rsidR="001344F0" w:rsidRPr="00D045A1" w:rsidRDefault="001344F0" w:rsidP="001344F0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045A1">
        <w:rPr>
          <w:rFonts w:ascii="Times New Roman" w:hAnsi="Times New Roman" w:cs="Times New Roman"/>
          <w:b/>
          <w:bCs/>
          <w:sz w:val="32"/>
          <w:szCs w:val="32"/>
        </w:rPr>
        <w:t>ACADEMIC YEAR:</w:t>
      </w:r>
      <w:r w:rsidRPr="00D045A1">
        <w:rPr>
          <w:rFonts w:ascii="Times New Roman" w:hAnsi="Times New Roman" w:cs="Times New Roman"/>
          <w:sz w:val="32"/>
          <w:szCs w:val="32"/>
        </w:rPr>
        <w:t xml:space="preserve"> 202</w:t>
      </w:r>
      <w:r w:rsidR="00BE5D83">
        <w:rPr>
          <w:rFonts w:ascii="Times New Roman" w:hAnsi="Times New Roman" w:cs="Times New Roman"/>
          <w:sz w:val="32"/>
          <w:szCs w:val="32"/>
        </w:rPr>
        <w:t>5</w:t>
      </w:r>
      <w:r w:rsidRPr="00D045A1">
        <w:rPr>
          <w:rFonts w:ascii="Times New Roman" w:hAnsi="Times New Roman" w:cs="Times New Roman"/>
          <w:sz w:val="32"/>
          <w:szCs w:val="32"/>
        </w:rPr>
        <w:t>/202</w:t>
      </w:r>
      <w:r w:rsidR="000555B4">
        <w:rPr>
          <w:rFonts w:ascii="Times New Roman" w:hAnsi="Times New Roman" w:cs="Times New Roman"/>
          <w:sz w:val="32"/>
          <w:szCs w:val="32"/>
        </w:rPr>
        <w:t>6</w:t>
      </w:r>
    </w:p>
    <w:p w14:paraId="5FA14030" w14:textId="147E5992" w:rsidR="001344F0" w:rsidRPr="00D045A1" w:rsidRDefault="001344F0" w:rsidP="001344F0">
      <w:pPr>
        <w:tabs>
          <w:tab w:val="left" w:pos="3527"/>
        </w:tabs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045A1">
        <w:rPr>
          <w:rFonts w:ascii="Times New Roman" w:hAnsi="Times New Roman" w:cs="Times New Roman"/>
          <w:b/>
          <w:bCs/>
          <w:sz w:val="32"/>
          <w:szCs w:val="32"/>
        </w:rPr>
        <w:t>SUBMISSION DATE:</w:t>
      </w:r>
      <w:r w:rsidRPr="00D045A1">
        <w:rPr>
          <w:rFonts w:ascii="Times New Roman" w:hAnsi="Times New Roman" w:cs="Times New Roman"/>
          <w:sz w:val="32"/>
          <w:szCs w:val="32"/>
        </w:rPr>
        <w:t xml:space="preserve"> </w:t>
      </w:r>
      <w:r w:rsidR="00DB2E06">
        <w:rPr>
          <w:rFonts w:ascii="Times New Roman" w:hAnsi="Times New Roman" w:cs="Times New Roman"/>
          <w:sz w:val="32"/>
          <w:szCs w:val="32"/>
        </w:rPr>
        <w:t>3</w:t>
      </w:r>
      <w:r w:rsidR="00DB2E06" w:rsidRPr="00DB2E06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D045A1">
        <w:rPr>
          <w:rFonts w:ascii="Times New Roman" w:hAnsi="Times New Roman" w:cs="Times New Roman"/>
          <w:sz w:val="32"/>
          <w:szCs w:val="32"/>
        </w:rPr>
        <w:t xml:space="preserve"> </w:t>
      </w:r>
      <w:r w:rsidR="00DB2E06">
        <w:rPr>
          <w:rFonts w:ascii="Times New Roman" w:hAnsi="Times New Roman" w:cs="Times New Roman"/>
          <w:sz w:val="32"/>
          <w:szCs w:val="32"/>
        </w:rPr>
        <w:t>MARCH</w:t>
      </w:r>
      <w:r w:rsidRPr="00D045A1">
        <w:rPr>
          <w:rFonts w:ascii="Times New Roman" w:hAnsi="Times New Roman" w:cs="Times New Roman"/>
          <w:sz w:val="32"/>
          <w:szCs w:val="32"/>
        </w:rPr>
        <w:t>, 202</w:t>
      </w:r>
      <w:r w:rsidR="00DB2E06">
        <w:rPr>
          <w:rFonts w:ascii="Times New Roman" w:hAnsi="Times New Roman" w:cs="Times New Roman"/>
          <w:sz w:val="32"/>
          <w:szCs w:val="32"/>
        </w:rPr>
        <w:t>6</w:t>
      </w:r>
    </w:p>
    <w:p w14:paraId="322C1CC1" w14:textId="77777777" w:rsidR="003E3431" w:rsidRDefault="003E3431" w:rsidP="003D0AD5">
      <w:pPr>
        <w:spacing w:line="240" w:lineRule="auto"/>
      </w:pPr>
    </w:p>
    <w:p w14:paraId="57F51FD7" w14:textId="77777777" w:rsidR="001344F0" w:rsidRDefault="001344F0" w:rsidP="001344F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6EB3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71D350BF" w14:textId="49963862" w:rsidR="001344F0" w:rsidRDefault="00D82D93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</w:t>
      </w:r>
      <w:r w:rsidR="00A46EA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A46EAA"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A46EAA">
        <w:rPr>
          <w:rFonts w:ascii="Times New Roman" w:hAnsi="Times New Roman" w:cs="Times New Roman"/>
          <w:sz w:val="28"/>
          <w:szCs w:val="28"/>
        </w:rPr>
        <w:t>…</w:t>
      </w:r>
      <w:r w:rsidR="007B1EBB">
        <w:rPr>
          <w:rFonts w:ascii="Times New Roman" w:hAnsi="Times New Roman" w:cs="Times New Roman"/>
          <w:sz w:val="28"/>
          <w:szCs w:val="28"/>
        </w:rPr>
        <w:t>.</w:t>
      </w:r>
      <w:r w:rsidR="00A46EA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344F0" w:rsidRPr="00F36EB3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A46EAA">
        <w:rPr>
          <w:rFonts w:ascii="Times New Roman" w:hAnsi="Times New Roman" w:cs="Times New Roman"/>
          <w:sz w:val="28"/>
          <w:szCs w:val="28"/>
        </w:rPr>
        <w:t>4</w:t>
      </w:r>
    </w:p>
    <w:p w14:paraId="52CDA0D4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3D52">
        <w:rPr>
          <w:rFonts w:ascii="Times New Roman" w:hAnsi="Times New Roman" w:cs="Times New Roman"/>
          <w:b/>
          <w:bCs/>
          <w:sz w:val="28"/>
          <w:szCs w:val="28"/>
        </w:rPr>
        <w:t>Task 3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 4</w:t>
      </w:r>
    </w:p>
    <w:p w14:paraId="359FBF28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23D52">
        <w:rPr>
          <w:rFonts w:ascii="Times New Roman" w:hAnsi="Times New Roman" w:cs="Times New Roman"/>
          <w:b/>
          <w:bCs/>
          <w:sz w:val="28"/>
          <w:szCs w:val="28"/>
        </w:rPr>
        <w:t>3.1  Data</w:t>
      </w:r>
      <w:proofErr w:type="gramEnd"/>
      <w:r w:rsidRPr="00623D52">
        <w:rPr>
          <w:rFonts w:ascii="Times New Roman" w:hAnsi="Times New Roman" w:cs="Times New Roman"/>
          <w:b/>
          <w:bCs/>
          <w:sz w:val="28"/>
          <w:szCs w:val="28"/>
        </w:rPr>
        <w:t xml:space="preserve"> Preparation and Exploratory Analysis</w:t>
      </w:r>
      <w:r>
        <w:rPr>
          <w:rFonts w:ascii="Times New Roman" w:hAnsi="Times New Roman" w:cs="Times New Roman"/>
          <w:sz w:val="28"/>
          <w:szCs w:val="28"/>
        </w:rPr>
        <w:t>………………………...4</w:t>
      </w:r>
    </w:p>
    <w:p w14:paraId="4C7528B6" w14:textId="77777777" w:rsidR="001344F0" w:rsidRPr="00D438B8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38B8">
        <w:rPr>
          <w:rFonts w:ascii="Times New Roman" w:hAnsi="Times New Roman" w:cs="Times New Roman"/>
          <w:sz w:val="26"/>
          <w:szCs w:val="26"/>
        </w:rPr>
        <w:t>3.1.1  Data</w:t>
      </w:r>
      <w:proofErr w:type="gramEnd"/>
      <w:r w:rsidRPr="00D438B8">
        <w:rPr>
          <w:rFonts w:ascii="Times New Roman" w:hAnsi="Times New Roman" w:cs="Times New Roman"/>
          <w:sz w:val="26"/>
          <w:szCs w:val="26"/>
        </w:rPr>
        <w:t xml:space="preserve"> Augmentation, validation and region assignment……………</w:t>
      </w:r>
      <w:r>
        <w:rPr>
          <w:rFonts w:ascii="Times New Roman" w:hAnsi="Times New Roman" w:cs="Times New Roman"/>
          <w:sz w:val="26"/>
          <w:szCs w:val="26"/>
        </w:rPr>
        <w:t>…….</w:t>
      </w:r>
      <w:r w:rsidRPr="00D438B8">
        <w:rPr>
          <w:rFonts w:ascii="Times New Roman" w:hAnsi="Times New Roman" w:cs="Times New Roman"/>
          <w:sz w:val="26"/>
          <w:szCs w:val="26"/>
        </w:rPr>
        <w:t>4</w:t>
      </w:r>
    </w:p>
    <w:p w14:paraId="45A7BD63" w14:textId="77777777" w:rsidR="001344F0" w:rsidRPr="00D438B8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438B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438B8">
        <w:rPr>
          <w:rFonts w:ascii="Times New Roman" w:hAnsi="Times New Roman" w:cs="Times New Roman"/>
          <w:sz w:val="26"/>
          <w:szCs w:val="26"/>
        </w:rPr>
        <w:t>3.1.2  Exploratory</w:t>
      </w:r>
      <w:proofErr w:type="gramEnd"/>
      <w:r w:rsidRPr="00D438B8">
        <w:rPr>
          <w:rFonts w:ascii="Times New Roman" w:hAnsi="Times New Roman" w:cs="Times New Roman"/>
          <w:sz w:val="26"/>
          <w:szCs w:val="26"/>
        </w:rPr>
        <w:t xml:space="preserve"> Analysis of IMD Domains using scatterplot matrix …</w:t>
      </w:r>
      <w:r>
        <w:rPr>
          <w:rFonts w:ascii="Times New Roman" w:hAnsi="Times New Roman" w:cs="Times New Roman"/>
          <w:sz w:val="26"/>
          <w:szCs w:val="26"/>
        </w:rPr>
        <w:t>…….</w:t>
      </w:r>
      <w:r w:rsidRPr="00D438B8">
        <w:rPr>
          <w:rFonts w:ascii="Times New Roman" w:hAnsi="Times New Roman" w:cs="Times New Roman"/>
          <w:sz w:val="26"/>
          <w:szCs w:val="26"/>
        </w:rPr>
        <w:t>7</w:t>
      </w:r>
    </w:p>
    <w:p w14:paraId="4F194EB0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23D52">
        <w:rPr>
          <w:rFonts w:ascii="Times New Roman" w:hAnsi="Times New Roman" w:cs="Times New Roman"/>
          <w:b/>
          <w:bCs/>
          <w:sz w:val="28"/>
          <w:szCs w:val="28"/>
        </w:rPr>
        <w:t>3.2  North</w:t>
      </w:r>
      <w:proofErr w:type="gramEnd"/>
      <w:r w:rsidRPr="00623D52">
        <w:rPr>
          <w:rFonts w:ascii="Times New Roman" w:hAnsi="Times New Roman" w:cs="Times New Roman"/>
          <w:b/>
          <w:bCs/>
          <w:sz w:val="28"/>
          <w:szCs w:val="28"/>
        </w:rPr>
        <w:t xml:space="preserve"> vs South Classification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………………………………………...8</w:t>
      </w:r>
    </w:p>
    <w:p w14:paraId="18EC99F8" w14:textId="77777777" w:rsidR="001344F0" w:rsidRPr="00C365EF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365EF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C365EF">
        <w:rPr>
          <w:rFonts w:ascii="Times New Roman" w:hAnsi="Times New Roman" w:cs="Times New Roman"/>
          <w:sz w:val="26"/>
          <w:szCs w:val="26"/>
        </w:rPr>
        <w:t>3.2.1  Definition</w:t>
      </w:r>
      <w:proofErr w:type="gramEnd"/>
      <w:r w:rsidRPr="00C365EF">
        <w:rPr>
          <w:rFonts w:ascii="Times New Roman" w:hAnsi="Times New Roman" w:cs="Times New Roman"/>
          <w:sz w:val="26"/>
          <w:szCs w:val="26"/>
        </w:rPr>
        <w:t xml:space="preserve"> of North and South……………………………………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……...</w:t>
      </w:r>
      <w:r w:rsidRPr="00C365EF">
        <w:rPr>
          <w:rFonts w:ascii="Times New Roman" w:hAnsi="Times New Roman" w:cs="Times New Roman"/>
          <w:sz w:val="26"/>
          <w:szCs w:val="26"/>
        </w:rPr>
        <w:t>9</w:t>
      </w:r>
    </w:p>
    <w:p w14:paraId="47DB8560" w14:textId="77777777" w:rsidR="001344F0" w:rsidRPr="00C365EF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365EF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C365EF">
        <w:rPr>
          <w:rFonts w:ascii="Times New Roman" w:hAnsi="Times New Roman" w:cs="Times New Roman"/>
          <w:sz w:val="26"/>
          <w:szCs w:val="26"/>
        </w:rPr>
        <w:t>3.2.2  Selection</w:t>
      </w:r>
      <w:proofErr w:type="gramEnd"/>
      <w:r w:rsidRPr="00C365EF">
        <w:rPr>
          <w:rFonts w:ascii="Times New Roman" w:hAnsi="Times New Roman" w:cs="Times New Roman"/>
          <w:sz w:val="26"/>
          <w:szCs w:val="26"/>
        </w:rPr>
        <w:t xml:space="preserve"> of predictive variables…………………………………...</w:t>
      </w:r>
      <w:r>
        <w:rPr>
          <w:rFonts w:ascii="Times New Roman" w:hAnsi="Times New Roman" w:cs="Times New Roman"/>
          <w:sz w:val="26"/>
          <w:szCs w:val="26"/>
        </w:rPr>
        <w:t>.........</w:t>
      </w:r>
      <w:r w:rsidRPr="00C365EF">
        <w:rPr>
          <w:rFonts w:ascii="Times New Roman" w:hAnsi="Times New Roman" w:cs="Times New Roman"/>
          <w:sz w:val="26"/>
          <w:szCs w:val="26"/>
        </w:rPr>
        <w:t>9</w:t>
      </w:r>
    </w:p>
    <w:p w14:paraId="4B989C40" w14:textId="77777777" w:rsidR="001344F0" w:rsidRPr="00C365EF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365EF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C365EF">
        <w:rPr>
          <w:rFonts w:ascii="Times New Roman" w:hAnsi="Times New Roman" w:cs="Times New Roman"/>
          <w:sz w:val="26"/>
          <w:szCs w:val="26"/>
        </w:rPr>
        <w:t>3.2.3  Visual</w:t>
      </w:r>
      <w:proofErr w:type="gramEnd"/>
      <w:r w:rsidRPr="00C365EF">
        <w:rPr>
          <w:rFonts w:ascii="Times New Roman" w:hAnsi="Times New Roman" w:cs="Times New Roman"/>
          <w:sz w:val="26"/>
          <w:szCs w:val="26"/>
        </w:rPr>
        <w:t xml:space="preserve"> Separation Using Scatter Plot.……………………………...</w:t>
      </w:r>
      <w:r>
        <w:rPr>
          <w:rFonts w:ascii="Times New Roman" w:hAnsi="Times New Roman" w:cs="Times New Roman"/>
          <w:sz w:val="26"/>
          <w:szCs w:val="26"/>
        </w:rPr>
        <w:t>.........</w:t>
      </w:r>
      <w:r w:rsidRPr="00C365EF">
        <w:rPr>
          <w:rFonts w:ascii="Times New Roman" w:hAnsi="Times New Roman" w:cs="Times New Roman"/>
          <w:sz w:val="26"/>
          <w:szCs w:val="26"/>
        </w:rPr>
        <w:t>9</w:t>
      </w:r>
    </w:p>
    <w:p w14:paraId="38AF1E10" w14:textId="77777777" w:rsidR="001344F0" w:rsidRPr="00C365EF" w:rsidRDefault="001344F0" w:rsidP="001344F0">
      <w:pPr>
        <w:pStyle w:val="ListParagraph"/>
        <w:numPr>
          <w:ilvl w:val="2"/>
          <w:numId w:val="2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365EF">
        <w:rPr>
          <w:rFonts w:ascii="Times New Roman" w:hAnsi="Times New Roman" w:cs="Times New Roman"/>
          <w:sz w:val="26"/>
          <w:szCs w:val="26"/>
        </w:rPr>
        <w:t xml:space="preserve"> Logistic Regression and Decision Boundary……………………</w:t>
      </w:r>
      <w:r>
        <w:rPr>
          <w:rFonts w:ascii="Times New Roman" w:hAnsi="Times New Roman" w:cs="Times New Roman"/>
          <w:sz w:val="26"/>
          <w:szCs w:val="26"/>
        </w:rPr>
        <w:t>…….</w:t>
      </w:r>
      <w:r w:rsidRPr="00C365EF">
        <w:rPr>
          <w:rFonts w:ascii="Times New Roman" w:hAnsi="Times New Roman" w:cs="Times New Roman"/>
          <w:sz w:val="26"/>
          <w:szCs w:val="26"/>
        </w:rPr>
        <w:t>10</w:t>
      </w:r>
    </w:p>
    <w:p w14:paraId="31212B59" w14:textId="77777777" w:rsidR="001344F0" w:rsidRPr="00C365EF" w:rsidRDefault="001344F0" w:rsidP="001344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65EF">
        <w:rPr>
          <w:rFonts w:ascii="Times New Roman" w:hAnsi="Times New Roman" w:cs="Times New Roman"/>
          <w:sz w:val="26"/>
          <w:szCs w:val="26"/>
        </w:rPr>
        <w:t xml:space="preserve">    3.2.5   Difficult-to-class Districts………………………………………...</w:t>
      </w:r>
      <w:r>
        <w:rPr>
          <w:rFonts w:ascii="Times New Roman" w:hAnsi="Times New Roman" w:cs="Times New Roman"/>
          <w:sz w:val="26"/>
          <w:szCs w:val="26"/>
        </w:rPr>
        <w:t>.........</w:t>
      </w:r>
      <w:r w:rsidRPr="00C365EF">
        <w:rPr>
          <w:rFonts w:ascii="Times New Roman" w:hAnsi="Times New Roman" w:cs="Times New Roman"/>
          <w:sz w:val="26"/>
          <w:szCs w:val="26"/>
        </w:rPr>
        <w:t>13</w:t>
      </w:r>
    </w:p>
    <w:p w14:paraId="6088BF82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23D52">
        <w:rPr>
          <w:rFonts w:ascii="Times New Roman" w:hAnsi="Times New Roman" w:cs="Times New Roman"/>
          <w:b/>
          <w:bCs/>
          <w:sz w:val="28"/>
          <w:szCs w:val="28"/>
        </w:rPr>
        <w:t>3.3  Principal</w:t>
      </w:r>
      <w:proofErr w:type="gramEnd"/>
      <w:r w:rsidRPr="00623D52">
        <w:rPr>
          <w:rFonts w:ascii="Times New Roman" w:hAnsi="Times New Roman" w:cs="Times New Roman"/>
          <w:b/>
          <w:bCs/>
          <w:sz w:val="28"/>
          <w:szCs w:val="28"/>
        </w:rPr>
        <w:t xml:space="preserve"> Component Analysis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………………………………………16</w:t>
      </w:r>
    </w:p>
    <w:p w14:paraId="7927D7AF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 xml:space="preserve">3.3.1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B6317">
        <w:rPr>
          <w:rFonts w:ascii="Times New Roman" w:hAnsi="Times New Roman" w:cs="Times New Roman"/>
          <w:sz w:val="26"/>
          <w:szCs w:val="26"/>
        </w:rPr>
        <w:t>PCA</w:t>
      </w:r>
      <w:proofErr w:type="gramEnd"/>
      <w:r w:rsidRPr="001B6317">
        <w:rPr>
          <w:rFonts w:ascii="Times New Roman" w:hAnsi="Times New Roman" w:cs="Times New Roman"/>
          <w:sz w:val="26"/>
          <w:szCs w:val="26"/>
        </w:rPr>
        <w:t xml:space="preserve"> using the seven IMD domains (all </w:t>
      </w:r>
      <w:proofErr w:type="gramStart"/>
      <w:r w:rsidRPr="001B6317">
        <w:rPr>
          <w:rFonts w:ascii="Times New Roman" w:hAnsi="Times New Roman" w:cs="Times New Roman"/>
          <w:sz w:val="26"/>
          <w:szCs w:val="26"/>
        </w:rPr>
        <w:t>districts)…</w:t>
      </w:r>
      <w:proofErr w:type="gramEnd"/>
      <w:r w:rsidRPr="001B6317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………….16</w:t>
      </w:r>
    </w:p>
    <w:p w14:paraId="088A3F47" w14:textId="77777777" w:rsidR="001344F0" w:rsidRPr="00180BE2" w:rsidRDefault="001344F0" w:rsidP="001344F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3.3.2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63E30">
        <w:rPr>
          <w:rFonts w:ascii="Times New Roman" w:hAnsi="Times New Roman" w:cs="Times New Roman"/>
          <w:sz w:val="26"/>
          <w:szCs w:val="26"/>
        </w:rPr>
        <w:t xml:space="preserve"> </w:t>
      </w:r>
      <w:r w:rsidRPr="00180BE2">
        <w:rPr>
          <w:rFonts w:ascii="Times New Roman" w:hAnsi="Times New Roman" w:cs="Times New Roman"/>
          <w:sz w:val="28"/>
          <w:szCs w:val="28"/>
        </w:rPr>
        <w:t>Loadings</w:t>
      </w:r>
      <w:proofErr w:type="gramEnd"/>
      <w:r w:rsidRPr="00180BE2">
        <w:rPr>
          <w:rFonts w:ascii="Times New Roman" w:hAnsi="Times New Roman" w:cs="Times New Roman"/>
          <w:sz w:val="28"/>
          <w:szCs w:val="28"/>
        </w:rPr>
        <w:t xml:space="preserve"> and interpretation of principal components</w:t>
      </w:r>
      <w:r w:rsidRPr="00180BE2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……………17</w:t>
      </w:r>
    </w:p>
    <w:p w14:paraId="3AAA2D15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3.3.3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63E30">
        <w:rPr>
          <w:rFonts w:ascii="Times New Roman" w:hAnsi="Times New Roman" w:cs="Times New Roman"/>
          <w:sz w:val="26"/>
          <w:szCs w:val="26"/>
        </w:rPr>
        <w:t xml:space="preserve"> </w:t>
      </w:r>
      <w:r w:rsidRPr="00F43B7F">
        <w:rPr>
          <w:rFonts w:ascii="Times New Roman" w:hAnsi="Times New Roman" w:cs="Times New Roman"/>
          <w:sz w:val="26"/>
          <w:szCs w:val="26"/>
        </w:rPr>
        <w:t>Biplot</w:t>
      </w:r>
      <w:proofErr w:type="gramEnd"/>
      <w:r w:rsidRPr="00F43B7F">
        <w:rPr>
          <w:rFonts w:ascii="Times New Roman" w:hAnsi="Times New Roman" w:cs="Times New Roman"/>
          <w:sz w:val="26"/>
          <w:szCs w:val="26"/>
        </w:rPr>
        <w:t xml:space="preserve"> PC1 vs PC2 coloured by region</w:t>
      </w:r>
      <w:r w:rsidRPr="00063E3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>…………………………….19</w:t>
      </w:r>
    </w:p>
    <w:p w14:paraId="2D905180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3.3.4  </w:t>
      </w:r>
      <w:r w:rsidRPr="00F43B7F">
        <w:rPr>
          <w:rFonts w:ascii="Times New Roman" w:hAnsi="Times New Roman" w:cs="Times New Roman"/>
          <w:sz w:val="26"/>
          <w:szCs w:val="26"/>
        </w:rPr>
        <w:t>PCA</w:t>
      </w:r>
      <w:proofErr w:type="gramEnd"/>
      <w:r w:rsidRPr="00F43B7F">
        <w:rPr>
          <w:rFonts w:ascii="Times New Roman" w:hAnsi="Times New Roman" w:cs="Times New Roman"/>
          <w:sz w:val="26"/>
          <w:szCs w:val="26"/>
        </w:rPr>
        <w:t xml:space="preserve"> biplot (PC2 vs PC3) by region</w:t>
      </w:r>
      <w:r>
        <w:rPr>
          <w:rFonts w:ascii="Times New Roman" w:hAnsi="Times New Roman" w:cs="Times New Roman"/>
          <w:sz w:val="26"/>
          <w:szCs w:val="26"/>
        </w:rPr>
        <w:t>…………………………………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20</w:t>
      </w:r>
    </w:p>
    <w:p w14:paraId="1493714C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3.3.5  </w:t>
      </w:r>
      <w:r w:rsidRPr="00F43B7F">
        <w:rPr>
          <w:rFonts w:ascii="Times New Roman" w:hAnsi="Times New Roman" w:cs="Times New Roman"/>
          <w:sz w:val="26"/>
          <w:szCs w:val="26"/>
        </w:rPr>
        <w:t>PCA</w:t>
      </w:r>
      <w:proofErr w:type="gramEnd"/>
      <w:r w:rsidRPr="00F43B7F">
        <w:rPr>
          <w:rFonts w:ascii="Times New Roman" w:hAnsi="Times New Roman" w:cs="Times New Roman"/>
          <w:sz w:val="26"/>
          <w:szCs w:val="26"/>
        </w:rPr>
        <w:t xml:space="preserve"> biplot (PC1 vs PC2) North/Midlands/South</w:t>
      </w:r>
      <w:r>
        <w:rPr>
          <w:rFonts w:ascii="Times New Roman" w:hAnsi="Times New Roman" w:cs="Times New Roman"/>
          <w:sz w:val="26"/>
          <w:szCs w:val="26"/>
        </w:rPr>
        <w:t>……………………….21</w:t>
      </w:r>
    </w:p>
    <w:p w14:paraId="776E2342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3.3.6  </w:t>
      </w:r>
      <w:r w:rsidRPr="00F43B7F">
        <w:rPr>
          <w:rFonts w:ascii="Times New Roman" w:hAnsi="Times New Roman" w:cs="Times New Roman"/>
          <w:sz w:val="26"/>
          <w:szCs w:val="26"/>
        </w:rPr>
        <w:t>PCA</w:t>
      </w:r>
      <w:proofErr w:type="gramEnd"/>
      <w:r w:rsidRPr="00F43B7F">
        <w:rPr>
          <w:rFonts w:ascii="Times New Roman" w:hAnsi="Times New Roman" w:cs="Times New Roman"/>
          <w:sz w:val="26"/>
          <w:szCs w:val="26"/>
        </w:rPr>
        <w:t xml:space="preserve"> loadings (London </w:t>
      </w:r>
      <w:proofErr w:type="gramStart"/>
      <w:r w:rsidRPr="00F43B7F">
        <w:rPr>
          <w:rFonts w:ascii="Times New Roman" w:hAnsi="Times New Roman" w:cs="Times New Roman"/>
          <w:sz w:val="26"/>
          <w:szCs w:val="26"/>
        </w:rPr>
        <w:t>only)</w:t>
      </w:r>
      <w:r>
        <w:rPr>
          <w:rFonts w:ascii="Times New Roman" w:hAnsi="Times New Roman" w:cs="Times New Roman"/>
          <w:sz w:val="26"/>
          <w:szCs w:val="26"/>
        </w:rPr>
        <w:t>…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…………………………………………23</w:t>
      </w:r>
    </w:p>
    <w:p w14:paraId="574B9316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3.3.7  </w:t>
      </w:r>
      <w:r w:rsidRPr="00F43B7F">
        <w:rPr>
          <w:rFonts w:ascii="Times New Roman" w:hAnsi="Times New Roman" w:cs="Times New Roman"/>
          <w:sz w:val="26"/>
          <w:szCs w:val="26"/>
        </w:rPr>
        <w:t>Biplot</w:t>
      </w:r>
      <w:proofErr w:type="gramEnd"/>
      <w:r w:rsidRPr="00F43B7F">
        <w:rPr>
          <w:rFonts w:ascii="Times New Roman" w:hAnsi="Times New Roman" w:cs="Times New Roman"/>
          <w:sz w:val="26"/>
          <w:szCs w:val="26"/>
        </w:rPr>
        <w:t xml:space="preserve"> (London only, PC1 vs PC</w:t>
      </w:r>
      <w:proofErr w:type="gramStart"/>
      <w:r w:rsidRPr="00F43B7F">
        <w:rPr>
          <w:rFonts w:ascii="Times New Roman" w:hAnsi="Times New Roman" w:cs="Times New Roman"/>
          <w:sz w:val="26"/>
          <w:szCs w:val="26"/>
        </w:rPr>
        <w:t>2)</w:t>
      </w:r>
      <w:r>
        <w:rPr>
          <w:rFonts w:ascii="Times New Roman" w:hAnsi="Times New Roman" w:cs="Times New Roman"/>
          <w:sz w:val="26"/>
          <w:szCs w:val="26"/>
        </w:rPr>
        <w:t>…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…………………………………...</w:t>
      </w:r>
      <w:r w:rsidRPr="00F43B7F">
        <w:rPr>
          <w:rFonts w:ascii="Times New Roman" w:hAnsi="Times New Roman" w:cs="Times New Roman"/>
          <w:sz w:val="26"/>
          <w:szCs w:val="26"/>
        </w:rPr>
        <w:t>24</w:t>
      </w:r>
    </w:p>
    <w:p w14:paraId="0956936E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3.3.8  </w:t>
      </w:r>
      <w:r w:rsidRPr="00F43B7F">
        <w:rPr>
          <w:rFonts w:ascii="Times New Roman" w:hAnsi="Times New Roman" w:cs="Times New Roman"/>
          <w:sz w:val="26"/>
          <w:szCs w:val="26"/>
        </w:rPr>
        <w:t>Comparison</w:t>
      </w:r>
      <w:proofErr w:type="gramEnd"/>
      <w:r w:rsidRPr="00F43B7F">
        <w:rPr>
          <w:rFonts w:ascii="Times New Roman" w:hAnsi="Times New Roman" w:cs="Times New Roman"/>
          <w:sz w:val="26"/>
          <w:szCs w:val="26"/>
        </w:rPr>
        <w:t xml:space="preserve"> of national and London-only PCA</w:t>
      </w:r>
      <w:r>
        <w:rPr>
          <w:rFonts w:ascii="Times New Roman" w:hAnsi="Times New Roman" w:cs="Times New Roman"/>
          <w:sz w:val="26"/>
          <w:szCs w:val="26"/>
        </w:rPr>
        <w:t>…………………………25</w:t>
      </w:r>
    </w:p>
    <w:p w14:paraId="59628DAB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23D52">
        <w:rPr>
          <w:rFonts w:ascii="Times New Roman" w:hAnsi="Times New Roman" w:cs="Times New Roman"/>
          <w:b/>
          <w:bCs/>
          <w:sz w:val="28"/>
          <w:szCs w:val="28"/>
        </w:rPr>
        <w:t>3.4  Cluster</w:t>
      </w:r>
      <w:proofErr w:type="gramEnd"/>
      <w:r w:rsidRPr="00623D52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……………………………………………………….27</w:t>
      </w:r>
    </w:p>
    <w:p w14:paraId="34E1C77E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3.4.1  Data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Preparation and Standardization.……………</w:t>
      </w:r>
      <w:r>
        <w:rPr>
          <w:rFonts w:ascii="Times New Roman" w:hAnsi="Times New Roman" w:cs="Times New Roman"/>
          <w:sz w:val="26"/>
          <w:szCs w:val="26"/>
        </w:rPr>
        <w:t>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27</w:t>
      </w:r>
    </w:p>
    <w:p w14:paraId="54AEF59A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3.4.2. Clustering </w:t>
      </w:r>
      <w:r w:rsidRPr="00063E30">
        <w:rPr>
          <w:rFonts w:ascii="Times New Roman" w:hAnsi="Times New Roman" w:cs="Times New Roman"/>
          <w:color w:val="000000"/>
          <w:sz w:val="26"/>
          <w:szCs w:val="26"/>
        </w:rPr>
        <w:t>of Districts: Method Comparison</w:t>
      </w:r>
      <w:r w:rsidRPr="00063E30">
        <w:rPr>
          <w:rFonts w:ascii="Times New Roman" w:hAnsi="Times New Roman" w:cs="Times New Roman"/>
          <w:sz w:val="26"/>
          <w:szCs w:val="26"/>
        </w:rPr>
        <w:t>……………………</w:t>
      </w:r>
      <w:r>
        <w:rPr>
          <w:rFonts w:ascii="Times New Roman" w:hAnsi="Times New Roman" w:cs="Times New Roman"/>
          <w:sz w:val="26"/>
          <w:szCs w:val="26"/>
        </w:rPr>
        <w:t>………27</w:t>
      </w:r>
    </w:p>
    <w:p w14:paraId="57110410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3.4.3. </w:t>
      </w:r>
      <w:r w:rsidRPr="00063E30">
        <w:rPr>
          <w:rFonts w:ascii="Times New Roman" w:hAnsi="Times New Roman" w:cs="Times New Roman"/>
          <w:color w:val="000000"/>
          <w:sz w:val="26"/>
          <w:szCs w:val="26"/>
        </w:rPr>
        <w:t>District-Level Dendrogram and Cluster Membership</w:t>
      </w:r>
      <w:r w:rsidRPr="00063E30">
        <w:rPr>
          <w:rFonts w:ascii="Times New Roman" w:hAnsi="Times New Roman" w:cs="Times New Roman"/>
          <w:sz w:val="26"/>
          <w:szCs w:val="26"/>
        </w:rPr>
        <w:t>……………</w:t>
      </w:r>
      <w:r>
        <w:rPr>
          <w:rFonts w:ascii="Times New Roman" w:hAnsi="Times New Roman" w:cs="Times New Roman"/>
          <w:sz w:val="26"/>
          <w:szCs w:val="26"/>
        </w:rPr>
        <w:t>……...28</w:t>
      </w:r>
    </w:p>
    <w:p w14:paraId="42D5C1F7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3.4.4  Clustering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of IMD Domains………………………………………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31</w:t>
      </w:r>
    </w:p>
    <w:p w14:paraId="1D7EE6A4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3.4.5  Domain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>-Level Dendrogram and Interpretation……………………</w:t>
      </w:r>
      <w:r>
        <w:rPr>
          <w:rFonts w:ascii="Times New Roman" w:hAnsi="Times New Roman" w:cs="Times New Roman"/>
          <w:sz w:val="26"/>
          <w:szCs w:val="26"/>
        </w:rPr>
        <w:t>…….32</w:t>
      </w:r>
    </w:p>
    <w:p w14:paraId="2862E71D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3.4.6  Summary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and Evaluation…………………………………………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……...34</w:t>
      </w:r>
    </w:p>
    <w:p w14:paraId="75490C96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23D52">
        <w:rPr>
          <w:rFonts w:ascii="Times New Roman" w:hAnsi="Times New Roman" w:cs="Times New Roman"/>
          <w:b/>
          <w:bCs/>
          <w:sz w:val="28"/>
          <w:szCs w:val="28"/>
        </w:rPr>
        <w:t>3.5  Spatial</w:t>
      </w:r>
      <w:proofErr w:type="gramEnd"/>
      <w:r w:rsidRPr="00623D52">
        <w:rPr>
          <w:rFonts w:ascii="Times New Roman" w:hAnsi="Times New Roman" w:cs="Times New Roman"/>
          <w:b/>
          <w:bCs/>
          <w:sz w:val="28"/>
          <w:szCs w:val="28"/>
        </w:rPr>
        <w:t xml:space="preserve"> Analysis and Choropleth Mapping</w:t>
      </w:r>
      <w:r>
        <w:rPr>
          <w:rFonts w:ascii="Times New Roman" w:hAnsi="Times New Roman" w:cs="Times New Roman"/>
          <w:sz w:val="28"/>
          <w:szCs w:val="28"/>
        </w:rPr>
        <w:t>………………………….35</w:t>
      </w:r>
    </w:p>
    <w:p w14:paraId="0E74DA85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3.5.1  Geographic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Data Preparation and Joining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63E30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>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35</w:t>
      </w:r>
    </w:p>
    <w:p w14:paraId="33EFD5E4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3.3.2  Choropleth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Map of Overall IMD.…………………………………</w:t>
      </w:r>
      <w:r>
        <w:rPr>
          <w:rFonts w:ascii="Times New Roman" w:hAnsi="Times New Roman" w:cs="Times New Roman"/>
          <w:sz w:val="26"/>
          <w:szCs w:val="26"/>
        </w:rPr>
        <w:t>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36</w:t>
      </w:r>
    </w:p>
    <w:p w14:paraId="12ED60CD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3.5.3  Choropleth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Map of PC1 (General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Deprivation)…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>…….37</w:t>
      </w:r>
    </w:p>
    <w:p w14:paraId="37A74B33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3.5.4  Choropleth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Map of PC2 (Housing and Living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Environment)…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>……38</w:t>
      </w:r>
    </w:p>
    <w:p w14:paraId="27FCBC3F" w14:textId="77777777" w:rsidR="001344F0" w:rsidRPr="00063E30" w:rsidRDefault="001344F0" w:rsidP="001344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63E3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63E30">
        <w:rPr>
          <w:rFonts w:ascii="Times New Roman" w:hAnsi="Times New Roman" w:cs="Times New Roman"/>
          <w:sz w:val="26"/>
          <w:szCs w:val="26"/>
        </w:rPr>
        <w:t>3.5.5  Comparative</w:t>
      </w:r>
      <w:proofErr w:type="gramEnd"/>
      <w:r w:rsidRPr="00063E30">
        <w:rPr>
          <w:rFonts w:ascii="Times New Roman" w:hAnsi="Times New Roman" w:cs="Times New Roman"/>
          <w:sz w:val="26"/>
          <w:szCs w:val="26"/>
        </w:rPr>
        <w:t xml:space="preserve"> Interpretation…………………………………………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…….39</w:t>
      </w:r>
    </w:p>
    <w:p w14:paraId="25CE72C3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3D52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…………………………………………………………………...40</w:t>
      </w:r>
    </w:p>
    <w:p w14:paraId="7C156D51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0FAB65" w14:textId="77777777" w:rsidR="001344F0" w:rsidRDefault="001344F0" w:rsidP="001344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2F1BFB" w14:textId="77777777" w:rsidR="001344F0" w:rsidRDefault="001344F0" w:rsidP="001344F0">
      <w:pPr>
        <w:spacing w:line="276" w:lineRule="auto"/>
      </w:pPr>
    </w:p>
    <w:p w14:paraId="5351414D" w14:textId="77777777" w:rsidR="001344F0" w:rsidRDefault="001344F0" w:rsidP="001344F0">
      <w:pPr>
        <w:spacing w:line="276" w:lineRule="auto"/>
      </w:pPr>
    </w:p>
    <w:p w14:paraId="6F430DFF" w14:textId="77777777" w:rsidR="001344F0" w:rsidRDefault="001344F0" w:rsidP="001344F0">
      <w:pPr>
        <w:spacing w:line="276" w:lineRule="auto"/>
      </w:pPr>
    </w:p>
    <w:p w14:paraId="7A7CE678" w14:textId="77777777" w:rsidR="001344F0" w:rsidRDefault="001344F0" w:rsidP="001344F0">
      <w:pPr>
        <w:spacing w:line="276" w:lineRule="auto"/>
      </w:pPr>
    </w:p>
    <w:p w14:paraId="24A28D18" w14:textId="77777777" w:rsidR="001344F0" w:rsidRDefault="001344F0" w:rsidP="001344F0">
      <w:pPr>
        <w:spacing w:line="276" w:lineRule="auto"/>
      </w:pPr>
    </w:p>
    <w:p w14:paraId="0B0BA32B" w14:textId="77777777" w:rsidR="001344F0" w:rsidRDefault="001344F0" w:rsidP="001344F0">
      <w:pPr>
        <w:spacing w:line="276" w:lineRule="auto"/>
      </w:pPr>
    </w:p>
    <w:p w14:paraId="587F6D1B" w14:textId="77777777" w:rsidR="001344F0" w:rsidRDefault="001344F0" w:rsidP="001344F0">
      <w:pPr>
        <w:spacing w:line="276" w:lineRule="auto"/>
      </w:pPr>
    </w:p>
    <w:p w14:paraId="2B897F66" w14:textId="77777777" w:rsidR="001344F0" w:rsidRDefault="001344F0" w:rsidP="001344F0">
      <w:pPr>
        <w:spacing w:line="276" w:lineRule="auto"/>
      </w:pPr>
    </w:p>
    <w:p w14:paraId="54E936AF" w14:textId="77777777" w:rsidR="001344F0" w:rsidRDefault="001344F0" w:rsidP="001344F0">
      <w:pPr>
        <w:spacing w:line="276" w:lineRule="auto"/>
      </w:pPr>
    </w:p>
    <w:p w14:paraId="11E3AE1F" w14:textId="77777777" w:rsidR="001344F0" w:rsidRDefault="001344F0" w:rsidP="001344F0">
      <w:pPr>
        <w:spacing w:line="276" w:lineRule="auto"/>
      </w:pPr>
    </w:p>
    <w:p w14:paraId="669B86DE" w14:textId="77777777" w:rsidR="001344F0" w:rsidRDefault="001344F0" w:rsidP="001344F0">
      <w:pPr>
        <w:spacing w:line="276" w:lineRule="auto"/>
      </w:pPr>
    </w:p>
    <w:p w14:paraId="7791E7E8" w14:textId="77777777" w:rsidR="001344F0" w:rsidRDefault="001344F0" w:rsidP="001344F0">
      <w:pPr>
        <w:spacing w:line="276" w:lineRule="auto"/>
      </w:pPr>
    </w:p>
    <w:p w14:paraId="337AB9C0" w14:textId="77777777" w:rsidR="001344F0" w:rsidRDefault="001344F0" w:rsidP="001344F0">
      <w:pPr>
        <w:spacing w:line="276" w:lineRule="auto"/>
      </w:pPr>
    </w:p>
    <w:p w14:paraId="0634C801" w14:textId="77777777" w:rsidR="001344F0" w:rsidRDefault="001344F0" w:rsidP="001344F0">
      <w:pPr>
        <w:spacing w:line="276" w:lineRule="auto"/>
      </w:pPr>
    </w:p>
    <w:p w14:paraId="31E98C41" w14:textId="77777777" w:rsidR="001344F0" w:rsidRDefault="001344F0" w:rsidP="001344F0">
      <w:pPr>
        <w:spacing w:line="276" w:lineRule="auto"/>
      </w:pPr>
    </w:p>
    <w:p w14:paraId="67B674CD" w14:textId="77777777" w:rsidR="001344F0" w:rsidRDefault="001344F0" w:rsidP="001344F0">
      <w:pPr>
        <w:spacing w:line="276" w:lineRule="auto"/>
      </w:pPr>
    </w:p>
    <w:p w14:paraId="5DABB87C" w14:textId="77777777" w:rsidR="001344F0" w:rsidRDefault="001344F0" w:rsidP="001344F0">
      <w:pPr>
        <w:spacing w:line="276" w:lineRule="auto"/>
      </w:pPr>
    </w:p>
    <w:p w14:paraId="1FD148FC" w14:textId="77777777" w:rsidR="001344F0" w:rsidRDefault="001344F0" w:rsidP="001344F0">
      <w:pPr>
        <w:spacing w:line="276" w:lineRule="auto"/>
      </w:pPr>
    </w:p>
    <w:p w14:paraId="6216BBB6" w14:textId="77777777" w:rsidR="001344F0" w:rsidRDefault="001344F0" w:rsidP="001344F0">
      <w:pPr>
        <w:spacing w:line="276" w:lineRule="auto"/>
      </w:pPr>
    </w:p>
    <w:p w14:paraId="24E7EBDD" w14:textId="1C6E2BAD" w:rsidR="00150C15" w:rsidRDefault="00741E7E" w:rsidP="004E6BA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8D9"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4119F214" w14:textId="40B929DB" w:rsidR="000468D9" w:rsidRDefault="000468D9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68D9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42DBAB" w14:textId="6A4DA60E" w:rsidR="000468D9" w:rsidRDefault="00E80CD2" w:rsidP="00E80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0CD2">
        <w:rPr>
          <w:rFonts w:ascii="Times New Roman" w:hAnsi="Times New Roman" w:cs="Times New Roman"/>
          <w:sz w:val="28"/>
          <w:szCs w:val="28"/>
        </w:rPr>
        <w:t xml:space="preserve">This report investigates the implementation of a high-performance, distributed machine learning pipeline designed to process the UK Land Registry dataset, a massive repository of 30.9 million property transaction records. The core of the project involves transitioning from a restrictive single-node processing environment to a scalable Medallion Architecture (Bronze, Silver, and </w:t>
      </w:r>
      <w:proofErr w:type="gramStart"/>
      <w:r w:rsidRPr="00E80CD2">
        <w:rPr>
          <w:rFonts w:ascii="Times New Roman" w:hAnsi="Times New Roman" w:cs="Times New Roman"/>
          <w:sz w:val="28"/>
          <w:szCs w:val="28"/>
        </w:rPr>
        <w:t>Gold</w:t>
      </w:r>
      <w:proofErr w:type="gramEnd"/>
      <w:r w:rsidRPr="00E80CD2">
        <w:rPr>
          <w:rFonts w:ascii="Times New Roman" w:hAnsi="Times New Roman" w:cs="Times New Roman"/>
          <w:sz w:val="28"/>
          <w:szCs w:val="28"/>
        </w:rPr>
        <w:t xml:space="preserve"> layers) hosted on Databricks Serverless.</w:t>
      </w:r>
    </w:p>
    <w:p w14:paraId="6AD5308A" w14:textId="14395597" w:rsidR="00E80CD2" w:rsidRDefault="00E80CD2" w:rsidP="00E80CD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68D9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48ED4F" w14:textId="77777777" w:rsidR="00F30014" w:rsidRDefault="00F30014" w:rsidP="00F300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30014">
        <w:rPr>
          <w:rFonts w:ascii="Times New Roman" w:hAnsi="Times New Roman" w:cs="Times New Roman"/>
          <w:sz w:val="28"/>
          <w:szCs w:val="28"/>
          <w:lang w:val="en-GB"/>
        </w:rPr>
        <w:t>National-scale datasets present significant "Big Data" challenges, specifically memory overflow and computational latency, which render traditional frameworks like Scikit-Learn ineffective. This project seeks to bridge that gap by utilizing Apache Spark’s distributed engine to ensure data integrity and predictive accuracy at scale.</w:t>
      </w:r>
    </w:p>
    <w:p w14:paraId="1C125547" w14:textId="425174E2" w:rsidR="00C44C6E" w:rsidRDefault="00C44C6E" w:rsidP="00C44C6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E83D68" w14:textId="2BD8F9C6" w:rsidR="00C819F3" w:rsidRDefault="00C819F3" w:rsidP="00C819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819F3">
        <w:rPr>
          <w:rFonts w:ascii="Times New Roman" w:hAnsi="Times New Roman" w:cs="Times New Roman"/>
          <w:sz w:val="28"/>
          <w:szCs w:val="28"/>
          <w:lang w:val="en-GB"/>
        </w:rPr>
        <w:t xml:space="preserve">The pipeline was engineered using </w:t>
      </w:r>
      <w:proofErr w:type="spellStart"/>
      <w:r w:rsidRPr="00C819F3">
        <w:rPr>
          <w:rFonts w:ascii="Times New Roman" w:hAnsi="Times New Roman" w:cs="Times New Roman"/>
          <w:sz w:val="28"/>
          <w:szCs w:val="28"/>
          <w:lang w:val="en-GB"/>
        </w:rPr>
        <w:t>PySpark</w:t>
      </w:r>
      <w:proofErr w:type="spellEnd"/>
      <w:r w:rsidRPr="00C819F3">
        <w:rPr>
          <w:rFonts w:ascii="Times New Roman" w:hAnsi="Times New Roman" w:cs="Times New Roman"/>
          <w:sz w:val="28"/>
          <w:szCs w:val="28"/>
          <w:lang w:val="en-GB"/>
        </w:rPr>
        <w:t xml:space="preserve">, featuring an O(n/p) parallel cleaning strategy via mapInPandas to maximize cluster throughput. A comprehensive "Circuit Breaker" quality gate was implemented to validate data before model training. Four distinct </w:t>
      </w:r>
      <w:proofErr w:type="spellStart"/>
      <w:r w:rsidRPr="00C819F3">
        <w:rPr>
          <w:rFonts w:ascii="Times New Roman" w:hAnsi="Times New Roman" w:cs="Times New Roman"/>
          <w:sz w:val="28"/>
          <w:szCs w:val="28"/>
          <w:lang w:val="en-GB"/>
        </w:rPr>
        <w:t>MLlib</w:t>
      </w:r>
      <w:proofErr w:type="spellEnd"/>
      <w:r w:rsidRPr="00C819F3">
        <w:rPr>
          <w:rFonts w:ascii="Times New Roman" w:hAnsi="Times New Roman" w:cs="Times New Roman"/>
          <w:sz w:val="28"/>
          <w:szCs w:val="28"/>
          <w:lang w:val="en-GB"/>
        </w:rPr>
        <w:t xml:space="preserve"> algorithms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Pr="00C819F3">
        <w:rPr>
          <w:rFonts w:ascii="Times New Roman" w:hAnsi="Times New Roman" w:cs="Times New Roman"/>
          <w:sz w:val="28"/>
          <w:szCs w:val="28"/>
          <w:lang w:val="en-GB"/>
        </w:rPr>
        <w:t>Linear Regression, Decision Tree, Random Forest, and Gradient Boosted Trees (GBT)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Pr="00C819F3">
        <w:rPr>
          <w:rFonts w:ascii="Times New Roman" w:hAnsi="Times New Roman" w:cs="Times New Roman"/>
          <w:sz w:val="28"/>
          <w:szCs w:val="28"/>
          <w:lang w:val="en-GB"/>
        </w:rPr>
        <w:t>were deployed to predict property prices, with a comparative baseline established against a single-node Scikit-Learn instance.</w:t>
      </w:r>
    </w:p>
    <w:p w14:paraId="2B57851E" w14:textId="225DAEC3" w:rsidR="00C819F3" w:rsidRDefault="00C819F3" w:rsidP="00C819F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ain Results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6E22F0" w14:textId="77777777" w:rsidR="00750729" w:rsidRPr="00750729" w:rsidRDefault="00750729" w:rsidP="007507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50729">
        <w:rPr>
          <w:rFonts w:ascii="Times New Roman" w:hAnsi="Times New Roman" w:cs="Times New Roman"/>
          <w:sz w:val="28"/>
          <w:szCs w:val="28"/>
          <w:lang w:val="en-GB"/>
        </w:rPr>
        <w:t xml:space="preserve">The distributed architecture successfully bypassed the RAM bottlenecks of the baseline, achieving a 309x scalability advantage. Within the </w:t>
      </w:r>
      <w:proofErr w:type="spellStart"/>
      <w:r w:rsidRPr="00750729">
        <w:rPr>
          <w:rFonts w:ascii="Times New Roman" w:hAnsi="Times New Roman" w:cs="Times New Roman"/>
          <w:sz w:val="28"/>
          <w:szCs w:val="28"/>
          <w:lang w:val="en-GB"/>
        </w:rPr>
        <w:t>MLlib</w:t>
      </w:r>
      <w:proofErr w:type="spellEnd"/>
      <w:r w:rsidRPr="00750729">
        <w:rPr>
          <w:rFonts w:ascii="Times New Roman" w:hAnsi="Times New Roman" w:cs="Times New Roman"/>
          <w:sz w:val="28"/>
          <w:szCs w:val="28"/>
          <w:lang w:val="en-GB"/>
        </w:rPr>
        <w:t xml:space="preserve"> suite, the Gradient Boosted Trees (GBT) model provided the highest predictive precision </w:t>
      </w:r>
      <w:r w:rsidRPr="00750729">
        <w:rPr>
          <w:rFonts w:ascii="Times New Roman" w:hAnsi="Times New Roman" w:cs="Times New Roman"/>
          <w:sz w:val="28"/>
          <w:szCs w:val="28"/>
          <w:lang w:val="en-GB"/>
        </w:rPr>
        <w:lastRenderedPageBreak/>
        <w:t>(RMSE: 1,003,021), while the end-to-end automated orchestration was completed in a total time of 1,501 seconds.</w:t>
      </w:r>
    </w:p>
    <w:p w14:paraId="57B59C41" w14:textId="77777777" w:rsidR="00150C15" w:rsidRDefault="00150C15" w:rsidP="0075072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0AAD6" w14:textId="6827BE1F" w:rsidR="00750729" w:rsidRDefault="00750729" w:rsidP="0075072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Key Conclusions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8521E1" w14:textId="77777777" w:rsidR="00576DB2" w:rsidRPr="00576DB2" w:rsidRDefault="00576DB2" w:rsidP="00576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576DB2">
        <w:rPr>
          <w:rFonts w:ascii="Times New Roman" w:hAnsi="Times New Roman" w:cs="Times New Roman"/>
          <w:sz w:val="28"/>
          <w:szCs w:val="28"/>
          <w:lang w:val="en-GB"/>
        </w:rPr>
        <w:t>The findings demonstrate that distributed systems are mandatory for national-level geospatial analysis. The project successfully met all technical requirements, providing a robust framework for real-time property market insights and establishing a clear cost-performance roadmap for big data ML deployment.</w:t>
      </w:r>
    </w:p>
    <w:p w14:paraId="4E40E9D6" w14:textId="77777777" w:rsidR="00C819F3" w:rsidRPr="00C819F3" w:rsidRDefault="00C819F3" w:rsidP="00C819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228A36C" w14:textId="77777777" w:rsidR="00C44C6E" w:rsidRDefault="00C44C6E" w:rsidP="00F300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59930937" w14:textId="77777777" w:rsidR="00F30014" w:rsidRPr="00F30014" w:rsidRDefault="00F30014" w:rsidP="00F300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466B67D1" w14:textId="77777777" w:rsidR="00E80CD2" w:rsidRDefault="00E80CD2" w:rsidP="00E80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1C38B3" w14:textId="77777777" w:rsidR="00E80CD2" w:rsidRPr="00E80CD2" w:rsidRDefault="00E80CD2" w:rsidP="00E80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628F" w14:textId="77777777" w:rsidR="000468D9" w:rsidRPr="000468D9" w:rsidRDefault="000468D9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1653A" w14:textId="77777777" w:rsidR="001344F0" w:rsidRDefault="001344F0" w:rsidP="001344F0">
      <w:pPr>
        <w:spacing w:line="240" w:lineRule="auto"/>
      </w:pPr>
    </w:p>
    <w:p w14:paraId="7BB555C2" w14:textId="77777777" w:rsidR="001344F0" w:rsidRDefault="001344F0" w:rsidP="001344F0">
      <w:pPr>
        <w:spacing w:line="240" w:lineRule="auto"/>
      </w:pPr>
    </w:p>
    <w:p w14:paraId="76A7DEB2" w14:textId="77777777" w:rsidR="001344F0" w:rsidRDefault="001344F0" w:rsidP="001344F0">
      <w:pPr>
        <w:spacing w:line="240" w:lineRule="auto"/>
      </w:pPr>
    </w:p>
    <w:p w14:paraId="2117502C" w14:textId="77777777" w:rsidR="001344F0" w:rsidRDefault="001344F0" w:rsidP="001344F0">
      <w:pPr>
        <w:spacing w:line="240" w:lineRule="auto"/>
      </w:pPr>
    </w:p>
    <w:p w14:paraId="166B650E" w14:textId="77777777" w:rsidR="001344F0" w:rsidRDefault="001344F0" w:rsidP="001344F0">
      <w:pPr>
        <w:spacing w:line="240" w:lineRule="auto"/>
      </w:pPr>
    </w:p>
    <w:p w14:paraId="31107EFD" w14:textId="77777777" w:rsidR="001344F0" w:rsidRDefault="001344F0" w:rsidP="001344F0">
      <w:pPr>
        <w:spacing w:line="240" w:lineRule="auto"/>
      </w:pPr>
    </w:p>
    <w:p w14:paraId="60E46C87" w14:textId="77777777" w:rsidR="001344F0" w:rsidRDefault="001344F0" w:rsidP="001344F0">
      <w:pPr>
        <w:spacing w:line="240" w:lineRule="auto"/>
      </w:pPr>
    </w:p>
    <w:p w14:paraId="36244EDC" w14:textId="77777777" w:rsidR="001344F0" w:rsidRDefault="001344F0" w:rsidP="001344F0">
      <w:pPr>
        <w:spacing w:line="240" w:lineRule="auto"/>
      </w:pPr>
    </w:p>
    <w:p w14:paraId="29F22344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FBD45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C7FE7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C77D6" w14:textId="5850854B" w:rsidR="004C424D" w:rsidRDefault="004C424D" w:rsidP="004C424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1.0 INTRODUCTION</w:t>
      </w:r>
    </w:p>
    <w:p w14:paraId="73029389" w14:textId="4FBC756C" w:rsidR="001322F8" w:rsidRDefault="004E64D2" w:rsidP="001322F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4D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Background and Significance</w:t>
      </w:r>
    </w:p>
    <w:p w14:paraId="45FC23AA" w14:textId="5B515165" w:rsidR="00ED43D3" w:rsidRDefault="00ED43D3" w:rsidP="00ED43D3">
      <w:pPr>
        <w:spacing w:line="360" w:lineRule="auto"/>
        <w:jc w:val="both"/>
        <w:rPr>
          <w:sz w:val="28"/>
          <w:szCs w:val="28"/>
          <w:lang w:val="en-GB"/>
        </w:rPr>
      </w:pPr>
      <w:r w:rsidRPr="00ED43D3">
        <w:rPr>
          <w:rFonts w:ascii="Times New Roman" w:hAnsi="Times New Roman" w:cs="Times New Roman"/>
          <w:sz w:val="28"/>
          <w:szCs w:val="28"/>
          <w:lang w:val="en-GB"/>
        </w:rPr>
        <w:t>The UK real estate market is one of the most data-intensive sectors in the British economy, characterized by millions of annual transactions that reflect broader macroeconomic shifts. Traditionally, analy</w:t>
      </w:r>
      <w:r w:rsidR="00442DA7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ED43D3">
        <w:rPr>
          <w:rFonts w:ascii="Times New Roman" w:hAnsi="Times New Roman" w:cs="Times New Roman"/>
          <w:sz w:val="28"/>
          <w:szCs w:val="28"/>
          <w:lang w:val="en-GB"/>
        </w:rPr>
        <w:t>ing this data required significant manual effort or was limited by the hardware constraints of single-node computing systems. As the UK Land Registry dataset has grown to exceed 30.9 million records, it has transitioned from "standard data" to "Big Data," necessitating a shift in architectural paradigms.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ED43D3">
        <w:rPr>
          <w:sz w:val="28"/>
          <w:szCs w:val="28"/>
          <w:lang w:val="en-GB"/>
        </w:rPr>
        <w:t>Working with Big Data in this context is significant because it allows for the identification of micro-trends</w:t>
      </w:r>
      <w:r w:rsidR="00442DA7">
        <w:rPr>
          <w:sz w:val="28"/>
          <w:szCs w:val="28"/>
          <w:lang w:val="en-GB"/>
        </w:rPr>
        <w:t xml:space="preserve">, </w:t>
      </w:r>
      <w:r w:rsidRPr="00ED43D3">
        <w:rPr>
          <w:sz w:val="28"/>
          <w:szCs w:val="28"/>
          <w:lang w:val="en-GB"/>
        </w:rPr>
        <w:t>such as street-level price appreciation</w:t>
      </w:r>
      <w:r w:rsidR="00442DA7">
        <w:rPr>
          <w:sz w:val="28"/>
          <w:szCs w:val="28"/>
          <w:lang w:val="en-GB"/>
        </w:rPr>
        <w:t xml:space="preserve">, </w:t>
      </w:r>
      <w:r w:rsidRPr="00ED43D3">
        <w:rPr>
          <w:sz w:val="28"/>
          <w:szCs w:val="28"/>
          <w:lang w:val="en-GB"/>
        </w:rPr>
        <w:t>that are often lost when using smaller, sampled datasets.</w:t>
      </w:r>
    </w:p>
    <w:p w14:paraId="1598BBC1" w14:textId="6C1E42BC" w:rsidR="00442DA7" w:rsidRDefault="00442DA7" w:rsidP="00442DA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4D2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Problem Statement and Previous Approaches</w:t>
      </w:r>
    </w:p>
    <w:p w14:paraId="17E403C9" w14:textId="1ABF8E9C" w:rsidR="006E40D3" w:rsidRDefault="006E40D3" w:rsidP="006E40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E40D3">
        <w:rPr>
          <w:rFonts w:ascii="Times New Roman" w:hAnsi="Times New Roman" w:cs="Times New Roman"/>
          <w:sz w:val="28"/>
          <w:szCs w:val="28"/>
          <w:lang w:val="en-GB"/>
        </w:rPr>
        <w:t>Previous approaches to property price model</w:t>
      </w:r>
      <w:r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6E40D3">
        <w:rPr>
          <w:rFonts w:ascii="Times New Roman" w:hAnsi="Times New Roman" w:cs="Times New Roman"/>
          <w:sz w:val="28"/>
          <w:szCs w:val="28"/>
          <w:lang w:val="en-GB"/>
        </w:rPr>
        <w:t>ing often relied on local regression models or sampled datasets (e.g., the 100k row limit seen in many Scikit-Learn implementations). These methods suffer from Sampling Bias, where the model fails to capture the full variance of the national market. Furthermore, single-node systems frequently encounter "Out of Memory" (OOM) errors when attempting to perform complex joins or feature engineering on the full 6GB Land Registry CSV.</w:t>
      </w:r>
    </w:p>
    <w:p w14:paraId="6D4C31E4" w14:textId="7CDAEDF7" w:rsidR="009F45C6" w:rsidRDefault="009F45C6" w:rsidP="009F45C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4D2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Research Questions</w:t>
      </w:r>
    </w:p>
    <w:p w14:paraId="625AA936" w14:textId="2A2F9465" w:rsidR="009F45C6" w:rsidRDefault="009F45C6" w:rsidP="009F45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45C6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is project seeks to answer the following</w:t>
      </w:r>
      <w:r w:rsidR="00213193">
        <w:rPr>
          <w:rFonts w:ascii="Times New Roman" w:hAnsi="Times New Roman" w:cs="Times New Roman"/>
          <w:sz w:val="28"/>
          <w:szCs w:val="28"/>
        </w:rPr>
        <w:t>:</w:t>
      </w:r>
    </w:p>
    <w:p w14:paraId="42D806AE" w14:textId="01AE4FA3" w:rsidR="00213193" w:rsidRDefault="00213193" w:rsidP="00374D5F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93">
        <w:rPr>
          <w:rFonts w:ascii="Times New Roman" w:hAnsi="Times New Roman" w:cs="Times New Roman"/>
          <w:sz w:val="28"/>
          <w:szCs w:val="28"/>
        </w:rPr>
        <w:t>Can a distributed Medallion Architecture maintain data integrity while processing 30.9M records in under 30 minutes?</w:t>
      </w:r>
    </w:p>
    <w:p w14:paraId="1D0844BC" w14:textId="56B2AD1F" w:rsidR="00213193" w:rsidRDefault="00374D5F" w:rsidP="00374D5F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4D5F">
        <w:rPr>
          <w:rFonts w:ascii="Times New Roman" w:hAnsi="Times New Roman" w:cs="Times New Roman"/>
          <w:sz w:val="28"/>
          <w:szCs w:val="28"/>
        </w:rPr>
        <w:t xml:space="preserve">What is the measurable scalability advantage of Spark </w:t>
      </w:r>
      <w:proofErr w:type="spellStart"/>
      <w:r w:rsidRPr="00374D5F">
        <w:rPr>
          <w:rFonts w:ascii="Times New Roman" w:hAnsi="Times New Roman" w:cs="Times New Roman"/>
          <w:sz w:val="28"/>
          <w:szCs w:val="28"/>
        </w:rPr>
        <w:t>MLlib</w:t>
      </w:r>
      <w:proofErr w:type="spellEnd"/>
      <w:r w:rsidRPr="00374D5F">
        <w:rPr>
          <w:rFonts w:ascii="Times New Roman" w:hAnsi="Times New Roman" w:cs="Times New Roman"/>
          <w:sz w:val="28"/>
          <w:szCs w:val="28"/>
        </w:rPr>
        <w:t xml:space="preserve"> over a single-node Scikit-Learn baseline?</w:t>
      </w:r>
    </w:p>
    <w:p w14:paraId="2B72C715" w14:textId="161666C4" w:rsidR="009F45C6" w:rsidRPr="00640160" w:rsidRDefault="00374D5F" w:rsidP="00640160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4D5F">
        <w:rPr>
          <w:rFonts w:ascii="Times New Roman" w:hAnsi="Times New Roman" w:cs="Times New Roman"/>
          <w:sz w:val="28"/>
          <w:szCs w:val="28"/>
        </w:rPr>
        <w:lastRenderedPageBreak/>
        <w:t>Which distributed machine learning algorithm (Linear Regression, Decision Tree, Random Forest, or GBT) provides the optimal balance between RMSE accuracy and computational cost?</w:t>
      </w:r>
    </w:p>
    <w:p w14:paraId="2C7AAB99" w14:textId="51CB515D" w:rsidR="00374D5F" w:rsidRDefault="00374D5F" w:rsidP="00374D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4D2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</w:t>
      </w:r>
      <w:r w:rsidR="00E126A4">
        <w:rPr>
          <w:rFonts w:ascii="Times New Roman" w:hAnsi="Times New Roman" w:cs="Times New Roman"/>
          <w:b/>
          <w:bCs/>
          <w:sz w:val="28"/>
          <w:szCs w:val="28"/>
        </w:rPr>
        <w:t>oject Objectives</w:t>
      </w:r>
    </w:p>
    <w:p w14:paraId="26F42F5C" w14:textId="4C07697D" w:rsidR="009928B0" w:rsidRDefault="00E126A4" w:rsidP="0066050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>Objective 1:</w:t>
      </w:r>
      <w:r w:rsidR="00660508">
        <w:rPr>
          <w:rFonts w:ascii="Times New Roman" w:hAnsi="Times New Roman" w:cs="Times New Roman"/>
          <w:sz w:val="28"/>
          <w:szCs w:val="28"/>
          <w:lang w:val="en-GB"/>
        </w:rPr>
        <w:t xml:space="preserve"> Implement a robust Spark-based Medallion Architecture (Bronze, Silver, Gold) to automate the data lifecycle.</w:t>
      </w:r>
    </w:p>
    <w:p w14:paraId="6D47EA4B" w14:textId="3A5D0198" w:rsidR="00660508" w:rsidRDefault="00A02A29" w:rsidP="0066050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>Objective</w:t>
      </w:r>
      <w:r w:rsidR="00191A6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>2: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Design a distributed preprocessing pipeline using </w:t>
      </w:r>
      <w:r w:rsidRPr="00CA52A8">
        <w:rPr>
          <w:rFonts w:ascii="Times New Roman" w:hAnsi="Times New Roman" w:cs="Times New Roman"/>
          <w:sz w:val="28"/>
          <w:szCs w:val="28"/>
          <w:lang w:val="en-GB"/>
        </w:rPr>
        <w:t>mapInPandas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A02A29">
        <w:rPr>
          <w:rFonts w:ascii="Times New Roman" w:hAnsi="Times New Roman" w:cs="Times New Roman"/>
          <w:sz w:val="28"/>
          <w:szCs w:val="28"/>
          <w:lang w:val="en-GB"/>
        </w:rPr>
        <w:t>for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A52A8">
        <w:rPr>
          <w:rFonts w:ascii="Times New Roman" w:hAnsi="Times New Roman" w:cs="Times New Roman"/>
          <w:sz w:val="28"/>
          <w:szCs w:val="28"/>
          <w:lang w:val="en-GB"/>
        </w:rPr>
        <w:t xml:space="preserve">efficient </w:t>
      </w:r>
      <w:r w:rsidR="00CA52A8" w:rsidRPr="00CA52A8">
        <w:rPr>
          <w:rFonts w:ascii="Times New Roman" w:hAnsi="Times New Roman" w:cs="Times New Roman"/>
          <w:sz w:val="28"/>
          <w:szCs w:val="28"/>
          <w:lang w:val="en-GB"/>
        </w:rPr>
        <w:t>O(n/p) data cleaning.</w:t>
      </w:r>
    </w:p>
    <w:p w14:paraId="6A53344E" w14:textId="46065426" w:rsidR="00A04E0E" w:rsidRPr="00A04E0E" w:rsidRDefault="00CA52A8" w:rsidP="00A04E0E">
      <w:pPr>
        <w:pStyle w:val="ListParagraph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en-GB"/>
        </w:rPr>
      </w:pP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Objective </w:t>
      </w: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>3</w:t>
      </w: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A04E0E" w:rsidRPr="00A04E0E">
        <w:rPr>
          <w:sz w:val="28"/>
          <w:szCs w:val="28"/>
          <w:lang w:val="en-GB"/>
        </w:rPr>
        <w:t>E</w:t>
      </w:r>
      <w:r w:rsidR="00A04E0E" w:rsidRPr="00A04E0E">
        <w:rPr>
          <w:rFonts w:ascii="Times New Roman" w:hAnsi="Times New Roman" w:cs="Times New Roman"/>
          <w:sz w:val="28"/>
          <w:szCs w:val="28"/>
          <w:lang w:val="en-GB"/>
        </w:rPr>
        <w:t>stablish a Data Quality Gate to ensure 100% schema compliance before model training.</w:t>
      </w:r>
    </w:p>
    <w:p w14:paraId="43500F8D" w14:textId="7D03765C" w:rsidR="00CA52A8" w:rsidRPr="00640160" w:rsidRDefault="00A04E0E" w:rsidP="0064016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40160">
        <w:rPr>
          <w:rFonts w:ascii="Times New Roman" w:hAnsi="Times New Roman" w:cs="Times New Roman"/>
          <w:b/>
          <w:bCs/>
          <w:sz w:val="28"/>
          <w:szCs w:val="28"/>
          <w:lang w:val="en-GB"/>
        </w:rPr>
        <w:t>Objective 4: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640160" w:rsidRPr="00640160">
        <w:rPr>
          <w:rFonts w:ascii="Times New Roman" w:hAnsi="Times New Roman" w:cs="Times New Roman"/>
          <w:sz w:val="28"/>
          <w:szCs w:val="28"/>
          <w:lang w:val="en-GB"/>
        </w:rPr>
        <w:t>Develop a suite of 4 Interactive Tableau Dashboards to communicate technical performance and business insights to stakeholders</w:t>
      </w:r>
    </w:p>
    <w:p w14:paraId="337BA1C9" w14:textId="77777777" w:rsidR="006E40D3" w:rsidRPr="006E40D3" w:rsidRDefault="006E40D3" w:rsidP="006E40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6A2E845C" w14:textId="77777777" w:rsidR="00442DA7" w:rsidRDefault="00442DA7" w:rsidP="00ED43D3">
      <w:pPr>
        <w:spacing w:line="360" w:lineRule="auto"/>
        <w:jc w:val="both"/>
        <w:rPr>
          <w:sz w:val="28"/>
          <w:szCs w:val="28"/>
          <w:lang w:val="en-GB"/>
        </w:rPr>
      </w:pPr>
    </w:p>
    <w:p w14:paraId="490E18E9" w14:textId="77777777" w:rsidR="00442DA7" w:rsidRPr="00ED43D3" w:rsidRDefault="00442DA7" w:rsidP="00ED43D3">
      <w:pPr>
        <w:spacing w:line="360" w:lineRule="auto"/>
        <w:jc w:val="both"/>
        <w:rPr>
          <w:sz w:val="28"/>
          <w:szCs w:val="28"/>
          <w:lang w:val="en-GB"/>
        </w:rPr>
      </w:pPr>
    </w:p>
    <w:p w14:paraId="5D48B1E3" w14:textId="74F11A67" w:rsidR="00ED43D3" w:rsidRPr="00ED43D3" w:rsidRDefault="00ED43D3" w:rsidP="00ED43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CB97D23" w14:textId="77777777" w:rsidR="001322F8" w:rsidRDefault="001322F8" w:rsidP="004C4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10B1AA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3C264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571BD" w14:textId="77777777" w:rsidR="001344F0" w:rsidRDefault="001344F0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D21EA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F4E06" w14:textId="77777777" w:rsidR="00A07C35" w:rsidRDefault="00A07C35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3AF93" w14:textId="104CDD3E" w:rsidR="00A06D3C" w:rsidRDefault="00A06D3C" w:rsidP="00A06D3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.0 </w:t>
      </w:r>
      <w:r>
        <w:rPr>
          <w:rFonts w:ascii="Times New Roman" w:hAnsi="Times New Roman" w:cs="Times New Roman"/>
          <w:b/>
          <w:bCs/>
          <w:sz w:val="32"/>
          <w:szCs w:val="32"/>
        </w:rPr>
        <w:t>DATASET OVERVIEW</w:t>
      </w:r>
    </w:p>
    <w:p w14:paraId="21A3778A" w14:textId="2F0C4C96" w:rsidR="00A06D3C" w:rsidRDefault="009C42D4" w:rsidP="00A06D3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06D3C" w:rsidRPr="004E64D2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A06D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 Description and Exploration Methods</w:t>
      </w:r>
    </w:p>
    <w:p w14:paraId="6A147C88" w14:textId="7EC628ED" w:rsidR="004C424D" w:rsidRDefault="0013454C" w:rsidP="003E66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13454C">
        <w:rPr>
          <w:rFonts w:ascii="Times New Roman" w:hAnsi="Times New Roman" w:cs="Times New Roman"/>
          <w:sz w:val="28"/>
          <w:szCs w:val="28"/>
          <w:lang w:val="en-GB"/>
        </w:rPr>
        <w:lastRenderedPageBreak/>
        <w:t>The primary data source for this research is the HM Land Registry Price Paid Data, a public record of all residential property sales in England and Wales. The dataset utili</w:t>
      </w:r>
      <w:r w:rsidR="003E6624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13454C">
        <w:rPr>
          <w:rFonts w:ascii="Times New Roman" w:hAnsi="Times New Roman" w:cs="Times New Roman"/>
          <w:sz w:val="28"/>
          <w:szCs w:val="28"/>
          <w:lang w:val="en-GB"/>
        </w:rPr>
        <w:t>ed for this project is the "Full" version, encompassing the complete historical record from 1995 to 2026.</w:t>
      </w:r>
    </w:p>
    <w:p w14:paraId="675FBED8" w14:textId="509B053B" w:rsidR="003E6624" w:rsidRPr="003E6624" w:rsidRDefault="003E6624" w:rsidP="003E662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624">
        <w:rPr>
          <w:rFonts w:ascii="Times New Roman" w:hAnsi="Times New Roman" w:cs="Times New Roman"/>
          <w:b/>
          <w:bCs/>
          <w:sz w:val="28"/>
          <w:szCs w:val="28"/>
        </w:rPr>
        <w:t xml:space="preserve">Source: </w:t>
      </w:r>
      <w:r w:rsidRPr="003E6624">
        <w:rPr>
          <w:rFonts w:ascii="Times New Roman" w:hAnsi="Times New Roman" w:cs="Times New Roman"/>
          <w:sz w:val="28"/>
          <w:szCs w:val="28"/>
        </w:rPr>
        <w:t>UK Government (HM Land Registry).</w:t>
      </w:r>
    </w:p>
    <w:p w14:paraId="4F618AAD" w14:textId="6379D0F2" w:rsidR="003E6624" w:rsidRPr="003E6624" w:rsidRDefault="003E6624" w:rsidP="003E662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624">
        <w:rPr>
          <w:rFonts w:ascii="Times New Roman" w:hAnsi="Times New Roman" w:cs="Times New Roman"/>
          <w:b/>
          <w:bCs/>
          <w:sz w:val="28"/>
          <w:szCs w:val="28"/>
        </w:rPr>
        <w:t xml:space="preserve">Size: </w:t>
      </w:r>
      <w:r w:rsidRPr="003E6624">
        <w:rPr>
          <w:rFonts w:ascii="Times New Roman" w:hAnsi="Times New Roman" w:cs="Times New Roman"/>
          <w:sz w:val="28"/>
          <w:szCs w:val="28"/>
        </w:rPr>
        <w:t>Approximately 6.2 GB (Raw CSV).</w:t>
      </w:r>
    </w:p>
    <w:p w14:paraId="080CA31C" w14:textId="13F9A460" w:rsidR="003E6624" w:rsidRPr="003E6624" w:rsidRDefault="003E6624" w:rsidP="003E662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624">
        <w:rPr>
          <w:rFonts w:ascii="Times New Roman" w:hAnsi="Times New Roman" w:cs="Times New Roman"/>
          <w:b/>
          <w:bCs/>
          <w:sz w:val="28"/>
          <w:szCs w:val="28"/>
        </w:rPr>
        <w:t xml:space="preserve">Record Count: </w:t>
      </w:r>
      <w:r w:rsidRPr="003E6624">
        <w:rPr>
          <w:rFonts w:ascii="Times New Roman" w:hAnsi="Times New Roman" w:cs="Times New Roman"/>
          <w:sz w:val="28"/>
          <w:szCs w:val="28"/>
        </w:rPr>
        <w:t>30,906,560 transactions.</w:t>
      </w:r>
    </w:p>
    <w:p w14:paraId="5515B054" w14:textId="504BD5DF" w:rsidR="004C424D" w:rsidRPr="003E6624" w:rsidRDefault="003E6624" w:rsidP="003E662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624">
        <w:rPr>
          <w:rFonts w:ascii="Times New Roman" w:hAnsi="Times New Roman" w:cs="Times New Roman"/>
          <w:b/>
          <w:bCs/>
          <w:sz w:val="28"/>
          <w:szCs w:val="28"/>
        </w:rPr>
        <w:t xml:space="preserve">Format: </w:t>
      </w:r>
      <w:r w:rsidRPr="003E6624">
        <w:rPr>
          <w:rFonts w:ascii="Times New Roman" w:hAnsi="Times New Roman" w:cs="Times New Roman"/>
          <w:sz w:val="28"/>
          <w:szCs w:val="28"/>
        </w:rPr>
        <w:t>Column-based text file, subsequently converted to Apache Parquet for optimized distributed querying.</w:t>
      </w:r>
    </w:p>
    <w:p w14:paraId="2E48037A" w14:textId="5C0ED124" w:rsidR="0072210D" w:rsidRDefault="003E6624" w:rsidP="003E66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13454C">
        <w:rPr>
          <w:rFonts w:ascii="Times New Roman" w:hAnsi="Times New Roman" w:cs="Times New Roman"/>
          <w:sz w:val="28"/>
          <w:szCs w:val="28"/>
          <w:lang w:val="en-GB"/>
        </w:rPr>
        <w:t>The primary data source for this research is the HM Land Registry Price Paid Data, a public record of all residential property sales in England and Wales. The dataset utili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13454C">
        <w:rPr>
          <w:rFonts w:ascii="Times New Roman" w:hAnsi="Times New Roman" w:cs="Times New Roman"/>
          <w:sz w:val="28"/>
          <w:szCs w:val="28"/>
          <w:lang w:val="en-GB"/>
        </w:rPr>
        <w:t>ed for this project is the "Full" version, encompassing the complete historical record from 1995 to 2026.</w:t>
      </w:r>
    </w:p>
    <w:p w14:paraId="3BD03ECD" w14:textId="268EEF0C" w:rsidR="0072210D" w:rsidRDefault="0072210D" w:rsidP="007221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E64D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31CBF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1CBF">
        <w:rPr>
          <w:rFonts w:ascii="Times New Roman" w:hAnsi="Times New Roman" w:cs="Times New Roman"/>
          <w:b/>
          <w:bCs/>
          <w:sz w:val="28"/>
          <w:szCs w:val="28"/>
        </w:rPr>
        <w:t>Licensing and Ethic</w:t>
      </w:r>
      <w:r w:rsidR="00BD01D4">
        <w:rPr>
          <w:rFonts w:ascii="Times New Roman" w:hAnsi="Times New Roman" w:cs="Times New Roman"/>
          <w:b/>
          <w:bCs/>
          <w:sz w:val="28"/>
          <w:szCs w:val="28"/>
        </w:rPr>
        <w:t>al Considerations</w:t>
      </w:r>
    </w:p>
    <w:p w14:paraId="3F06104B" w14:textId="664F1FA3" w:rsidR="0072210D" w:rsidRDefault="0072210D" w:rsidP="007221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5A2BCC">
        <w:rPr>
          <w:rFonts w:ascii="Times New Roman" w:hAnsi="Times New Roman" w:cs="Times New Roman"/>
          <w:sz w:val="28"/>
          <w:szCs w:val="28"/>
          <w:lang w:val="en-GB"/>
        </w:rPr>
        <w:t>T</w:t>
      </w:r>
      <w:r w:rsidR="00BD01D4" w:rsidRPr="005A2BCC">
        <w:rPr>
          <w:rFonts w:ascii="Times New Roman" w:hAnsi="Times New Roman" w:cs="Times New Roman"/>
          <w:sz w:val="28"/>
          <w:szCs w:val="28"/>
          <w:lang w:val="en-GB"/>
        </w:rPr>
        <w:t xml:space="preserve">he data </w:t>
      </w:r>
      <w:r w:rsidR="005A2BCC" w:rsidRPr="005A2BCC">
        <w:rPr>
          <w:rFonts w:ascii="Times New Roman" w:hAnsi="Times New Roman" w:cs="Times New Roman"/>
          <w:sz w:val="28"/>
          <w:szCs w:val="28"/>
          <w:lang w:val="en-GB"/>
        </w:rPr>
        <w:t>is published under the Open Government Licence v3.0, which permits use and re-exploitation for commercial and non-commercial purposes.</w:t>
      </w:r>
    </w:p>
    <w:p w14:paraId="47564A1F" w14:textId="77777777" w:rsidR="009F5D3F" w:rsidRPr="009F5D3F" w:rsidRDefault="005A2BCC" w:rsidP="009F5D3F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Privacy</w:t>
      </w:r>
      <w:r w:rsidR="00637A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F5D3F" w:rsidRPr="009F5D3F">
        <w:rPr>
          <w:rFonts w:ascii="Times New Roman" w:hAnsi="Times New Roman" w:cs="Times New Roman"/>
          <w:sz w:val="28"/>
          <w:szCs w:val="28"/>
          <w:lang w:val="en-GB"/>
        </w:rPr>
        <w:t>The dataset contains property addresses and price information but does not include personal identifiers of buyers or sellers (PPR - Personal Privacy Respect), ensuring compliance with GDPR and ethical research standards for geospatial data.</w:t>
      </w:r>
    </w:p>
    <w:p w14:paraId="7CA525B8" w14:textId="77B5DBE6" w:rsidR="009F5D3F" w:rsidRPr="009F5D3F" w:rsidRDefault="009F5D3F" w:rsidP="00CC1C7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5D3F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F5D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Initial Statistics and Exploratory Data A</w:t>
      </w:r>
      <w:r w:rsidR="00CB5A85">
        <w:rPr>
          <w:rFonts w:ascii="Times New Roman" w:hAnsi="Times New Roman" w:cs="Times New Roman"/>
          <w:b/>
          <w:bCs/>
          <w:sz w:val="28"/>
          <w:szCs w:val="28"/>
        </w:rPr>
        <w:t>nalysis (EDA)</w:t>
      </w:r>
    </w:p>
    <w:p w14:paraId="1FB3B9D7" w14:textId="4C545838" w:rsidR="00645171" w:rsidRDefault="00645171" w:rsidP="006451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45171">
        <w:rPr>
          <w:rFonts w:ascii="Times New Roman" w:hAnsi="Times New Roman" w:cs="Times New Roman"/>
          <w:sz w:val="28"/>
          <w:szCs w:val="28"/>
          <w:lang w:val="en-GB"/>
        </w:rPr>
        <w:t>Initial profiling of the 30.9M rows revealed a right-skewed price distribution, typical of real estate markets.</w:t>
      </w:r>
    </w:p>
    <w:tbl>
      <w:tblPr>
        <w:tblW w:w="94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2"/>
        <w:gridCol w:w="6808"/>
      </w:tblGrid>
      <w:tr w:rsidR="006F7AE9" w:rsidRPr="006F7AE9" w14:paraId="558AE0E3" w14:textId="77777777" w:rsidTr="006F7A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E0514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lastRenderedPageBreak/>
              <w:t>Metric</w:t>
            </w:r>
          </w:p>
        </w:tc>
        <w:tc>
          <w:tcPr>
            <w:tcW w:w="6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C5CE60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Value</w:t>
            </w:r>
          </w:p>
        </w:tc>
      </w:tr>
      <w:tr w:rsidR="006F7AE9" w:rsidRPr="006F7AE9" w14:paraId="181C3A56" w14:textId="77777777" w:rsidTr="006F7A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23E27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Total Transactions</w:t>
            </w:r>
          </w:p>
        </w:tc>
        <w:tc>
          <w:tcPr>
            <w:tcW w:w="6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774844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30,906,560</w:t>
            </w:r>
          </w:p>
        </w:tc>
      </w:tr>
      <w:tr w:rsidR="006F7AE9" w:rsidRPr="006F7AE9" w14:paraId="59C86567" w14:textId="77777777" w:rsidTr="006F7A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6C2B9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Price Range</w:t>
            </w:r>
          </w:p>
        </w:tc>
        <w:tc>
          <w:tcPr>
            <w:tcW w:w="6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98DFA4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£1 to £500,000,000+</w:t>
            </w:r>
          </w:p>
        </w:tc>
      </w:tr>
      <w:tr w:rsidR="006F7AE9" w:rsidRPr="006F7AE9" w14:paraId="7649F808" w14:textId="77777777" w:rsidTr="006F7A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6FD8D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Temporal Range</w:t>
            </w:r>
          </w:p>
        </w:tc>
        <w:tc>
          <w:tcPr>
            <w:tcW w:w="6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A01F5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Jan 1995 – Feb 2026</w:t>
            </w:r>
          </w:p>
        </w:tc>
      </w:tr>
      <w:tr w:rsidR="006F7AE9" w:rsidRPr="006F7AE9" w14:paraId="3F4B8628" w14:textId="77777777" w:rsidTr="006F7A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D37A1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Most Frequent Type</w:t>
            </w:r>
          </w:p>
        </w:tc>
        <w:tc>
          <w:tcPr>
            <w:tcW w:w="6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BE48C" w14:textId="77777777" w:rsidR="006F7AE9" w:rsidRPr="006F7AE9" w:rsidRDefault="006F7AE9" w:rsidP="006F7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6F7AE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Terraced (T) followed by Semi-Detached (S)</w:t>
            </w:r>
          </w:p>
        </w:tc>
      </w:tr>
    </w:tbl>
    <w:p w14:paraId="764B1ED2" w14:textId="77777777" w:rsidR="00645171" w:rsidRDefault="00645171" w:rsidP="006451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0E361B64" w14:textId="7EA553D5" w:rsidR="00D73A16" w:rsidRPr="00645171" w:rsidRDefault="00E71235" w:rsidP="006451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78E1069" wp14:editId="27764050">
            <wp:extent cx="6000307" cy="3407664"/>
            <wp:effectExtent l="0" t="0" r="635" b="2540"/>
            <wp:docPr id="170309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1561" name="Picture 17030915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791" cy="34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D9B9" w14:textId="77777777" w:rsidR="00F355D2" w:rsidRPr="00F355D2" w:rsidRDefault="00F355D2" w:rsidP="00F355D2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F355D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Figure 1: Geospatial distribution of property prices across the UK (1995-2026)</w:t>
      </w:r>
    </w:p>
    <w:p w14:paraId="08AB7EB6" w14:textId="77777777" w:rsidR="00D73A16" w:rsidRDefault="00D73A16" w:rsidP="00CC1C7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557D9" w14:textId="033E50B9" w:rsidR="00CC1C71" w:rsidRPr="009F5D3F" w:rsidRDefault="00CC1C71" w:rsidP="00CC1C7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5D3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F5D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Big Data Challenges</w:t>
      </w:r>
    </w:p>
    <w:p w14:paraId="592831BA" w14:textId="77777777" w:rsidR="00F20650" w:rsidRDefault="00F20650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20650">
        <w:rPr>
          <w:rFonts w:ascii="Times New Roman" w:hAnsi="Times New Roman" w:cs="Times New Roman"/>
          <w:sz w:val="28"/>
          <w:szCs w:val="28"/>
          <w:lang w:val="en-GB"/>
        </w:rPr>
        <w:t>Analyzing 30.9M records introduced three primary "Big Data" hurdles:</w:t>
      </w:r>
    </w:p>
    <w:p w14:paraId="1556481A" w14:textId="2AC897C0" w:rsidR="007C42C4" w:rsidRPr="007C42C4" w:rsidRDefault="007C42C4" w:rsidP="007C42C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C42C4">
        <w:rPr>
          <w:rFonts w:ascii="Times New Roman" w:hAnsi="Times New Roman" w:cs="Times New Roman"/>
          <w:b/>
          <w:bCs/>
          <w:sz w:val="28"/>
          <w:szCs w:val="28"/>
          <w:lang w:val="en-GB"/>
        </w:rPr>
        <w:t>Storage Constraints:</w:t>
      </w:r>
      <w:r w:rsidRPr="007C42C4">
        <w:rPr>
          <w:rFonts w:ascii="Times New Roman" w:hAnsi="Times New Roman" w:cs="Times New Roman"/>
          <w:sz w:val="28"/>
          <w:szCs w:val="28"/>
          <w:lang w:val="en-GB"/>
        </w:rPr>
        <w:t xml:space="preserve"> Raw CSV files lack metadata and require full scans for every query. This was mitigated by adopting Parquet columnar storage, which reduced I/O overhead.</w:t>
      </w:r>
    </w:p>
    <w:p w14:paraId="1382A5D7" w14:textId="3313E924" w:rsidR="007C42C4" w:rsidRPr="007C42C4" w:rsidRDefault="007C42C4" w:rsidP="007C42C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C42C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Memory Management: </w:t>
      </w:r>
      <w:r w:rsidRPr="007C42C4">
        <w:rPr>
          <w:rFonts w:ascii="Times New Roman" w:hAnsi="Times New Roman" w:cs="Times New Roman"/>
          <w:sz w:val="28"/>
          <w:szCs w:val="28"/>
          <w:lang w:val="en-GB"/>
        </w:rPr>
        <w:t>Standard Python Pandas operations would trigger Out of Memory (OOM) errors on a standard 16GB RAM machine. The project utilized Spark's Lazy Evaluation and Partitioning by County to process data in chunks.</w:t>
      </w:r>
    </w:p>
    <w:p w14:paraId="3682BA43" w14:textId="1620DE15" w:rsidR="00F20650" w:rsidRPr="00F20650" w:rsidRDefault="007C42C4" w:rsidP="007C42C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C42C4">
        <w:rPr>
          <w:rFonts w:ascii="Times New Roman" w:hAnsi="Times New Roman" w:cs="Times New Roman"/>
          <w:b/>
          <w:bCs/>
          <w:sz w:val="28"/>
          <w:szCs w:val="28"/>
          <w:lang w:val="en-GB"/>
        </w:rPr>
        <w:t>Class Imbalance:</w:t>
      </w:r>
      <w:r w:rsidRPr="007C42C4">
        <w:rPr>
          <w:rFonts w:ascii="Times New Roman" w:hAnsi="Times New Roman" w:cs="Times New Roman"/>
          <w:sz w:val="28"/>
          <w:szCs w:val="28"/>
          <w:lang w:val="en-GB"/>
        </w:rPr>
        <w:t xml:space="preserve"> Significant variance between regional transaction volumes (e.g., London vs. Rutland) necessitated stratified sampling to ensure geographic representativeness.</w:t>
      </w:r>
    </w:p>
    <w:p w14:paraId="07368AE0" w14:textId="77777777" w:rsidR="00F20650" w:rsidRDefault="00F20650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B889838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42F6083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789DE50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A496E24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0D3B934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9906922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D33B51A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0E2F2B52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45B248C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C0A3857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409B6CD9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42C410E2" w14:textId="77777777" w:rsidR="001F70C7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07D71F1" w14:textId="77777777" w:rsidR="001F70C7" w:rsidRPr="00F20650" w:rsidRDefault="001F70C7" w:rsidP="00F206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727DD15" w14:textId="3751DA60" w:rsidR="00CC1C71" w:rsidRDefault="00CC1C71" w:rsidP="00CC1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7B49B4C" w14:textId="77777777" w:rsidR="009F5D3F" w:rsidRPr="009F5D3F" w:rsidRDefault="009F5D3F" w:rsidP="00645171">
      <w:pPr>
        <w:spacing w:line="360" w:lineRule="auto"/>
        <w:jc w:val="both"/>
        <w:rPr>
          <w:b/>
          <w:bCs/>
          <w:sz w:val="28"/>
          <w:szCs w:val="28"/>
          <w:lang w:val="en-GB"/>
        </w:rPr>
      </w:pPr>
    </w:p>
    <w:p w14:paraId="0EF4FABC" w14:textId="546659E8" w:rsidR="005A2BCC" w:rsidRPr="009F5D3F" w:rsidRDefault="005A2BCC" w:rsidP="009F5D3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E1073" w14:textId="77777777" w:rsidR="005A2BCC" w:rsidRPr="005A2BCC" w:rsidRDefault="005A2BCC" w:rsidP="007221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4DB1DF4C" w14:textId="77777777" w:rsidR="0072210D" w:rsidRDefault="0072210D" w:rsidP="003E66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222E623" w14:textId="77777777" w:rsidR="003E6624" w:rsidRDefault="003E6624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5A5A7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B3F2E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B1F45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953B7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8B79F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84B6C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2AA0E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E14FC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283BC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92BF5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505E0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FBA7E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B125F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5C248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86E23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640BB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714A2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30F69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9A380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E4C3F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79A67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242A7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E44D9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5A6D0" w14:textId="77777777" w:rsidR="004C424D" w:rsidRDefault="004C424D" w:rsidP="001344F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8B80B" w14:textId="77777777" w:rsidR="001344F0" w:rsidRDefault="001344F0" w:rsidP="001344F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</w:t>
      </w:r>
    </w:p>
    <w:p w14:paraId="778ADFFB" w14:textId="77777777" w:rsidR="001344F0" w:rsidRPr="005C0EC8" w:rsidRDefault="001344F0" w:rsidP="001344F0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5BF957C" w14:textId="77777777" w:rsidR="001344F0" w:rsidRDefault="001344F0" w:rsidP="001344F0">
      <w:pPr>
        <w:spacing w:line="240" w:lineRule="auto"/>
      </w:pPr>
    </w:p>
    <w:p w14:paraId="7C350691" w14:textId="77777777" w:rsidR="004A4763" w:rsidRDefault="004A4763"/>
    <w:sectPr w:rsidR="004A4763" w:rsidSect="001344F0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1E2A4" w14:textId="77777777" w:rsidR="00002F73" w:rsidRDefault="00002F73" w:rsidP="00A07C35">
      <w:pPr>
        <w:spacing w:after="0" w:line="240" w:lineRule="auto"/>
      </w:pPr>
      <w:r>
        <w:separator/>
      </w:r>
    </w:p>
  </w:endnote>
  <w:endnote w:type="continuationSeparator" w:id="0">
    <w:p w14:paraId="38C5B3B7" w14:textId="77777777" w:rsidR="00002F73" w:rsidRDefault="00002F73" w:rsidP="00A07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0340953"/>
      <w:docPartObj>
        <w:docPartGallery w:val="Page Numbers (Bottom of Page)"/>
        <w:docPartUnique/>
      </w:docPartObj>
    </w:sdtPr>
    <w:sdtContent>
      <w:p w14:paraId="4CEB5DFA" w14:textId="77777777" w:rsidR="001344F0" w:rsidRDefault="001344F0" w:rsidP="0088322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8110D0" w14:textId="77777777" w:rsidR="001344F0" w:rsidRDefault="00134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131452"/>
      <w:docPartObj>
        <w:docPartGallery w:val="Page Numbers (Bottom of Page)"/>
        <w:docPartUnique/>
      </w:docPartObj>
    </w:sdtPr>
    <w:sdtContent>
      <w:bookmarkStart w:id="0" w:name="_Hlk221875693" w:displacedByCustomXml="prev"/>
      <w:p w14:paraId="029F8D78" w14:textId="3FB17DFF" w:rsidR="00A07C35" w:rsidRDefault="00A07C35" w:rsidP="00A07C35">
        <w:pPr>
          <w:pStyle w:val="Footer"/>
          <w:jc w:val="center"/>
        </w:pPr>
        <w:r>
          <w:t xml:space="preserve">7006SCN-2526JANMAR – Machine Learning and Big </w:t>
        </w:r>
        <w:proofErr w:type="gramStart"/>
        <w:r>
          <w:t>Data  –</w:t>
        </w:r>
        <w:proofErr w:type="gramEnd"/>
        <w:r>
          <w:t xml:space="preserve"> Project </w:t>
        </w:r>
        <w:r>
          <w:t>Report</w:t>
        </w:r>
      </w:p>
      <w:p w14:paraId="32A603E2" w14:textId="1CE3D189" w:rsidR="00A07C35" w:rsidRDefault="00A07C35" w:rsidP="00A07C35">
        <w:pPr>
          <w:pStyle w:val="Footer"/>
          <w:jc w:val="center"/>
        </w:pPr>
        <w:r>
          <w:t>Olayemi Odobo</w:t>
        </w:r>
        <w:r>
          <w:t xml:space="preserve"> (</w:t>
        </w:r>
        <w:hyperlink r:id="rId1" w:history="1">
          <w:r w:rsidRPr="00883805">
            <w:rPr>
              <w:rStyle w:val="Hyperlink"/>
            </w:rPr>
            <w:t>odoboo</w:t>
          </w:r>
          <w:r w:rsidRPr="00883805">
            <w:rPr>
              <w:rStyle w:val="Hyperlink"/>
            </w:rPr>
            <w:t>@</w:t>
          </w:r>
          <w:r w:rsidRPr="00883805">
            <w:rPr>
              <w:rStyle w:val="Hyperlink"/>
            </w:rPr>
            <w:t>uni.</w:t>
          </w:r>
          <w:r w:rsidRPr="00883805">
            <w:rPr>
              <w:rStyle w:val="Hyperlink"/>
            </w:rPr>
            <w:t>coventry.ac.uk</w:t>
          </w:r>
        </w:hyperlink>
        <w:r>
          <w:t>)</w:t>
        </w:r>
        <w:bookmarkEnd w:id="0"/>
      </w:p>
      <w:p w14:paraId="04C5A879" w14:textId="5C22806F" w:rsidR="001344F0" w:rsidRDefault="001344F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DCCC0D" w14:textId="77777777" w:rsidR="001344F0" w:rsidRDefault="001344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5AA6" w14:textId="77777777" w:rsidR="001344F0" w:rsidRPr="00D526A9" w:rsidRDefault="001344F0" w:rsidP="00D526A9">
    <w:pPr>
      <w:pStyle w:val="Footer"/>
      <w:ind w:right="360"/>
      <w:rPr>
        <w:caps/>
        <w:noProof/>
        <w:color w:val="000000" w:themeColor="text1"/>
      </w:rPr>
    </w:pPr>
    <w:r>
      <w:rPr>
        <w:caps/>
        <w:noProof/>
        <w:color w:val="000000" w:themeColor="text1"/>
      </w:rPr>
      <w:t xml:space="preserve"> </w:t>
    </w:r>
  </w:p>
  <w:p w14:paraId="379F6A92" w14:textId="77777777" w:rsidR="001344F0" w:rsidRDefault="00134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74DB" w14:textId="77777777" w:rsidR="00002F73" w:rsidRDefault="00002F73" w:rsidP="00A07C35">
      <w:pPr>
        <w:spacing w:after="0" w:line="240" w:lineRule="auto"/>
      </w:pPr>
      <w:r>
        <w:separator/>
      </w:r>
    </w:p>
  </w:footnote>
  <w:footnote w:type="continuationSeparator" w:id="0">
    <w:p w14:paraId="7C689A57" w14:textId="77777777" w:rsidR="00002F73" w:rsidRDefault="00002F73" w:rsidP="00A07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52B7" w14:textId="77777777" w:rsidR="001344F0" w:rsidRDefault="001344F0">
    <w:pPr>
      <w:pStyle w:val="Header"/>
    </w:pPr>
    <w:r>
      <w:rPr>
        <w:noProof/>
      </w:rPr>
      <w:drawing>
        <wp:inline distT="0" distB="0" distL="0" distR="0" wp14:anchorId="4B943F60" wp14:editId="11503419">
          <wp:extent cx="1087416" cy="369870"/>
          <wp:effectExtent l="0" t="0" r="0" b="0"/>
          <wp:docPr id="17806480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97708" name="Picture 1021977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416" cy="369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6564" w14:textId="77777777" w:rsidR="001344F0" w:rsidRDefault="001344F0">
    <w:pPr>
      <w:pStyle w:val="Header"/>
    </w:pPr>
    <w:r>
      <w:rPr>
        <w:noProof/>
      </w:rPr>
      <w:drawing>
        <wp:inline distT="0" distB="0" distL="0" distR="0" wp14:anchorId="1937D67A" wp14:editId="0E2BCB42">
          <wp:extent cx="1087416" cy="369870"/>
          <wp:effectExtent l="0" t="0" r="0" b="0"/>
          <wp:docPr id="56585040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97708" name="Picture 1021977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416" cy="369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D097BB" w14:textId="77777777" w:rsidR="001344F0" w:rsidRDefault="00134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C78"/>
    <w:multiLevelType w:val="multilevel"/>
    <w:tmpl w:val="BA8A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52E40"/>
    <w:multiLevelType w:val="multilevel"/>
    <w:tmpl w:val="F64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56DF"/>
    <w:multiLevelType w:val="multilevel"/>
    <w:tmpl w:val="F96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13FB"/>
    <w:multiLevelType w:val="multilevel"/>
    <w:tmpl w:val="911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70F8C"/>
    <w:multiLevelType w:val="hybridMultilevel"/>
    <w:tmpl w:val="32901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B23A0"/>
    <w:multiLevelType w:val="multilevel"/>
    <w:tmpl w:val="E52ED91E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1368B9"/>
    <w:multiLevelType w:val="hybridMultilevel"/>
    <w:tmpl w:val="3ED4C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82DC9"/>
    <w:multiLevelType w:val="hybridMultilevel"/>
    <w:tmpl w:val="359034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C6306"/>
    <w:multiLevelType w:val="multilevel"/>
    <w:tmpl w:val="3C7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F43B3"/>
    <w:multiLevelType w:val="hybridMultilevel"/>
    <w:tmpl w:val="F5E86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94A60"/>
    <w:multiLevelType w:val="multilevel"/>
    <w:tmpl w:val="080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11592"/>
    <w:multiLevelType w:val="hybridMultilevel"/>
    <w:tmpl w:val="53AA3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61C75"/>
    <w:multiLevelType w:val="multilevel"/>
    <w:tmpl w:val="D64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B0607"/>
    <w:multiLevelType w:val="multilevel"/>
    <w:tmpl w:val="DAA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33A34"/>
    <w:multiLevelType w:val="multilevel"/>
    <w:tmpl w:val="599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85338"/>
    <w:multiLevelType w:val="multilevel"/>
    <w:tmpl w:val="46A20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64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BBD4B67"/>
    <w:multiLevelType w:val="multilevel"/>
    <w:tmpl w:val="017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70E6F"/>
    <w:multiLevelType w:val="multilevel"/>
    <w:tmpl w:val="E0B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01575"/>
    <w:multiLevelType w:val="hybridMultilevel"/>
    <w:tmpl w:val="B566B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F3B30"/>
    <w:multiLevelType w:val="hybridMultilevel"/>
    <w:tmpl w:val="0486C6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11496"/>
    <w:multiLevelType w:val="multilevel"/>
    <w:tmpl w:val="F06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A18ED"/>
    <w:multiLevelType w:val="multilevel"/>
    <w:tmpl w:val="E01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6803"/>
    <w:multiLevelType w:val="multilevel"/>
    <w:tmpl w:val="F0F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6506D"/>
    <w:multiLevelType w:val="multilevel"/>
    <w:tmpl w:val="349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12027"/>
    <w:multiLevelType w:val="multilevel"/>
    <w:tmpl w:val="84CE4B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00" w:hanging="6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9785BA9"/>
    <w:multiLevelType w:val="multilevel"/>
    <w:tmpl w:val="6378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A14C1"/>
    <w:multiLevelType w:val="multilevel"/>
    <w:tmpl w:val="C35A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664F8"/>
    <w:multiLevelType w:val="multilevel"/>
    <w:tmpl w:val="B5389974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0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0" w:hanging="2160"/>
      </w:pPr>
      <w:rPr>
        <w:rFonts w:hint="default"/>
      </w:rPr>
    </w:lvl>
  </w:abstractNum>
  <w:abstractNum w:abstractNumId="28" w15:restartNumberingAfterBreak="0">
    <w:nsid w:val="79D07F2B"/>
    <w:multiLevelType w:val="hybridMultilevel"/>
    <w:tmpl w:val="323C93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405FB"/>
    <w:multiLevelType w:val="multilevel"/>
    <w:tmpl w:val="58E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23698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3334017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85441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527952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731001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8690668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1358979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4163489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572498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1911674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9650515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1521928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61120703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58714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3368155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337891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130077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72638475">
    <w:abstractNumId w:val="4"/>
  </w:num>
  <w:num w:numId="19" w16cid:durableId="360400854">
    <w:abstractNumId w:val="28"/>
  </w:num>
  <w:num w:numId="20" w16cid:durableId="133840713">
    <w:abstractNumId w:val="5"/>
  </w:num>
  <w:num w:numId="21" w16cid:durableId="643850860">
    <w:abstractNumId w:val="6"/>
  </w:num>
  <w:num w:numId="22" w16cid:durableId="1145271124">
    <w:abstractNumId w:val="15"/>
  </w:num>
  <w:num w:numId="23" w16cid:durableId="1065833378">
    <w:abstractNumId w:val="24"/>
  </w:num>
  <w:num w:numId="24" w16cid:durableId="870149699">
    <w:abstractNumId w:val="27"/>
  </w:num>
  <w:num w:numId="25" w16cid:durableId="1703242765">
    <w:abstractNumId w:val="29"/>
  </w:num>
  <w:num w:numId="26" w16cid:durableId="721901501">
    <w:abstractNumId w:val="9"/>
  </w:num>
  <w:num w:numId="27" w16cid:durableId="1564365462">
    <w:abstractNumId w:val="19"/>
  </w:num>
  <w:num w:numId="28" w16cid:durableId="1991666476">
    <w:abstractNumId w:val="11"/>
  </w:num>
  <w:num w:numId="29" w16cid:durableId="947346640">
    <w:abstractNumId w:val="18"/>
  </w:num>
  <w:num w:numId="30" w16cid:durableId="1689133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A8"/>
    <w:rsid w:val="00002F73"/>
    <w:rsid w:val="00024EC8"/>
    <w:rsid w:val="000468D9"/>
    <w:rsid w:val="000555B4"/>
    <w:rsid w:val="001322F8"/>
    <w:rsid w:val="00132479"/>
    <w:rsid w:val="001344F0"/>
    <w:rsid w:val="0013454C"/>
    <w:rsid w:val="00150C15"/>
    <w:rsid w:val="00191A65"/>
    <w:rsid w:val="00194503"/>
    <w:rsid w:val="001F70C7"/>
    <w:rsid w:val="00213193"/>
    <w:rsid w:val="00270975"/>
    <w:rsid w:val="00323F37"/>
    <w:rsid w:val="0036700D"/>
    <w:rsid w:val="00374D5F"/>
    <w:rsid w:val="003D0AD5"/>
    <w:rsid w:val="003E3431"/>
    <w:rsid w:val="003E6624"/>
    <w:rsid w:val="00442DA7"/>
    <w:rsid w:val="0049773A"/>
    <w:rsid w:val="004A4763"/>
    <w:rsid w:val="004C1D11"/>
    <w:rsid w:val="004C424D"/>
    <w:rsid w:val="004E64D2"/>
    <w:rsid w:val="004E6BA9"/>
    <w:rsid w:val="00500CA8"/>
    <w:rsid w:val="00576DB2"/>
    <w:rsid w:val="005A2BCC"/>
    <w:rsid w:val="00637A71"/>
    <w:rsid w:val="00640160"/>
    <w:rsid w:val="00645171"/>
    <w:rsid w:val="00660508"/>
    <w:rsid w:val="006E40D3"/>
    <w:rsid w:val="006F7AE9"/>
    <w:rsid w:val="0072210D"/>
    <w:rsid w:val="00731CBF"/>
    <w:rsid w:val="00741E7E"/>
    <w:rsid w:val="00750729"/>
    <w:rsid w:val="00787CD9"/>
    <w:rsid w:val="007B1EBB"/>
    <w:rsid w:val="007C42C4"/>
    <w:rsid w:val="007F2DC9"/>
    <w:rsid w:val="00873AF4"/>
    <w:rsid w:val="008E2D12"/>
    <w:rsid w:val="008E2FD4"/>
    <w:rsid w:val="008F3D0E"/>
    <w:rsid w:val="009928B0"/>
    <w:rsid w:val="009C42D4"/>
    <w:rsid w:val="009F45C6"/>
    <w:rsid w:val="009F5D3F"/>
    <w:rsid w:val="00A02A29"/>
    <w:rsid w:val="00A04E0E"/>
    <w:rsid w:val="00A06D3C"/>
    <w:rsid w:val="00A07C35"/>
    <w:rsid w:val="00A46EAA"/>
    <w:rsid w:val="00A9123C"/>
    <w:rsid w:val="00B61D69"/>
    <w:rsid w:val="00BD01D4"/>
    <w:rsid w:val="00BE5D83"/>
    <w:rsid w:val="00BF100D"/>
    <w:rsid w:val="00C44C6E"/>
    <w:rsid w:val="00C819F3"/>
    <w:rsid w:val="00CA52A8"/>
    <w:rsid w:val="00CB38D6"/>
    <w:rsid w:val="00CB5A85"/>
    <w:rsid w:val="00CC1C71"/>
    <w:rsid w:val="00CD5BDA"/>
    <w:rsid w:val="00D073F8"/>
    <w:rsid w:val="00D73A16"/>
    <w:rsid w:val="00D75419"/>
    <w:rsid w:val="00D82D93"/>
    <w:rsid w:val="00DB2E06"/>
    <w:rsid w:val="00E126A4"/>
    <w:rsid w:val="00E71235"/>
    <w:rsid w:val="00E80CD2"/>
    <w:rsid w:val="00ED43D3"/>
    <w:rsid w:val="00F20650"/>
    <w:rsid w:val="00F30014"/>
    <w:rsid w:val="00F3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4769"/>
  <w15:chartTrackingRefBased/>
  <w15:docId w15:val="{0721E5A0-43BC-41B0-9F47-58683D09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4F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C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4F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44F0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1344F0"/>
  </w:style>
  <w:style w:type="paragraph" w:styleId="Footer">
    <w:name w:val="footer"/>
    <w:basedOn w:val="Normal"/>
    <w:link w:val="FooterChar"/>
    <w:uiPriority w:val="99"/>
    <w:unhideWhenUsed/>
    <w:rsid w:val="001344F0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1344F0"/>
  </w:style>
  <w:style w:type="character" w:styleId="PageNumber">
    <w:name w:val="page number"/>
    <w:basedOn w:val="DefaultParagraphFont"/>
    <w:uiPriority w:val="99"/>
    <w:semiHidden/>
    <w:unhideWhenUsed/>
    <w:rsid w:val="001344F0"/>
  </w:style>
  <w:style w:type="character" w:styleId="Strong">
    <w:name w:val="Strong"/>
    <w:basedOn w:val="DefaultParagraphFont"/>
    <w:uiPriority w:val="22"/>
    <w:qFormat/>
    <w:rsid w:val="001344F0"/>
    <w:rPr>
      <w:b/>
      <w:bCs/>
    </w:rPr>
  </w:style>
  <w:style w:type="character" w:styleId="Emphasis">
    <w:name w:val="Emphasis"/>
    <w:basedOn w:val="DefaultParagraphFont"/>
    <w:uiPriority w:val="20"/>
    <w:qFormat/>
    <w:rsid w:val="001344F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D43D3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07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odoboo@uni.coventry.ac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ED3FA-482C-4409-A9DF-F70870694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Yemi Odobo</dc:creator>
  <cp:keywords/>
  <dc:description/>
  <cp:lastModifiedBy>Yemi Odobo</cp:lastModifiedBy>
  <cp:revision>78</cp:revision>
  <dcterms:created xsi:type="dcterms:W3CDTF">2026-03-01T18:25:00Z</dcterms:created>
  <dcterms:modified xsi:type="dcterms:W3CDTF">2026-03-01T21:48:00Z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8d61e747-5ad1-4a5d-9742-041972c79c33</vt:lpwstr>
  </property>
</Properties>
</file>