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Cs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TASK A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Question 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The QuestionOne() function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is used to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initialize an inventory (in x and y dimensions), and load it with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objects.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Code Analysis: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The following operations have fixed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overhead and can’t be optimized further: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a).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Console.WriteLine("Inventory initialisation"); </w:t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Console.WriteLine("Define X dimension size: "); </w:t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Console.WriteLine("Define Y dimension size: "); </w:t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Item[,] inventory = new Item[x, y]; </w:t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Console.WriteLine("Now loading inventory"); </w:t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Console.WriteLine("Inventory finished loading."); </w:t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Console.WriteLine("Happy travels!"); </w:t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>--------------------------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total=4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>--------------------------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b).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i).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he 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x; i++){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runs x times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ii) within the 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- Console.WriteLine("Starting on row " + (i + 1));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h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as same cost as for one operation, for each of the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outer loop iteration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ii). for the inner 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j = 0; j &lt; y; j++){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-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the loop runs x*y times (as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it has iteration condition y, and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it is nested within the outer loop with iteration condition of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).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-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within this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 xml:space="preserve">- Console.WriteLine("Current Coords. " + i + " , " + j);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has the cost of one single </w:t>
        <w:tab/>
        <w:tab/>
        <w:tab/>
        <w:t xml:space="preserve">   operation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 xml:space="preserve">- Item test = new Item((i + " , " + j), 1, 1);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creates a new item and has the cost of one </w:t>
        <w:tab/>
        <w:tab/>
        <w:t xml:space="preserve">  operation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- inventory[i, j] = test;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insertion of object into array has the cost of one operation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 xml:space="preserve">- Console.WriteLine("Added " + test.Name + " at Coords.");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has the cost of a single </w:t>
        <w:tab/>
        <w:t xml:space="preserve"> </w:t>
        <w:tab/>
        <w:t>operation.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Total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ost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of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each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operation within this loop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= 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Total cost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of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all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operations within this loop =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4*x*y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Two additional fixed operations from the inner 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The 2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Console.WriteLine(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); have the cost of 2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*x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operations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The Console.ReadLine();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has the cost of 1 operation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otoal cost of operations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QuestionOne()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7 + x 4*x*y +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3 =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10+x+4*x*y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he Big O notation: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>O(x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  <w:vertAlign w:val="superscript"/>
        </w:rPr>
        <w:t>2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 xml:space="preserve">or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>O(y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  <w:vertAlign w:val="superscript"/>
        </w:rPr>
        <w:t>2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 xml:space="preserve">or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>O(xy)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/>
          <w:bCs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Q</w:t>
      </w: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uestion 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This code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creates an array, given the dimension specified by the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user, then analyzes the array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by printing the values of the members: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Code Analysis: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a).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 xml:space="preserve">The following lines will have fixed overhead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and can’t be optimized further: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Console.WriteLine("How many items to analyse?: ");</w:t>
        <w:tab/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Console.WriteLine("Items analysed");</w:t>
        <w:tab/>
        <w:tab/>
        <w:tab/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Console.ReadLine();</w:t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>----------------------------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total=4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>----------------------------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b). for the for 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for (int i = 0; i &lt; (n - 1); i++)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i).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thereare n-1 iterations,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and so for n-1 time: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 xml:space="preserve">Item current = items[i]; </w:t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onsole.WriteLine("Displaying value of: " + current.Name); </w:t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>Console.Write(current.Value);</w:t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>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total=3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>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F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or the for-loop, total cost = (n-1)*3 = 3*(n-1)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c). after the for loop: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Console.WriteLine("Items analysed");</w:t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Console.ReadLine();</w:t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>-------------------------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cost=2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>------------------------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otal cost for a), b) and c) abov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e =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4 + 3*(n-1) +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2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 xml:space="preserve">      =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6 + 3*(n-1)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= 6 + 3*n – 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ab/>
        <w:tab/>
        <w:tab/>
        <w:t xml:space="preserve">     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=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3 +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3*n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herefore the Big O notation for this function is O(n)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/>
          <w:bCs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T</w:t>
      </w: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ASK B</w:t>
      </w:r>
    </w:p>
    <w:p>
      <w:pPr>
        <w:pStyle w:val="PreformattedText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static public void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Generic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InsertSort&lt;T&gt;(T[] a) where T : Icomparable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PreformattedText"/>
        <w:bidi w:val="0"/>
        <w:spacing w:lineRule="atLeast" w:line="285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//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for a null or empty array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PreformattedText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if (a == null || a.Length == 0){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</w:t>
      </w: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throw new ArgumentException("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You must add items to the array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");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} 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//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to be removed when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needed compareTo() function is added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//throw new NotImplementedException("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Required implementation in development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phase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");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for (int i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; i &lt; a.Length; i++){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 value = a[i];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int j = i;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for (; j &gt; 0 &amp;&amp; value.CompareTo(a[j - 1]) &lt; 0; j--){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a[j] = a[j - 1];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a[j] = value;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he CompareTo() is prefe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rred 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as this new implementation will not only be able to sort 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I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ntegers, but other types also, including 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Strings, 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as they implement Icomparable. 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All other implementation remain unchanged.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/>
          <w:bCs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ASK 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    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1246</TotalTime>
  <Application>LibreOffice/24.2.7.2$Linux_X86_64 LibreOffice_project/420$Build-2</Application>
  <AppVersion>15.0000</AppVersion>
  <Pages>3</Pages>
  <Words>586</Words>
  <Characters>3045</Characters>
  <CharactersWithSpaces>3951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2025-07-29T22:10:01Z</dcterms:created>
  <dc:creator/>
  <dc:description/>
  <dc:language>en-NG</dc:language>
  <cp:lastModifiedBy/>
  <cp:lastPrinted>2025-07-30T19:06:36Z</cp:lastPrinted>
  <dcterms:modified xsi:type="dcterms:W3CDTF">2025-07-30T19:08:30Z</dcterms:modified>
  <cp:revision>157</cp:revision>
  <dc:subject/>
  <dc:title/>
</cp:coreProperties>
</file>