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Meeting Minutes Part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Name: TBD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 and Time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Attendees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16th September 2025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Room 1006, 1 Riverside Drive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Qianru Deng (Charlotte)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Kayode Babalola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Damola Emmanuel Olayemi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Wangcheng Peng</w:t>
            </w:r>
          </w:p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Chinenye Alice Anieke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Agenda Items: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Agenda Item 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topic selection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 area selection (background research &amp; dataset search)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E-commerce: Qianru Deng (Charlotte)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 Kayode Babalola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Crime: Damola Emmanuel Olayemi,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Electrical Industry: Wangcheng Peng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Marketing: Chinenye Alice Anieke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Agenda Item 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Top 3 area/ dataset voting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Voting via Whatsapp group (Deadline: 21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September 2025)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Any additional Notes: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next meeting will be to finalize the project topic and confirm with the professor.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Next Meeting date and time: </w:t>
      </w:r>
      <w:r w:rsidDel="00000000" w:rsidR="00000000" w:rsidRPr="00000000">
        <w:rPr>
          <w:rtl w:val="0"/>
        </w:rPr>
        <w:t xml:space="preserve">23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 September 2025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647B4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8959E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3nKAsduyOvn1r+u9kCZUhJD+iw==">CgMxLjA4AHIhMU1Tc0gwclNLQVBMcHp0SDJmblNuaURvemV0YVk5REVp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2025-09-16T19:54:00Z</dcterms:created>
  <dc:creator>Manjari Maheshwari</dc:creator>
</cp:coreProperties>
</file>