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360"/>
        <w:jc w:val="center"/>
      </w:pPr>
      <w:r>
        <w:rPr>
          <w:rFonts w:ascii="微軟正黑體" w:hAnsi="微軟正黑體" w:eastAsia="微軟正黑體"/>
          <w:b/>
          <w:color w:val="1E293B"/>
          <w:sz w:val="48"/>
        </w:rPr>
        <w:t>2. 投機心經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(1) </w:t>
      </w:r>
      <w:r>
        <w:rPr>
          <w:rFonts w:ascii="微軟正黑體" w:hAnsi="微軟正黑體" w:eastAsia="微軟正黑體"/>
          <w:b/>
          <w:color w:val="FF0000"/>
          <w:sz w:val="24"/>
        </w:rPr>
        <w:t>亞當理論，人心驅動行情</w:t>
      </w:r>
      <w:r>
        <w:rPr>
          <w:rFonts w:ascii="微軟正黑體" w:hAnsi="微軟正黑體" w:eastAsia="微軟正黑體"/>
          <w:b w:val="0"/>
          <w:color w:val="333333"/>
          <w:sz w:val="24"/>
        </w:rPr>
        <w:t>：股票漲跌在於</w:t>
      </w:r>
      <w:r>
        <w:rPr>
          <w:rFonts w:ascii="微軟正黑體" w:hAnsi="微軟正黑體" w:eastAsia="微軟正黑體"/>
          <w:b w:val="0"/>
          <w:color w:val="FF0000"/>
          <w:sz w:val="24"/>
        </w:rPr>
        <w:t>人心</w:t>
      </w:r>
      <w:r>
        <w:rPr>
          <w:rFonts w:ascii="微軟正黑體" w:hAnsi="微軟正黑體" w:eastAsia="微軟正黑體"/>
          <w:b w:val="0"/>
          <w:color w:val="333333"/>
          <w:sz w:val="24"/>
        </w:rPr>
        <w:t>對市場的預期發生改變，這才是驅動行情的根本；秘訣就是先</w:t>
      </w:r>
      <w:r>
        <w:rPr>
          <w:rFonts w:ascii="微軟正黑體" w:hAnsi="微軟正黑體" w:eastAsia="微軟正黑體"/>
          <w:b w:val="0"/>
          <w:color w:val="FF0000"/>
          <w:sz w:val="24"/>
        </w:rPr>
        <w:t>體感辨別</w:t>
      </w:r>
      <w:r>
        <w:rPr>
          <w:rFonts w:ascii="微軟正黑體" w:hAnsi="微軟正黑體" w:eastAsia="微軟正黑體"/>
          <w:b w:val="0"/>
          <w:color w:val="333333"/>
          <w:sz w:val="24"/>
        </w:rPr>
        <w:t>行情，找出正在發動的股票或市場，然後跳上去這台車。區分有</w:t>
      </w:r>
      <w:r>
        <w:rPr>
          <w:rFonts w:ascii="微軟正黑體" w:hAnsi="微軟正黑體" w:eastAsia="微軟正黑體"/>
          <w:b w:val="0"/>
          <w:color w:val="FF0000"/>
          <w:sz w:val="24"/>
        </w:rPr>
        <w:t>動能 vs. 隨機</w:t>
      </w:r>
      <w:r>
        <w:rPr>
          <w:rFonts w:ascii="微軟正黑體" w:hAnsi="微軟正黑體" w:eastAsia="微軟正黑體"/>
          <w:b w:val="0"/>
          <w:color w:val="333333"/>
          <w:sz w:val="24"/>
        </w:rPr>
        <w:t>、躍遷的電子 vs. 平穩態的電子，因為人心驅動形成的勢，會讓這股票的表現與其他股票明顯不同，</w:t>
      </w:r>
      <w:r>
        <w:rPr>
          <w:rFonts w:ascii="微軟正黑體" w:hAnsi="微軟正黑體" w:eastAsia="微軟正黑體"/>
          <w:b w:val="0"/>
          <w:color w:val="FF0000"/>
          <w:sz w:val="24"/>
        </w:rPr>
        <w:t>不再是隨機漫步，而是有某種意義</w:t>
      </w:r>
      <w:r>
        <w:rPr>
          <w:rFonts w:ascii="微軟正黑體" w:hAnsi="微軟正黑體" w:eastAsia="微軟正黑體"/>
          <w:b w:val="0"/>
          <w:color w:val="333333"/>
          <w:sz w:val="24"/>
        </w:rPr>
        <w:t>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(2) </w:t>
      </w:r>
      <w:r>
        <w:rPr>
          <w:rFonts w:ascii="微軟正黑體" w:hAnsi="微軟正黑體" w:eastAsia="微軟正黑體"/>
          <w:b/>
          <w:color w:val="FF0000"/>
          <w:sz w:val="24"/>
        </w:rPr>
        <w:t>82法則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：只做 </w:t>
      </w:r>
      <w:r>
        <w:rPr>
          <w:rFonts w:ascii="微軟正黑體" w:hAnsi="微軟正黑體" w:eastAsia="微軟正黑體"/>
          <w:b w:val="0"/>
          <w:color w:val="FF0000"/>
          <w:sz w:val="24"/>
        </w:rPr>
        <w:t>2 成驅動行情</w:t>
      </w:r>
      <w:r>
        <w:rPr>
          <w:rFonts w:ascii="微軟正黑體" w:hAnsi="微軟正黑體" w:eastAsia="微軟正黑體"/>
          <w:b w:val="0"/>
          <w:color w:val="333333"/>
          <w:sz w:val="24"/>
        </w:rPr>
        <w:t>的股票，甚至只在 2 成驅動行情的時候操作，其他 8 成不能太積極。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(3) </w:t>
      </w:r>
      <w:r>
        <w:rPr>
          <w:rFonts w:ascii="微軟正黑體" w:hAnsi="微軟正黑體" w:eastAsia="微軟正黑體"/>
          <w:b/>
          <w:color w:val="FF0000"/>
          <w:sz w:val="24"/>
        </w:rPr>
        <w:t>體感區分強勢股，觀音法門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  <w:r>
        <w:rPr>
          <w:rFonts w:ascii="微軟正黑體" w:hAnsi="微軟正黑體" w:eastAsia="微軟正黑體"/>
          <w:b w:val="0"/>
          <w:color w:val="FF0000"/>
          <w:sz w:val="24"/>
        </w:rPr>
        <w:t>結構主義</w:t>
      </w:r>
      <w:r>
        <w:rPr>
          <w:rFonts w:ascii="微軟正黑體" w:hAnsi="微軟正黑體" w:eastAsia="微軟正黑體"/>
          <w:b w:val="0"/>
          <w:color w:val="333333"/>
          <w:sz w:val="24"/>
        </w:rPr>
        <w:t>比對強弱（比大盤(例如大盤重挫誰</w:t>
      </w:r>
      <w:r>
        <w:rPr>
          <w:rFonts w:ascii="微軟正黑體" w:hAnsi="微軟正黑體" w:eastAsia="微軟正黑體"/>
          <w:b w:val="0"/>
          <w:color w:val="FF0000"/>
          <w:sz w:val="24"/>
        </w:rPr>
        <w:t>抗跌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跌得慢，跌得少</w:t>
      </w:r>
      <w:r>
        <w:rPr>
          <w:rFonts w:ascii="微軟正黑體" w:hAnsi="微軟正黑體" w:eastAsia="微軟正黑體"/>
          <w:b w:val="0"/>
          <w:color w:val="333333"/>
          <w:sz w:val="24"/>
        </w:rPr>
        <w:t>)、比族群、比自己(比較自己過去的走勢)）；</w:t>
      </w:r>
      <w:r>
        <w:rPr>
          <w:rFonts w:ascii="微軟正黑體" w:hAnsi="微軟正黑體" w:eastAsia="微軟正黑體"/>
          <w:b w:val="0"/>
          <w:color w:val="FF0000"/>
          <w:sz w:val="24"/>
        </w:rPr>
        <w:t>道氏運動</w:t>
      </w:r>
      <w:r>
        <w:rPr>
          <w:rFonts w:ascii="微軟正黑體" w:hAnsi="微軟正黑體" w:eastAsia="微軟正黑體"/>
          <w:b w:val="0"/>
          <w:color w:val="333333"/>
          <w:sz w:val="24"/>
        </w:rPr>
        <w:t>（防線以及運動趨勢，重複性）、</w:t>
      </w:r>
      <w:r>
        <w:rPr>
          <w:rFonts w:ascii="微軟正黑體" w:hAnsi="微軟正黑體" w:eastAsia="微軟正黑體"/>
          <w:b w:val="0"/>
          <w:color w:val="FF0000"/>
          <w:sz w:val="24"/>
        </w:rPr>
        <w:t>樞紐點</w:t>
      </w:r>
      <w:r>
        <w:rPr>
          <w:rFonts w:ascii="微軟正黑體" w:hAnsi="微軟正黑體" w:eastAsia="微軟正黑體"/>
          <w:b w:val="0"/>
          <w:color w:val="333333"/>
          <w:sz w:val="24"/>
        </w:rPr>
        <w:t>畫線（</w:t>
      </w:r>
      <w:r>
        <w:rPr>
          <w:rFonts w:ascii="微軟正黑體" w:hAnsi="微軟正黑體" w:eastAsia="微軟正黑體"/>
          <w:b w:val="0"/>
          <w:color w:val="FF0000"/>
          <w:sz w:val="24"/>
        </w:rPr>
        <w:t>右至左</w:t>
      </w:r>
      <w:r>
        <w:rPr>
          <w:rFonts w:ascii="微軟正黑體" w:hAnsi="微軟正黑體" w:eastAsia="微軟正黑體"/>
          <w:b w:val="0"/>
          <w:color w:val="333333"/>
          <w:sz w:val="24"/>
        </w:rPr>
        <w:t>，愈右邊愈接近當下，強調有意義的樞紐點）、有意義的</w:t>
      </w:r>
      <w:r>
        <w:rPr>
          <w:rFonts w:ascii="微軟正黑體" w:hAnsi="微軟正黑體" w:eastAsia="微軟正黑體"/>
          <w:b w:val="0"/>
          <w:color w:val="FF0000"/>
          <w:sz w:val="24"/>
        </w:rPr>
        <w:t>關鍵K</w:t>
      </w:r>
      <w:r>
        <w:rPr>
          <w:rFonts w:ascii="微軟正黑體" w:hAnsi="微軟正黑體" w:eastAsia="微軟正黑體"/>
          <w:b w:val="0"/>
          <w:color w:val="333333"/>
          <w:sz w:val="24"/>
        </w:rPr>
        <w:t>(組合更佳&gt;單根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關鍵K，樞紐，其實都是道氏運動的變形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，可以拆到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微結構</w:t>
      </w:r>
      <w:r>
        <w:rPr>
          <w:rFonts w:ascii="微軟正黑體" w:hAnsi="微軟正黑體" w:eastAsia="微軟正黑體"/>
          <w:b w:val="0"/>
          <w:color w:val="333333"/>
          <w:sz w:val="24"/>
        </w:rPr>
        <w:t>)、斜率、速度(尤其是盤中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微結構走勢</w:t>
      </w:r>
      <w:r>
        <w:rPr>
          <w:rFonts w:ascii="微軟正黑體" w:hAnsi="微軟正黑體" w:eastAsia="微軟正黑體"/>
          <w:b w:val="0"/>
          <w:color w:val="333333"/>
          <w:sz w:val="24"/>
        </w:rPr>
        <w:t>)，都是判斷的工具；亞當理論也有提到</w:t>
      </w:r>
      <w:r>
        <w:rPr>
          <w:rFonts w:ascii="微軟正黑體" w:hAnsi="微軟正黑體" w:eastAsia="微軟正黑體"/>
          <w:b w:val="0"/>
          <w:color w:val="FF0000"/>
          <w:sz w:val="24"/>
        </w:rPr>
        <w:t>突破</w:t>
      </w:r>
      <w:r>
        <w:rPr>
          <w:rFonts w:ascii="微軟正黑體" w:hAnsi="微軟正黑體" w:eastAsia="微軟正黑體"/>
          <w:b w:val="0"/>
          <w:color w:val="333333"/>
          <w:sz w:val="24"/>
        </w:rPr>
        <w:t>(配合過熱、樞紐聽牌、關鍵k一進聽攻擊)、</w:t>
      </w:r>
      <w:r>
        <w:rPr>
          <w:rFonts w:ascii="微軟正黑體" w:hAnsi="微軟正黑體" w:eastAsia="微軟正黑體"/>
          <w:b w:val="0"/>
          <w:color w:val="FF0000"/>
          <w:sz w:val="24"/>
        </w:rPr>
        <w:t>趨勢改變</w:t>
      </w:r>
      <w:r>
        <w:rPr>
          <w:rFonts w:ascii="微軟正黑體" w:hAnsi="微軟正黑體" w:eastAsia="微軟正黑體"/>
          <w:b w:val="0"/>
          <w:color w:val="333333"/>
          <w:sz w:val="24"/>
        </w:rPr>
        <w:t>(跟過去相比運動趨勢轉變)、</w:t>
      </w:r>
      <w:r>
        <w:rPr>
          <w:rFonts w:ascii="微軟正黑體" w:hAnsi="微軟正黑體" w:eastAsia="微軟正黑體"/>
          <w:b w:val="0"/>
          <w:color w:val="FF0000"/>
          <w:sz w:val="24"/>
        </w:rPr>
        <w:t>跳空</w:t>
      </w:r>
      <w:r>
        <w:rPr>
          <w:rFonts w:ascii="微軟正黑體" w:hAnsi="微軟正黑體" w:eastAsia="微軟正黑體"/>
          <w:b w:val="0"/>
          <w:color w:val="333333"/>
          <w:sz w:val="24"/>
        </w:rPr>
        <w:t>(關鍵k裡最強型態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，尤其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旁邊沒K棒</w:t>
      </w:r>
      <w:r>
        <w:rPr>
          <w:rFonts w:ascii="微軟正黑體" w:hAnsi="微軟正黑體" w:eastAsia="微軟正黑體"/>
          <w:b w:val="0"/>
          <w:color w:val="333333"/>
          <w:sz w:val="24"/>
        </w:rPr>
        <w:t>)與當日</w:t>
      </w:r>
      <w:r>
        <w:rPr>
          <w:rFonts w:ascii="微軟正黑體" w:hAnsi="微軟正黑體" w:eastAsia="微軟正黑體"/>
          <w:b w:val="0"/>
          <w:color w:val="FF0000"/>
          <w:sz w:val="24"/>
        </w:rPr>
        <w:t>高低價差放大</w:t>
      </w:r>
      <w:r>
        <w:rPr>
          <w:rFonts w:ascii="微軟正黑體" w:hAnsi="微軟正黑體" w:eastAsia="微軟正黑體"/>
          <w:b w:val="0"/>
          <w:color w:val="333333"/>
          <w:sz w:val="24"/>
        </w:rPr>
        <w:t>(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劇烈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、活潑</w:t>
      </w:r>
      <w:r>
        <w:rPr>
          <w:rFonts w:ascii="微軟正黑體" w:hAnsi="微軟正黑體" w:eastAsia="微軟正黑體"/>
          <w:b w:val="0"/>
          <w:color w:val="333333"/>
          <w:sz w:val="24"/>
        </w:rPr>
        <w:t>波動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，但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不破壞強勢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型態</w:t>
      </w:r>
      <w:r>
        <w:rPr>
          <w:rFonts w:ascii="微軟正黑體" w:hAnsi="微軟正黑體" w:eastAsia="微軟正黑體"/>
          <w:b w:val="0"/>
          <w:color w:val="333333"/>
          <w:sz w:val="24"/>
        </w:rPr>
        <w:t>)。</w:t>
      </w:r>
      <w:r>
        <w:rPr>
          <w:rFonts w:ascii="微軟正黑體" w:hAnsi="微軟正黑體" w:eastAsia="微軟正黑體"/>
          <w:b w:val="0"/>
          <w:color w:val="333333"/>
          <w:sz w:val="24"/>
        </w:rPr>
        <w:br w:type="textWrapping"/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 xml:space="preserve">(4) </w:t>
      </w:r>
      <w:r>
        <w:rPr>
          <w:rFonts w:hint="eastAsia" w:ascii="微軟正黑體" w:hAnsi="微軟正黑體" w:eastAsia="微軟正黑體"/>
          <w:b/>
          <w:bCs/>
          <w:color w:val="FF0000"/>
          <w:sz w:val="24"/>
          <w:lang w:val="en-US" w:eastAsia="zh-TW"/>
        </w:rPr>
        <w:t>強勢股如何上車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：普賢行法門，(a) 平常時可利用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盤中大幅波動時低掛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，(b)大盤大回檔時(所有股票都崩跌時)低掛，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體感會有一種強烈感覺便宜的直覺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，(c) 大盤崩跌時所有股票都大跌，但強勢股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跌得慢，跌得少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，強勢型態破壞的少(例如仍是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道氏多頭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)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5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賠錢的原因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  <w:r>
        <w:rPr>
          <w:rFonts w:ascii="微軟正黑體" w:hAnsi="微軟正黑體" w:eastAsia="微軟正黑體"/>
          <w:b w:val="0"/>
          <w:color w:val="FF0000"/>
          <w:sz w:val="24"/>
        </w:rPr>
        <w:t>精神力</w:t>
      </w:r>
      <w:r>
        <w:rPr>
          <w:rFonts w:ascii="微軟正黑體" w:hAnsi="微軟正黑體" w:eastAsia="微軟正黑體"/>
          <w:b w:val="0"/>
          <w:color w:val="333333"/>
          <w:sz w:val="24"/>
        </w:rPr>
        <w:t>負載過重，</w:t>
      </w:r>
      <w:r>
        <w:rPr>
          <w:rFonts w:ascii="微軟正黑體" w:hAnsi="微軟正黑體" w:eastAsia="微軟正黑體"/>
          <w:b w:val="0"/>
          <w:color w:val="FF0000"/>
          <w:sz w:val="24"/>
        </w:rPr>
        <w:t>盤整盤卻用順勢打法</w:t>
      </w:r>
      <w:r>
        <w:rPr>
          <w:rFonts w:ascii="微軟正黑體" w:hAnsi="微軟正黑體" w:eastAsia="微軟正黑體"/>
          <w:b w:val="0"/>
          <w:color w:val="333333"/>
          <w:sz w:val="24"/>
        </w:rPr>
        <w:t>，導致</w:t>
      </w:r>
      <w:r>
        <w:rPr>
          <w:rFonts w:ascii="微軟正黑體" w:hAnsi="微軟正黑體" w:eastAsia="微軟正黑體"/>
          <w:b w:val="0"/>
          <w:color w:val="FF0000"/>
          <w:sz w:val="24"/>
        </w:rPr>
        <w:t>重複追高低拋</w:t>
      </w:r>
      <w:r>
        <w:rPr>
          <w:rFonts w:ascii="微軟正黑體" w:hAnsi="微軟正黑體" w:eastAsia="微軟正黑體"/>
          <w:b w:val="0"/>
          <w:color w:val="333333"/>
          <w:sz w:val="24"/>
        </w:rPr>
        <w:t>、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無效停損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、</w:t>
      </w:r>
      <w:r>
        <w:rPr>
          <w:rFonts w:ascii="微軟正黑體" w:hAnsi="微軟正黑體" w:eastAsia="微軟正黑體"/>
          <w:b w:val="0"/>
          <w:color w:val="FF0000"/>
          <w:sz w:val="24"/>
        </w:rPr>
        <w:t>過度交易</w:t>
      </w:r>
      <w:r>
        <w:rPr>
          <w:rFonts w:ascii="微軟正黑體" w:hAnsi="微軟正黑體" w:eastAsia="微軟正黑體"/>
          <w:b w:val="0"/>
          <w:color w:val="333333"/>
          <w:sz w:val="24"/>
        </w:rPr>
        <w:t>賠大錢。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6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精神力問題</w:t>
      </w:r>
      <w:r>
        <w:rPr>
          <w:rFonts w:ascii="微軟正黑體" w:hAnsi="微軟正黑體" w:eastAsia="微軟正黑體"/>
          <w:b w:val="0"/>
          <w:color w:val="333333"/>
          <w:sz w:val="24"/>
        </w:rPr>
        <w:t>：利用</w:t>
      </w:r>
      <w:r>
        <w:rPr>
          <w:rFonts w:ascii="微軟正黑體" w:hAnsi="微軟正黑體" w:eastAsia="微軟正黑體"/>
          <w:b w:val="0"/>
          <w:color w:val="FF0000"/>
          <w:sz w:val="24"/>
        </w:rPr>
        <w:t>預掛</w:t>
      </w:r>
      <w:r>
        <w:rPr>
          <w:rFonts w:ascii="微軟正黑體" w:hAnsi="微軟正黑體" w:eastAsia="微軟正黑體"/>
          <w:b w:val="0"/>
          <w:color w:val="333333"/>
          <w:sz w:val="24"/>
        </w:rPr>
        <w:t>低價買進（</w:t>
      </w:r>
      <w:r>
        <w:rPr>
          <w:rFonts w:ascii="微軟正黑體" w:hAnsi="微軟正黑體" w:eastAsia="微軟正黑體"/>
          <w:b w:val="0"/>
          <w:color w:val="FF0000"/>
          <w:sz w:val="24"/>
        </w:rPr>
        <w:t>傅大士隨緣</w:t>
      </w:r>
      <w:r>
        <w:rPr>
          <w:rFonts w:ascii="微軟正黑體" w:hAnsi="微軟正黑體" w:eastAsia="微軟正黑體"/>
          <w:b w:val="0"/>
          <w:color w:val="333333"/>
          <w:sz w:val="24"/>
        </w:rPr>
        <w:t>法），</w:t>
      </w:r>
      <w:r>
        <w:rPr>
          <w:rFonts w:ascii="微軟正黑體" w:hAnsi="微軟正黑體" w:eastAsia="微軟正黑體"/>
          <w:b w:val="0"/>
          <w:color w:val="FF0000"/>
          <w:sz w:val="24"/>
        </w:rPr>
        <w:t>不追市價，不在情緒過熱</w:t>
      </w:r>
      <w:r>
        <w:rPr>
          <w:rFonts w:ascii="微軟正黑體" w:hAnsi="微軟正黑體" w:eastAsia="微軟正黑體"/>
          <w:b w:val="0"/>
          <w:color w:val="333333"/>
          <w:sz w:val="24"/>
        </w:rPr>
        <w:t>時下單（9:00 - 9:30 AM）；搭配</w:t>
      </w:r>
      <w:r>
        <w:rPr>
          <w:rFonts w:ascii="微軟正黑體" w:hAnsi="微軟正黑體" w:eastAsia="微軟正黑體"/>
          <w:b w:val="0"/>
          <w:color w:val="FF0000"/>
          <w:sz w:val="24"/>
        </w:rPr>
        <w:t>零股</w:t>
      </w:r>
      <w:r>
        <w:rPr>
          <w:rFonts w:ascii="微軟正黑體" w:hAnsi="微軟正黑體" w:eastAsia="微軟正黑體"/>
          <w:b w:val="0"/>
          <w:color w:val="333333"/>
          <w:sz w:val="24"/>
        </w:rPr>
        <w:t>戰法、</w:t>
      </w:r>
      <w:r>
        <w:rPr>
          <w:rFonts w:ascii="微軟正黑體" w:hAnsi="微軟正黑體" w:eastAsia="微軟正黑體"/>
          <w:b w:val="0"/>
          <w:color w:val="FF0000"/>
          <w:sz w:val="24"/>
        </w:rPr>
        <w:t>部位調控</w:t>
      </w:r>
      <w:r>
        <w:rPr>
          <w:rFonts w:ascii="微軟正黑體" w:hAnsi="微軟正黑體" w:eastAsia="微軟正黑體"/>
          <w:b w:val="0"/>
          <w:color w:val="333333"/>
          <w:sz w:val="24"/>
        </w:rPr>
        <w:t>，進場前</w:t>
      </w:r>
      <w:r>
        <w:rPr>
          <w:rFonts w:ascii="微軟正黑體" w:hAnsi="微軟正黑體" w:eastAsia="微軟正黑體"/>
          <w:b w:val="0"/>
          <w:color w:val="FF0000"/>
          <w:sz w:val="24"/>
        </w:rPr>
        <w:t>先模擬最壞失敗</w:t>
      </w:r>
      <w:r>
        <w:rPr>
          <w:rFonts w:ascii="微軟正黑體" w:hAnsi="微軟正黑體" w:eastAsia="微軟正黑體"/>
          <w:b w:val="0"/>
          <w:color w:val="333333"/>
          <w:sz w:val="24"/>
        </w:rPr>
        <w:t>情況</w:t>
      </w:r>
      <w:r>
        <w:rPr>
          <w:rFonts w:ascii="微軟正黑體" w:hAnsi="微軟正黑體" w:eastAsia="微軟正黑體"/>
          <w:b w:val="0"/>
          <w:color w:val="FF0000"/>
          <w:sz w:val="24"/>
        </w:rPr>
        <w:t>增加精神力</w:t>
      </w:r>
      <w:r>
        <w:rPr>
          <w:rFonts w:ascii="微軟正黑體" w:hAnsi="微軟正黑體" w:eastAsia="微軟正黑體"/>
          <w:b w:val="0"/>
          <w:color w:val="333333"/>
          <w:sz w:val="24"/>
        </w:rPr>
        <w:t>，減少當沖。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7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雙率思考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  <w:r>
        <w:rPr>
          <w:rFonts w:ascii="微軟正黑體" w:hAnsi="微軟正黑體" w:eastAsia="微軟正黑體"/>
          <w:b w:val="0"/>
          <w:color w:val="FF0000"/>
          <w:sz w:val="24"/>
        </w:rPr>
        <w:t>勝率</w:t>
      </w:r>
      <w:r>
        <w:rPr>
          <w:rFonts w:ascii="微軟正黑體" w:hAnsi="微軟正黑體" w:eastAsia="微軟正黑體"/>
          <w:b w:val="0"/>
          <w:color w:val="333333"/>
          <w:sz w:val="24"/>
        </w:rPr>
        <w:t>與</w:t>
      </w:r>
      <w:r>
        <w:rPr>
          <w:rFonts w:ascii="微軟正黑體" w:hAnsi="微軟正黑體" w:eastAsia="微軟正黑體"/>
          <w:b w:val="0"/>
          <w:color w:val="FF0000"/>
          <w:sz w:val="24"/>
        </w:rPr>
        <w:t>賠率</w:t>
      </w:r>
      <w:r>
        <w:rPr>
          <w:rFonts w:ascii="微軟正黑體" w:hAnsi="微軟正黑體" w:eastAsia="微軟正黑體"/>
          <w:b w:val="0"/>
          <w:color w:val="333333"/>
          <w:sz w:val="24"/>
        </w:rPr>
        <w:t>求取平衡。例如多頭</w:t>
      </w:r>
      <w:r>
        <w:rPr>
          <w:rFonts w:ascii="微軟正黑體" w:hAnsi="微軟正黑體" w:eastAsia="微軟正黑體"/>
          <w:b w:val="0"/>
          <w:color w:val="FF0000"/>
          <w:sz w:val="24"/>
        </w:rPr>
        <w:t>靠近道氏防線</w:t>
      </w:r>
      <w:r>
        <w:rPr>
          <w:rFonts w:ascii="微軟正黑體" w:hAnsi="微軟正黑體" w:eastAsia="微軟正黑體"/>
          <w:b w:val="0"/>
          <w:color w:val="333333"/>
          <w:sz w:val="24"/>
        </w:rPr>
        <w:t>支撐（</w:t>
      </w:r>
      <w:r>
        <w:rPr>
          <w:rFonts w:ascii="微軟正黑體" w:hAnsi="微軟正黑體" w:eastAsia="微軟正黑體"/>
          <w:b w:val="0"/>
          <w:color w:val="FF0000"/>
          <w:sz w:val="24"/>
        </w:rPr>
        <w:t>賠率高</w:t>
      </w:r>
      <w:r>
        <w:rPr>
          <w:rFonts w:ascii="微軟正黑體" w:hAnsi="微軟正黑體" w:eastAsia="微軟正黑體"/>
          <w:b w:val="0"/>
          <w:color w:val="333333"/>
          <w:sz w:val="24"/>
        </w:rPr>
        <w:t>），且</w:t>
      </w:r>
      <w:r>
        <w:rPr>
          <w:rFonts w:ascii="微軟正黑體" w:hAnsi="微軟正黑體" w:eastAsia="微軟正黑體"/>
          <w:b w:val="0"/>
          <w:color w:val="FF0000"/>
          <w:sz w:val="24"/>
        </w:rPr>
        <w:t>樞紐向上</w:t>
      </w:r>
      <w:r>
        <w:rPr>
          <w:rFonts w:ascii="微軟正黑體" w:hAnsi="微軟正黑體" w:eastAsia="微軟正黑體"/>
          <w:b w:val="0"/>
          <w:color w:val="333333"/>
          <w:sz w:val="24"/>
        </w:rPr>
        <w:t>（勝率高）。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8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無有恐怖</w:t>
      </w:r>
      <w:r>
        <w:rPr>
          <w:rFonts w:ascii="微軟正黑體" w:hAnsi="微軟正黑體" w:eastAsia="微軟正黑體"/>
          <w:b w:val="0"/>
          <w:color w:val="333333"/>
          <w:sz w:val="24"/>
        </w:rPr>
        <w:t>：應該透過</w:t>
      </w:r>
      <w:r>
        <w:rPr>
          <w:rFonts w:ascii="微軟正黑體" w:hAnsi="微軟正黑體" w:eastAsia="微軟正黑體"/>
          <w:b w:val="0"/>
          <w:color w:val="FF0000"/>
          <w:sz w:val="24"/>
        </w:rPr>
        <w:t>精神力調控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 (4)(5)，抑或知道自己</w:t>
      </w:r>
      <w:r>
        <w:rPr>
          <w:rFonts w:ascii="微軟正黑體" w:hAnsi="微軟正黑體" w:eastAsia="微軟正黑體"/>
          <w:b w:val="0"/>
          <w:color w:val="FF0000"/>
          <w:sz w:val="24"/>
        </w:rPr>
        <w:t>薪水高，不要隨便進出錯失部位</w:t>
      </w:r>
      <w:r>
        <w:rPr>
          <w:rFonts w:ascii="微軟正黑體" w:hAnsi="微軟正黑體" w:eastAsia="微軟正黑體"/>
          <w:b w:val="0"/>
          <w:color w:val="333333"/>
          <w:sz w:val="24"/>
        </w:rPr>
        <w:t>。</w:t>
      </w:r>
      <w:r>
        <w:rPr>
          <w:rFonts w:ascii="微軟正黑體" w:hAnsi="微軟正黑體" w:eastAsia="微軟正黑體"/>
          <w:b w:val="0"/>
          <w:color w:val="FF0000"/>
          <w:sz w:val="24"/>
        </w:rPr>
        <w:t>除非</w:t>
      </w:r>
      <w:r>
        <w:rPr>
          <w:rFonts w:ascii="微軟正黑體" w:hAnsi="微軟正黑體" w:eastAsia="微軟正黑體"/>
          <w:b w:val="0"/>
          <w:color w:val="333333"/>
          <w:sz w:val="24"/>
        </w:rPr>
        <w:t>動能長期轉弱，或道氏運動明顯轉折，不然</w:t>
      </w:r>
      <w:r>
        <w:rPr>
          <w:rFonts w:ascii="微軟正黑體" w:hAnsi="微軟正黑體" w:eastAsia="微軟正黑體"/>
          <w:b w:val="0"/>
          <w:color w:val="FF0000"/>
          <w:sz w:val="24"/>
        </w:rPr>
        <w:t>隨便滾動無法生青苔</w:t>
      </w:r>
      <w:r>
        <w:rPr>
          <w:rFonts w:ascii="微軟正黑體" w:hAnsi="微軟正黑體" w:eastAsia="微軟正黑體"/>
          <w:b w:val="0"/>
          <w:color w:val="333333"/>
          <w:sz w:val="24"/>
        </w:rPr>
        <w:t>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9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停損心法與藝術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</w:p>
    <w:p>
      <w:pPr>
        <w:spacing w:before="40" w:after="40" w:line="300" w:lineRule="auto"/>
        <w:ind w:left="360"/>
      </w:pPr>
      <w:r>
        <w:rPr>
          <w:rFonts w:ascii="Calibri" w:hAnsi="Calibri" w:eastAsia="Calibri"/>
          <w:b/>
          <w:color w:val="1E293B"/>
          <w:sz w:val="24"/>
        </w:rPr>
        <w:t xml:space="preserve">•  </w:t>
      </w:r>
      <w:r>
        <w:rPr>
          <w:rFonts w:ascii="微軟正黑體" w:hAnsi="微軟正黑體" w:eastAsia="微軟正黑體"/>
          <w:b/>
          <w:color w:val="0F172A"/>
          <w:sz w:val="23"/>
        </w:rPr>
        <w:t xml:space="preserve">(a) </w:t>
      </w:r>
      <w:r>
        <w:rPr>
          <w:rFonts w:ascii="微軟正黑體" w:hAnsi="微軟正黑體" w:eastAsia="微軟正黑體"/>
          <w:b/>
          <w:color w:val="FF0000"/>
          <w:sz w:val="23"/>
        </w:rPr>
        <w:t>停損心法</w:t>
      </w:r>
      <w:r>
        <w:rPr>
          <w:rFonts w:ascii="微軟正黑體" w:hAnsi="微軟正黑體" w:eastAsia="微軟正黑體"/>
          <w:b w:val="0"/>
          <w:color w:val="333333"/>
          <w:sz w:val="23"/>
        </w:rPr>
        <w:t>：真正的停損設置</w:t>
      </w:r>
      <w:r>
        <w:rPr>
          <w:rFonts w:ascii="微軟正黑體" w:hAnsi="微軟正黑體" w:eastAsia="微軟正黑體"/>
          <w:b w:val="0"/>
          <w:color w:val="FF0000"/>
          <w:sz w:val="23"/>
        </w:rPr>
        <w:t>不能設在大家都知道的地方</w:t>
      </w:r>
      <w:r>
        <w:rPr>
          <w:rFonts w:ascii="微軟正黑體" w:hAnsi="微軟正黑體" w:eastAsia="微軟正黑體"/>
          <w:b w:val="0"/>
          <w:color w:val="333333"/>
          <w:sz w:val="23"/>
        </w:rPr>
        <w:t>，如 day high/low，因為現在</w:t>
      </w:r>
      <w:r>
        <w:rPr>
          <w:rFonts w:ascii="微軟正黑體" w:hAnsi="微軟正黑體" w:eastAsia="微軟正黑體"/>
          <w:b w:val="0"/>
          <w:color w:val="FF0000"/>
          <w:sz w:val="23"/>
        </w:rPr>
        <w:t>高頻交易會故意掃你停損</w:t>
      </w:r>
      <w:r>
        <w:rPr>
          <w:rFonts w:ascii="微軟正黑體" w:hAnsi="微軟正黑體" w:eastAsia="微軟正黑體"/>
          <w:b w:val="0"/>
          <w:color w:val="333333"/>
          <w:sz w:val="23"/>
        </w:rPr>
        <w:t>，這是為何一旦突破或跌破去追很容易被掃停損。真正停損的心法在</w:t>
      </w:r>
      <w:r>
        <w:rPr>
          <w:rFonts w:ascii="微軟正黑體" w:hAnsi="微軟正黑體" w:eastAsia="微軟正黑體"/>
          <w:b w:val="0"/>
          <w:color w:val="FF0000"/>
          <w:sz w:val="23"/>
        </w:rPr>
        <w:t>那個點如果破了你就要反向</w:t>
      </w:r>
      <w:r>
        <w:rPr>
          <w:rFonts w:ascii="微軟正黑體" w:hAnsi="微軟正黑體" w:eastAsia="微軟正黑體"/>
          <w:b w:val="0"/>
          <w:color w:val="333333"/>
          <w:sz w:val="23"/>
        </w:rPr>
        <w:t>，比如你問一個人，他說多單停損了，但他還是看多，那就代表他的多單「</w:t>
      </w:r>
      <w:r>
        <w:rPr>
          <w:rFonts w:ascii="微軟正黑體" w:hAnsi="微軟正黑體" w:eastAsia="微軟正黑體"/>
          <w:b w:val="0"/>
          <w:color w:val="FF0000"/>
          <w:sz w:val="23"/>
        </w:rPr>
        <w:t>枉死</w:t>
      </w:r>
      <w:r>
        <w:rPr>
          <w:rFonts w:ascii="微軟正黑體" w:hAnsi="微軟正黑體" w:eastAsia="微軟正黑體"/>
          <w:b w:val="0"/>
          <w:color w:val="333333"/>
          <w:sz w:val="23"/>
        </w:rPr>
        <w:t>」了，真正的</w:t>
      </w:r>
      <w:r>
        <w:rPr>
          <w:rFonts w:ascii="微軟正黑體" w:hAnsi="微軟正黑體" w:eastAsia="微軟正黑體"/>
          <w:b w:val="0"/>
          <w:color w:val="FF0000"/>
          <w:sz w:val="23"/>
        </w:rPr>
        <w:t>停損應該是做多一旦停損，他就準備做空了</w:t>
      </w:r>
      <w:r>
        <w:rPr>
          <w:rFonts w:ascii="微軟正黑體" w:hAnsi="微軟正黑體" w:eastAsia="微軟正黑體"/>
          <w:b w:val="0"/>
          <w:color w:val="333333"/>
          <w:sz w:val="23"/>
        </w:rPr>
        <w:t>，也就是那個停損</w:t>
      </w:r>
      <w:r>
        <w:rPr>
          <w:rFonts w:ascii="微軟正黑體" w:hAnsi="微軟正黑體" w:eastAsia="微軟正黑體"/>
          <w:b w:val="0"/>
          <w:color w:val="FF0000"/>
          <w:sz w:val="23"/>
        </w:rPr>
        <w:t>不是枉死，而是真的轉折</w:t>
      </w:r>
      <w:r>
        <w:rPr>
          <w:rFonts w:ascii="微軟正黑體" w:hAnsi="微軟正黑體" w:eastAsia="微軟正黑體"/>
          <w:b w:val="0"/>
          <w:color w:val="333333"/>
          <w:sz w:val="23"/>
        </w:rPr>
        <w:t>。</w:t>
      </w:r>
    </w:p>
    <w:p>
      <w:pPr>
        <w:spacing w:before="40" w:after="40" w:line="300" w:lineRule="auto"/>
        <w:ind w:left="360"/>
      </w:pPr>
      <w:r>
        <w:rPr>
          <w:rFonts w:ascii="Calibri" w:hAnsi="Calibri" w:eastAsia="Calibri"/>
          <w:b/>
          <w:color w:val="1E293B"/>
          <w:sz w:val="24"/>
        </w:rPr>
        <w:t xml:space="preserve">•  </w:t>
      </w:r>
      <w:r>
        <w:rPr>
          <w:rFonts w:ascii="微軟正黑體" w:hAnsi="微軟正黑體" w:eastAsia="微軟正黑體"/>
          <w:b/>
          <w:color w:val="0F172A"/>
          <w:sz w:val="23"/>
        </w:rPr>
        <w:t>(b)</w:t>
      </w:r>
      <w:r>
        <w:rPr>
          <w:rFonts w:ascii="微軟正黑體" w:hAnsi="微軟正黑體" w:eastAsia="微軟正黑體"/>
          <w:b/>
          <w:color w:val="FF0000"/>
          <w:sz w:val="23"/>
        </w:rPr>
        <w:t xml:space="preserve"> 停損藝術</w:t>
      </w:r>
      <w:r>
        <w:rPr>
          <w:rFonts w:ascii="微軟正黑體" w:hAnsi="微軟正黑體" w:eastAsia="微軟正黑體"/>
          <w:b w:val="0"/>
          <w:color w:val="333333"/>
          <w:sz w:val="23"/>
        </w:rPr>
        <w:t>：</w:t>
      </w:r>
      <w:r>
        <w:rPr>
          <w:rFonts w:ascii="微軟正黑體" w:hAnsi="微軟正黑體" w:eastAsia="微軟正黑體"/>
          <w:b w:val="0"/>
          <w:color w:val="FF0000"/>
          <w:sz w:val="23"/>
        </w:rPr>
        <w:t>不是所有停損規則都一樣</w:t>
      </w:r>
      <w:r>
        <w:rPr>
          <w:rFonts w:ascii="微軟正黑體" w:hAnsi="微軟正黑體" w:eastAsia="微軟正黑體"/>
          <w:b w:val="0"/>
          <w:color w:val="333333"/>
          <w:sz w:val="23"/>
        </w:rPr>
        <w:t>。如果選的是強勢股，進出點位符合精神力，比較不容易有隨便停損問題。依據</w:t>
      </w:r>
      <w:r>
        <w:rPr>
          <w:rFonts w:ascii="微軟正黑體" w:hAnsi="微軟正黑體" w:eastAsia="微軟正黑體"/>
          <w:b w:val="0"/>
          <w:color w:val="FF0000"/>
          <w:sz w:val="23"/>
        </w:rPr>
        <w:t>展望理論</w:t>
      </w:r>
      <w:r>
        <w:rPr>
          <w:rFonts w:ascii="微軟正黑體" w:hAnsi="微軟正黑體" w:eastAsia="微軟正黑體"/>
          <w:b w:val="0"/>
          <w:color w:val="333333"/>
          <w:sz w:val="23"/>
        </w:rPr>
        <w:t>，</w:t>
      </w:r>
      <w:r>
        <w:rPr>
          <w:rFonts w:ascii="微軟正黑體" w:hAnsi="微軟正黑體" w:eastAsia="微軟正黑體"/>
          <w:b w:val="0"/>
          <w:color w:val="FF0000"/>
          <w:sz w:val="23"/>
        </w:rPr>
        <w:t>認賠小錢，坐賺大錢</w:t>
      </w:r>
      <w:r>
        <w:rPr>
          <w:rFonts w:ascii="微軟正黑體" w:hAnsi="微軟正黑體" w:eastAsia="微軟正黑體"/>
          <w:b w:val="0"/>
          <w:color w:val="333333"/>
          <w:sz w:val="23"/>
        </w:rPr>
        <w:t>，</w:t>
      </w:r>
      <w:r>
        <w:rPr>
          <w:rFonts w:ascii="微軟正黑體" w:hAnsi="微軟正黑體" w:eastAsia="微軟正黑體"/>
          <w:b w:val="0"/>
          <w:color w:val="FF0000"/>
          <w:sz w:val="23"/>
        </w:rPr>
        <w:t>生存</w:t>
      </w:r>
      <w:r>
        <w:rPr>
          <w:rFonts w:ascii="微軟正黑體" w:hAnsi="微軟正黑體" w:eastAsia="微軟正黑體"/>
          <w:b w:val="0"/>
          <w:color w:val="333333"/>
          <w:sz w:val="23"/>
        </w:rPr>
        <w:t>最重要，只要</w:t>
      </w:r>
      <w:r>
        <w:rPr>
          <w:rFonts w:ascii="微軟正黑體" w:hAnsi="微軟正黑體" w:eastAsia="微軟正黑體"/>
          <w:b w:val="0"/>
          <w:color w:val="FF0000"/>
          <w:sz w:val="23"/>
        </w:rPr>
        <w:t>控制好虧損(是我們能控制的)</w:t>
      </w:r>
      <w:r>
        <w:rPr>
          <w:rFonts w:ascii="微軟正黑體" w:hAnsi="微軟正黑體" w:eastAsia="微軟正黑體"/>
          <w:b w:val="0"/>
          <w:color w:val="333333"/>
          <w:sz w:val="23"/>
        </w:rPr>
        <w:t>，久而久之遇到獲利(不一定能控制)的長期持有放大部位，才是停損的精髓。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10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亞當理論重複性</w:t>
      </w:r>
      <w:r>
        <w:rPr>
          <w:rFonts w:ascii="微軟正黑體" w:hAnsi="微軟正黑體" w:eastAsia="微軟正黑體"/>
          <w:b w:val="0"/>
          <w:color w:val="333333"/>
          <w:sz w:val="24"/>
        </w:rPr>
        <w:t>：觀察愈近的市場運動行為（強調</w:t>
      </w:r>
      <w:r>
        <w:rPr>
          <w:rFonts w:ascii="微軟正黑體" w:hAnsi="微軟正黑體" w:eastAsia="微軟正黑體"/>
          <w:b w:val="0"/>
          <w:color w:val="FF0000"/>
          <w:sz w:val="24"/>
        </w:rPr>
        <w:t>運動行為</w:t>
      </w:r>
      <w:r>
        <w:rPr>
          <w:rFonts w:ascii="微軟正黑體" w:hAnsi="微軟正黑體" w:eastAsia="微軟正黑體"/>
          <w:b w:val="0"/>
          <w:color w:val="333333"/>
          <w:sz w:val="24"/>
        </w:rPr>
        <w:t>），判斷是</w:t>
      </w:r>
      <w:r>
        <w:rPr>
          <w:rFonts w:ascii="微軟正黑體" w:hAnsi="微軟正黑體" w:eastAsia="微軟正黑體"/>
          <w:b w:val="0"/>
          <w:color w:val="FF0000"/>
          <w:sz w:val="24"/>
        </w:rPr>
        <w:t>隨機</w:t>
      </w:r>
      <w:r>
        <w:rPr>
          <w:rFonts w:ascii="微軟正黑體" w:hAnsi="微軟正黑體" w:eastAsia="微軟正黑體"/>
          <w:b w:val="0"/>
          <w:color w:val="333333"/>
          <w:sz w:val="24"/>
        </w:rPr>
        <w:t>或有</w:t>
      </w:r>
      <w:r>
        <w:rPr>
          <w:rFonts w:ascii="微軟正黑體" w:hAnsi="微軟正黑體" w:eastAsia="微軟正黑體"/>
          <w:b w:val="0"/>
          <w:color w:val="FF0000"/>
          <w:sz w:val="24"/>
        </w:rPr>
        <w:t>重複規律</w:t>
      </w:r>
      <w:r>
        <w:rPr>
          <w:rFonts w:ascii="微軟正黑體" w:hAnsi="微軟正黑體" w:eastAsia="微軟正黑體"/>
          <w:b w:val="0"/>
          <w:color w:val="333333"/>
          <w:sz w:val="24"/>
        </w:rPr>
        <w:t>。如果是後者，假設這種重複</w:t>
      </w:r>
      <w:r>
        <w:rPr>
          <w:rFonts w:ascii="微軟正黑體" w:hAnsi="微軟正黑體" w:eastAsia="微軟正黑體"/>
          <w:b w:val="0"/>
          <w:color w:val="FF0000"/>
          <w:sz w:val="24"/>
        </w:rPr>
        <w:t>運動會持續</w:t>
      </w:r>
      <w:r>
        <w:rPr>
          <w:rFonts w:ascii="微軟正黑體" w:hAnsi="微軟正黑體" w:eastAsia="微軟正黑體"/>
          <w:b w:val="0"/>
          <w:color w:val="333333"/>
          <w:sz w:val="24"/>
        </w:rPr>
        <w:t>，就可以映射，也能在適當點位介入。舉例：確定某股票正在發動，有「漲三天回一天」的重複趨勢，就在回一天的那天上車。</w:t>
      </w:r>
    </w:p>
    <w:p>
      <w:pPr>
        <w:spacing w:before="160" w:after="80" w:line="312" w:lineRule="auto"/>
        <w:ind w:left="0"/>
        <w:rPr>
          <w:rFonts w:ascii="微軟正黑體" w:hAnsi="微軟正黑體" w:eastAsia="微軟正黑體"/>
          <w:b w:val="0"/>
          <w:color w:val="333333"/>
          <w:sz w:val="24"/>
        </w:rPr>
      </w:pPr>
      <w:r>
        <w:rPr>
          <w:rFonts w:ascii="微軟正黑體" w:hAnsi="微軟正黑體" w:eastAsia="微軟正黑體"/>
          <w:b w:val="0"/>
          <w:color w:val="333333"/>
          <w:sz w:val="24"/>
        </w:rPr>
        <w:t>(1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1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忽略應該忽略的與轉念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  <w:r>
        <w:rPr>
          <w:rFonts w:ascii="微軟正黑體" w:hAnsi="微軟正黑體" w:eastAsia="微軟正黑體"/>
          <w:b w:val="0"/>
          <w:color w:val="FF0000"/>
          <w:sz w:val="24"/>
        </w:rPr>
        <w:t>隨機</w:t>
      </w:r>
      <w:r>
        <w:rPr>
          <w:rFonts w:ascii="微軟正黑體" w:hAnsi="微軟正黑體" w:eastAsia="微軟正黑體"/>
          <w:b w:val="0"/>
          <w:color w:val="333333"/>
          <w:sz w:val="24"/>
        </w:rPr>
        <w:t>的、</w:t>
      </w:r>
      <w:r>
        <w:rPr>
          <w:rFonts w:ascii="微軟正黑體" w:hAnsi="微軟正黑體" w:eastAsia="微軟正黑體"/>
          <w:b w:val="0"/>
          <w:color w:val="FF0000"/>
          <w:sz w:val="24"/>
        </w:rPr>
        <w:t>沒有波動</w:t>
      </w:r>
      <w:r>
        <w:rPr>
          <w:rFonts w:ascii="微軟正黑體" w:hAnsi="微軟正黑體" w:eastAsia="微軟正黑體"/>
          <w:b w:val="0"/>
          <w:color w:val="333333"/>
          <w:sz w:val="24"/>
        </w:rPr>
        <w:t>的、</w:t>
      </w:r>
      <w:r>
        <w:rPr>
          <w:rFonts w:ascii="微軟正黑體" w:hAnsi="微軟正黑體" w:eastAsia="微軟正黑體"/>
          <w:b w:val="0"/>
          <w:color w:val="FF0000"/>
          <w:sz w:val="24"/>
        </w:rPr>
        <w:t>沒有動能</w:t>
      </w:r>
      <w:r>
        <w:rPr>
          <w:rFonts w:ascii="微軟正黑體" w:hAnsi="微軟正黑體" w:eastAsia="微軟正黑體"/>
          <w:b w:val="0"/>
          <w:color w:val="333333"/>
          <w:sz w:val="24"/>
        </w:rPr>
        <w:t>的、</w:t>
      </w:r>
      <w:r>
        <w:rPr>
          <w:rFonts w:ascii="微軟正黑體" w:hAnsi="微軟正黑體" w:eastAsia="微軟正黑體"/>
          <w:b w:val="0"/>
          <w:color w:val="FF0000"/>
          <w:sz w:val="24"/>
        </w:rPr>
        <w:t>沒有重複</w:t>
      </w:r>
      <w:r>
        <w:rPr>
          <w:rFonts w:ascii="微軟正黑體" w:hAnsi="微軟正黑體" w:eastAsia="微軟正黑體"/>
          <w:b w:val="0"/>
          <w:color w:val="333333"/>
          <w:sz w:val="24"/>
        </w:rPr>
        <w:t>行為的、沒有特定運動模式的，一律放掉，不用浪費時間解讀。所以當持股已經不是會動的車，放棄並</w:t>
      </w:r>
      <w:r>
        <w:rPr>
          <w:rFonts w:ascii="微軟正黑體" w:hAnsi="微軟正黑體" w:eastAsia="微軟正黑體"/>
          <w:b w:val="0"/>
          <w:color w:val="FF0000"/>
          <w:sz w:val="24"/>
        </w:rPr>
        <w:t>轉念</w:t>
      </w:r>
      <w:r>
        <w:rPr>
          <w:rFonts w:ascii="微軟正黑體" w:hAnsi="微軟正黑體" w:eastAsia="微軟正黑體"/>
          <w:b w:val="0"/>
          <w:color w:val="333333"/>
          <w:sz w:val="24"/>
        </w:rPr>
        <w:t>跳上其他移動的車子。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(1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2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無知與臣服</w:t>
      </w:r>
      <w:r>
        <w:rPr>
          <w:rFonts w:ascii="微軟正黑體" w:hAnsi="微軟正黑體" w:eastAsia="微軟正黑體"/>
          <w:b w:val="0"/>
          <w:color w:val="333333"/>
          <w:sz w:val="24"/>
        </w:rPr>
        <w:t>：承認自己完全無知，放棄技術指標與所有分析(包括技術面、基本面、籌碼面、甚至內線)，只相信現在</w:t>
      </w:r>
      <w:r>
        <w:rPr>
          <w:rFonts w:ascii="微軟正黑體" w:hAnsi="微軟正黑體" w:eastAsia="微軟正黑體"/>
          <w:b w:val="0"/>
          <w:color w:val="FF0000"/>
          <w:sz w:val="24"/>
        </w:rPr>
        <w:t>是什麼</w:t>
      </w:r>
      <w:r>
        <w:rPr>
          <w:rFonts w:ascii="微軟正黑體" w:hAnsi="微軟正黑體" w:eastAsia="微軟正黑體"/>
          <w:b w:val="0"/>
          <w:color w:val="333333"/>
          <w:sz w:val="24"/>
        </w:rPr>
        <w:t>的</w:t>
      </w:r>
      <w:r>
        <w:rPr>
          <w:rFonts w:ascii="微軟正黑體" w:hAnsi="微軟正黑體" w:eastAsia="微軟正黑體"/>
          <w:b w:val="0"/>
          <w:color w:val="FF0000"/>
          <w:sz w:val="24"/>
        </w:rPr>
        <w:t>價格走勢</w:t>
      </w:r>
      <w:r>
        <w:rPr>
          <w:rFonts w:ascii="微軟正黑體" w:hAnsi="微軟正黑體" w:eastAsia="微軟正黑體"/>
          <w:b w:val="0"/>
          <w:color w:val="333333"/>
          <w:sz w:val="24"/>
        </w:rPr>
        <w:t>，而</w:t>
      </w:r>
      <w:r>
        <w:rPr>
          <w:rFonts w:ascii="微軟正黑體" w:hAnsi="微軟正黑體" w:eastAsia="微軟正黑體"/>
          <w:b w:val="0"/>
          <w:color w:val="FF0000"/>
          <w:sz w:val="24"/>
        </w:rPr>
        <w:t>非現在應該是什麼</w:t>
      </w:r>
      <w:r>
        <w:rPr>
          <w:rFonts w:ascii="微軟正黑體" w:hAnsi="微軟正黑體" w:eastAsia="微軟正黑體"/>
          <w:b w:val="0"/>
          <w:color w:val="333333"/>
          <w:sz w:val="24"/>
        </w:rPr>
        <w:t>；完全臣服市場，相信市場不可預測。同樣線型、同樣公司，時機點不同也不會有相同結果。接受所有可能，充滿想像力，</w:t>
      </w:r>
      <w:r>
        <w:rPr>
          <w:rFonts w:ascii="微軟正黑體" w:hAnsi="微軟正黑體" w:eastAsia="微軟正黑體"/>
          <w:b w:val="0"/>
          <w:color w:val="FF0000"/>
          <w:sz w:val="24"/>
        </w:rPr>
        <w:t>隨時轉念，保持彈性</w:t>
      </w:r>
      <w:r>
        <w:rPr>
          <w:rFonts w:ascii="微軟正黑體" w:hAnsi="微軟正黑體" w:eastAsia="微軟正黑體"/>
          <w:b w:val="0"/>
          <w:color w:val="333333"/>
          <w:sz w:val="24"/>
        </w:rPr>
        <w:t>。市場就像巨壑或太虛，任何預測都是「</w:t>
      </w:r>
      <w:r>
        <w:rPr>
          <w:rFonts w:ascii="微軟正黑體" w:hAnsi="微軟正黑體" w:eastAsia="微軟正黑體"/>
          <w:b w:val="0"/>
          <w:color w:val="FF0000"/>
          <w:sz w:val="24"/>
        </w:rPr>
        <w:t>窮諸玄辯，若一毫置於太虛。竭世樞機，似一滴投於巨壑</w:t>
      </w:r>
      <w:r>
        <w:rPr>
          <w:rFonts w:ascii="微軟正黑體" w:hAnsi="微軟正黑體" w:eastAsia="微軟正黑體"/>
          <w:b w:val="0"/>
          <w:color w:val="333333"/>
          <w:sz w:val="24"/>
        </w:rPr>
        <w:t>」。沒有任何一個方法能應付不斷變動的市場，只能見招拆招，所有方法就像亞當理論說的，一開始就埋下失敗的種子，如果有用這遊戲早就結束了，重點是讓自己的預期世界</w:t>
      </w:r>
      <w:r>
        <w:rPr>
          <w:rFonts w:ascii="微軟正黑體" w:hAnsi="微軟正黑體" w:eastAsia="微軟正黑體"/>
          <w:b w:val="0"/>
          <w:color w:val="FF0000"/>
          <w:sz w:val="24"/>
        </w:rPr>
        <w:t>疊合</w:t>
      </w:r>
      <w:r>
        <w:rPr>
          <w:rFonts w:ascii="微軟正黑體" w:hAnsi="微軟正黑體" w:eastAsia="微軟正黑體"/>
          <w:b w:val="0"/>
          <w:color w:val="333333"/>
          <w:sz w:val="24"/>
        </w:rPr>
        <w:t>進真實世界(</w:t>
      </w:r>
      <w:r>
        <w:rPr>
          <w:rFonts w:ascii="微軟正黑體" w:hAnsi="微軟正黑體" w:eastAsia="微軟正黑體"/>
          <w:b w:val="0"/>
          <w:color w:val="FF0000"/>
          <w:sz w:val="24"/>
        </w:rPr>
        <w:t>平行世界的疊合</w:t>
      </w:r>
      <w:r>
        <w:rPr>
          <w:rFonts w:ascii="微軟正黑體" w:hAnsi="微軟正黑體" w:eastAsia="微軟正黑體"/>
          <w:b w:val="0"/>
          <w:color w:val="333333"/>
          <w:sz w:val="24"/>
        </w:rPr>
        <w:t>，量子力學)，合於市場的勢，對齊市場想法。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(1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3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不動與檢討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不動地藏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eastAsia="zh-TW"/>
        </w:rPr>
        <w:t>法門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</w:t>
      </w:r>
      <w:r>
        <w:rPr>
          <w:rFonts w:ascii="微軟正黑體" w:hAnsi="微軟正黑體" w:eastAsia="微軟正黑體"/>
          <w:b w:val="0"/>
          <w:color w:val="333333"/>
          <w:sz w:val="24"/>
        </w:rPr>
        <w:t>不用花太多時間過度焦慮思考股市，而是要抱持</w:t>
      </w:r>
      <w:r>
        <w:rPr>
          <w:rFonts w:ascii="微軟正黑體" w:hAnsi="微軟正黑體" w:eastAsia="微軟正黑體"/>
          <w:b w:val="0"/>
          <w:color w:val="FF0000"/>
          <w:sz w:val="24"/>
        </w:rPr>
        <w:t>輕鬆愉快玩一把</w:t>
      </w:r>
      <w:r>
        <w:rPr>
          <w:rFonts w:ascii="微軟正黑體" w:hAnsi="微軟正黑體" w:eastAsia="微軟正黑體"/>
          <w:b w:val="0"/>
          <w:color w:val="333333"/>
          <w:sz w:val="24"/>
        </w:rPr>
        <w:t>的心情。但要常常檢討是否</w:t>
      </w:r>
      <w:r>
        <w:rPr>
          <w:rFonts w:ascii="微軟正黑體" w:hAnsi="微軟正黑體" w:eastAsia="微軟正黑體"/>
          <w:b w:val="0"/>
          <w:color w:val="FF0000"/>
          <w:sz w:val="24"/>
        </w:rPr>
        <w:t>被盤面控制</w:t>
      </w:r>
      <w:r>
        <w:rPr>
          <w:rFonts w:ascii="微軟正黑體" w:hAnsi="微軟正黑體" w:eastAsia="微軟正黑體"/>
          <w:b w:val="0"/>
          <w:color w:val="333333"/>
          <w:sz w:val="24"/>
        </w:rPr>
        <w:t>，與是否做出錯誤且衝動的行為。市場</w:t>
      </w:r>
      <w:r>
        <w:rPr>
          <w:rFonts w:ascii="微軟正黑體" w:hAnsi="微軟正黑體" w:eastAsia="微軟正黑體"/>
          <w:b w:val="0"/>
          <w:color w:val="FF0000"/>
          <w:sz w:val="24"/>
        </w:rPr>
        <w:t>中性</w:t>
      </w:r>
      <w:r>
        <w:rPr>
          <w:rFonts w:ascii="微軟正黑體" w:hAnsi="微軟正黑體" w:eastAsia="微軟正黑體"/>
          <w:b w:val="0"/>
          <w:color w:val="333333"/>
          <w:sz w:val="24"/>
        </w:rPr>
        <w:t>，不會管你的喜怒哀樂。所以看到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跌</w:t>
      </w:r>
      <w:r>
        <w:rPr>
          <w:rFonts w:ascii="微軟正黑體" w:hAnsi="微軟正黑體" w:eastAsia="微軟正黑體"/>
          <w:b w:val="0"/>
          <w:color w:val="FF0000"/>
          <w:sz w:val="24"/>
        </w:rPr>
        <w:t>的也應歡喜</w:t>
      </w:r>
      <w:r>
        <w:rPr>
          <w:rFonts w:ascii="微軟正黑體" w:hAnsi="微軟正黑體" w:eastAsia="微軟正黑體"/>
          <w:b w:val="0"/>
          <w:color w:val="333333"/>
          <w:sz w:val="24"/>
        </w:rPr>
        <w:t>，而非恐懼隨意進出。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(1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4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保持彈性</w:t>
      </w:r>
      <w:r>
        <w:rPr>
          <w:rFonts w:ascii="微軟正黑體" w:hAnsi="微軟正黑體" w:eastAsia="微軟正黑體"/>
          <w:b w:val="0"/>
          <w:color w:val="333333"/>
          <w:sz w:val="24"/>
        </w:rPr>
        <w:t>：市場隨時在變，要分清楚現在是</w:t>
      </w:r>
      <w:r>
        <w:rPr>
          <w:rFonts w:ascii="微軟正黑體" w:hAnsi="微軟正黑體" w:eastAsia="微軟正黑體"/>
          <w:b w:val="0"/>
          <w:color w:val="FF0000"/>
          <w:sz w:val="24"/>
        </w:rPr>
        <w:t>順勢動能盤</w:t>
      </w:r>
      <w:r>
        <w:rPr>
          <w:rFonts w:ascii="微軟正黑體" w:hAnsi="微軟正黑體" w:eastAsia="微軟正黑體"/>
          <w:b w:val="0"/>
          <w:color w:val="333333"/>
          <w:sz w:val="24"/>
        </w:rPr>
        <w:t>（上下皆可），可以追高殺低；還是</w:t>
      </w:r>
      <w:r>
        <w:rPr>
          <w:rFonts w:ascii="微軟正黑體" w:hAnsi="微軟正黑體" w:eastAsia="微軟正黑體"/>
          <w:b w:val="0"/>
          <w:color w:val="FF0000"/>
          <w:sz w:val="24"/>
        </w:rPr>
        <w:t>逆勢震盪盤</w:t>
      </w:r>
      <w:r>
        <w:rPr>
          <w:rFonts w:ascii="微軟正黑體" w:hAnsi="微軟正黑體" w:eastAsia="微軟正黑體"/>
          <w:b w:val="0"/>
          <w:color w:val="333333"/>
          <w:sz w:val="24"/>
        </w:rPr>
        <w:t>，多觀望甚至少部位高拋低接。要有彈性，而不是一招一直用。</w:t>
      </w:r>
    </w:p>
    <w:p>
      <w:pPr>
        <w:spacing w:before="160" w:after="80" w:line="312" w:lineRule="auto"/>
        <w:ind w:left="0"/>
        <w:rPr>
          <w:color w:val="FF0000"/>
        </w:rPr>
      </w:pPr>
      <w:r>
        <w:rPr>
          <w:rFonts w:ascii="微軟正黑體" w:hAnsi="微軟正黑體" w:eastAsia="微軟正黑體"/>
          <w:b w:val="0"/>
          <w:color w:val="333333"/>
          <w:sz w:val="24"/>
        </w:rPr>
        <w:t>(1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5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賺大錢秘訣</w:t>
      </w:r>
      <w:r>
        <w:rPr>
          <w:rFonts w:ascii="微軟正黑體" w:hAnsi="微軟正黑體" w:eastAsia="微軟正黑體"/>
          <w:b w:val="0"/>
          <w:color w:val="333333"/>
          <w:sz w:val="24"/>
        </w:rPr>
        <w:t>：亞當理論之認賠心法：認賠小錢，坐賺大錢。賺錢的真正秘訣在於「</w:t>
      </w:r>
      <w:r>
        <w:rPr>
          <w:rFonts w:ascii="微軟正黑體" w:hAnsi="微軟正黑體" w:eastAsia="微軟正黑體"/>
          <w:b w:val="0"/>
          <w:color w:val="FF0000"/>
          <w:sz w:val="24"/>
        </w:rPr>
        <w:t>早點處理賠錢的部位</w:t>
      </w:r>
      <w:r>
        <w:rPr>
          <w:rFonts w:ascii="微軟正黑體" w:hAnsi="微軟正黑體" w:eastAsia="微軟正黑體"/>
          <w:b w:val="0"/>
          <w:color w:val="333333"/>
          <w:sz w:val="24"/>
        </w:rPr>
        <w:t>」，而</w:t>
      </w:r>
      <w:r>
        <w:rPr>
          <w:rFonts w:ascii="微軟正黑體" w:hAnsi="微軟正黑體" w:eastAsia="微軟正黑體"/>
          <w:b w:val="0"/>
          <w:color w:val="FF0000"/>
          <w:sz w:val="24"/>
        </w:rPr>
        <w:t>獲利的部位自己會照顧自己</w:t>
      </w:r>
      <w:r>
        <w:rPr>
          <w:rFonts w:ascii="微軟正黑體" w:hAnsi="微軟正黑體" w:eastAsia="微軟正黑體"/>
          <w:b w:val="0"/>
          <w:color w:val="333333"/>
          <w:sz w:val="24"/>
        </w:rPr>
        <w:t>。不要隨便去抓轉折賣出，市場自然會用實質的價格走勢告訴我們何時該出場，可參考展望理論、雙率，簡單的說就是</w:t>
      </w:r>
      <w:r>
        <w:rPr>
          <w:rFonts w:ascii="微軟正黑體" w:hAnsi="微軟正黑體" w:eastAsia="微軟正黑體"/>
          <w:b w:val="0"/>
          <w:color w:val="FF0000"/>
          <w:sz w:val="24"/>
        </w:rPr>
        <w:t>勝率 3 成也沒關係，只要那個 3 成賠率夠高，比如說打擊率 3 成，但打出去的球都是長打。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(1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6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展望理論</w:t>
      </w:r>
      <w:r>
        <w:rPr>
          <w:rFonts w:ascii="微軟正黑體" w:hAnsi="微軟正黑體" w:eastAsia="微軟正黑體"/>
          <w:b w:val="0"/>
          <w:color w:val="333333"/>
          <w:sz w:val="24"/>
        </w:rPr>
        <w:t>：人性的弱點是急著獲利了結卻不願面對虧損。我們必須反過來做：果斷砍掉賠錢的單，並長期持有賺錢的單。賺錢的部位要放得足夠久，這就是追求《超級績效》所強調的「</w:t>
      </w:r>
      <w:r>
        <w:rPr>
          <w:rFonts w:ascii="微軟正黑體" w:hAnsi="微軟正黑體" w:eastAsia="微軟正黑體"/>
          <w:b w:val="0"/>
          <w:color w:val="FF0000"/>
          <w:sz w:val="24"/>
        </w:rPr>
        <w:t>頑固指數</w:t>
      </w:r>
      <w:r>
        <w:rPr>
          <w:rFonts w:ascii="微軟正黑體" w:hAnsi="微軟正黑體" w:eastAsia="微軟正黑體"/>
          <w:b w:val="0"/>
          <w:color w:val="333333"/>
          <w:sz w:val="24"/>
        </w:rPr>
        <w:t>」。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(1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7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狀況不對要先下車</w:t>
      </w:r>
      <w:r>
        <w:rPr>
          <w:rFonts w:ascii="微軟正黑體" w:hAnsi="微軟正黑體" w:eastAsia="微軟正黑體"/>
          <w:b w:val="0"/>
          <w:color w:val="333333"/>
          <w:sz w:val="24"/>
        </w:rPr>
        <w:t>：我們要跳上正在移動的車，市場也會告訴我們當這台車不動時要果斷離開換車，</w:t>
      </w:r>
      <w:r>
        <w:rPr>
          <w:rFonts w:ascii="微軟正黑體" w:hAnsi="微軟正黑體" w:eastAsia="微軟正黑體"/>
          <w:b w:val="0"/>
          <w:color w:val="FF0000"/>
          <w:sz w:val="24"/>
        </w:rPr>
        <w:t>如果是正在移動的車，他就應該創新高</w:t>
      </w:r>
      <w:r>
        <w:rPr>
          <w:rFonts w:ascii="微軟正黑體" w:hAnsi="微軟正黑體" w:eastAsia="微軟正黑體"/>
          <w:b w:val="0"/>
          <w:color w:val="333333"/>
          <w:sz w:val="24"/>
        </w:rPr>
        <w:t>，如果發現</w:t>
      </w:r>
      <w:r>
        <w:rPr>
          <w:rFonts w:ascii="微軟正黑體" w:hAnsi="微軟正黑體" w:eastAsia="微軟正黑體"/>
          <w:b w:val="0"/>
          <w:color w:val="FF0000"/>
          <w:sz w:val="24"/>
        </w:rPr>
        <w:t>道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氏</w:t>
      </w:r>
      <w:r>
        <w:rPr>
          <w:rFonts w:ascii="微軟正黑體" w:hAnsi="微軟正黑體" w:eastAsia="微軟正黑體"/>
          <w:b w:val="0"/>
          <w:color w:val="FF0000"/>
          <w:sz w:val="24"/>
        </w:rPr>
        <w:t>運動方向改變</w:t>
      </w:r>
      <w:r>
        <w:rPr>
          <w:rFonts w:ascii="微軟正黑體" w:hAnsi="微軟正黑體" w:eastAsia="微軟正黑體"/>
          <w:b w:val="0"/>
          <w:color w:val="333333"/>
          <w:sz w:val="24"/>
        </w:rPr>
        <w:t>，或明明</w:t>
      </w:r>
      <w:r>
        <w:rPr>
          <w:rFonts w:ascii="微軟正黑體" w:hAnsi="微軟正黑體" w:eastAsia="微軟正黑體"/>
          <w:b w:val="0"/>
          <w:color w:val="FF0000"/>
          <w:sz w:val="24"/>
        </w:rPr>
        <w:t>該上漲卻沒上漲</w:t>
      </w:r>
      <w:r>
        <w:rPr>
          <w:rFonts w:ascii="微軟正黑體" w:hAnsi="微軟正黑體" w:eastAsia="微軟正黑體"/>
          <w:b w:val="0"/>
          <w:color w:val="333333"/>
          <w:sz w:val="24"/>
        </w:rPr>
        <w:t>，比如樞紐低點向上轉折出現，且參數2右護法已出現，隔天卻一根大跌讓右護法變成樞紐高點向下轉折；或是漲停的第二天不是開高而是直接重挫，或是型態上</w:t>
      </w:r>
      <w:r>
        <w:rPr>
          <w:rFonts w:ascii="微軟正黑體" w:hAnsi="微軟正黑體" w:eastAsia="微軟正黑體"/>
          <w:b w:val="0"/>
          <w:color w:val="FF0000"/>
          <w:sz w:val="24"/>
        </w:rPr>
        <w:t>沒有創新高的企圖心</w:t>
      </w:r>
      <w:r>
        <w:rPr>
          <w:rFonts w:ascii="微軟正黑體" w:hAnsi="微軟正黑體" w:eastAsia="微軟正黑體"/>
          <w:b w:val="0"/>
          <w:color w:val="333333"/>
          <w:sz w:val="24"/>
        </w:rPr>
        <w:t>，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eastAsia="zh-TW"/>
        </w:rPr>
        <w:t>或是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大盤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eastAsia="zh-TW"/>
        </w:rPr>
        <w:t>有過熱或轉弱的關鍵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K(個股會被影響)，</w:t>
      </w:r>
      <w:r>
        <w:rPr>
          <w:rFonts w:ascii="微軟正黑體" w:hAnsi="微軟正黑體" w:eastAsia="微軟正黑體"/>
          <w:b w:val="0"/>
          <w:color w:val="333333"/>
          <w:sz w:val="24"/>
        </w:rPr>
        <w:t>都減碼為宜。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(1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8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部位控制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  <w:r>
        <w:rPr>
          <w:rFonts w:ascii="微軟正黑體" w:hAnsi="微軟正黑體" w:eastAsia="微軟正黑體"/>
          <w:b w:val="0"/>
          <w:color w:val="FF0000"/>
          <w:sz w:val="24"/>
        </w:rPr>
        <w:t>過度交易的賠錢</w:t>
      </w:r>
      <w:r>
        <w:rPr>
          <w:rFonts w:ascii="微軟正黑體" w:hAnsi="微軟正黑體" w:eastAsia="微軟正黑體"/>
          <w:b w:val="0"/>
          <w:color w:val="333333"/>
          <w:sz w:val="24"/>
        </w:rPr>
        <w:t>一個很主要原因是部位問題與精神力造成，</w:t>
      </w:r>
      <w:r>
        <w:rPr>
          <w:rFonts w:ascii="微軟正黑體" w:hAnsi="微軟正黑體" w:eastAsia="微軟正黑體"/>
          <w:b w:val="0"/>
          <w:color w:val="FF0000"/>
          <w:sz w:val="24"/>
        </w:rPr>
        <w:t>倉位太滿</w:t>
      </w:r>
      <w:r>
        <w:rPr>
          <w:rFonts w:ascii="微軟正黑體" w:hAnsi="微軟正黑體" w:eastAsia="微軟正黑體"/>
          <w:b w:val="0"/>
          <w:color w:val="333333"/>
          <w:sz w:val="24"/>
        </w:rPr>
        <w:t>會因為一點拉回而亂賣股票，</w:t>
      </w:r>
      <w:r>
        <w:rPr>
          <w:rFonts w:ascii="微軟正黑體" w:hAnsi="微軟正黑體" w:eastAsia="微軟正黑體"/>
          <w:b w:val="0"/>
          <w:color w:val="FF0000"/>
          <w:sz w:val="24"/>
        </w:rPr>
        <w:t>倉位全部清空</w:t>
      </w:r>
      <w:r>
        <w:rPr>
          <w:rFonts w:ascii="微軟正黑體" w:hAnsi="微軟正黑體" w:eastAsia="微軟正黑體"/>
          <w:b w:val="0"/>
          <w:color w:val="333333"/>
          <w:sz w:val="24"/>
        </w:rPr>
        <w:t>又容易因過去持有的股票上漲而</w:t>
      </w:r>
      <w:r>
        <w:rPr>
          <w:rFonts w:ascii="微軟正黑體" w:hAnsi="微軟正黑體" w:eastAsia="微軟正黑體"/>
          <w:b w:val="0"/>
          <w:color w:val="FF0000"/>
          <w:sz w:val="24"/>
        </w:rPr>
        <w:t>FOMO</w:t>
      </w:r>
      <w:r>
        <w:rPr>
          <w:rFonts w:ascii="微軟正黑體" w:hAnsi="微軟正黑體" w:eastAsia="微軟正黑體"/>
          <w:b w:val="0"/>
          <w:color w:val="333333"/>
          <w:sz w:val="24"/>
        </w:rPr>
        <w:t>追回，所以秉持</w:t>
      </w:r>
      <w:r>
        <w:rPr>
          <w:rFonts w:ascii="微軟正黑體" w:hAnsi="微軟正黑體" w:eastAsia="微軟正黑體"/>
          <w:b w:val="0"/>
          <w:color w:val="FF0000"/>
          <w:sz w:val="24"/>
        </w:rPr>
        <w:t>4-8</w:t>
      </w:r>
      <w:r>
        <w:rPr>
          <w:rFonts w:ascii="微軟正黑體" w:hAnsi="微軟正黑體" w:eastAsia="微軟正黑體"/>
          <w:b w:val="0"/>
          <w:color w:val="333333"/>
          <w:sz w:val="24"/>
        </w:rPr>
        <w:t>成，絕不清空或滿倉為最理想。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(1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9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PORTFOLIO的概念</w:t>
      </w:r>
      <w:r>
        <w:rPr>
          <w:rFonts w:ascii="微軟正黑體" w:hAnsi="微軟正黑體" w:eastAsia="微軟正黑體"/>
          <w:b w:val="0"/>
          <w:color w:val="333333"/>
          <w:sz w:val="24"/>
        </w:rPr>
        <w:t>：投資組合屬於相當進階，相當於</w:t>
      </w:r>
      <w:r>
        <w:rPr>
          <w:rFonts w:ascii="微軟正黑體" w:hAnsi="微軟正黑體" w:eastAsia="微軟正黑體"/>
          <w:b w:val="0"/>
          <w:color w:val="FF0000"/>
          <w:sz w:val="24"/>
        </w:rPr>
        <w:t>自建的ETF</w:t>
      </w:r>
      <w:r>
        <w:rPr>
          <w:rFonts w:ascii="微軟正黑體" w:hAnsi="微軟正黑體" w:eastAsia="微軟正黑體"/>
          <w:b w:val="0"/>
          <w:color w:val="333333"/>
          <w:sz w:val="24"/>
        </w:rPr>
        <w:t>，理論上都是奔跑的車，但難免遇到有些車會慢下來，這時就需要調整，我們參考的還是</w:t>
      </w:r>
      <w:r>
        <w:rPr>
          <w:rFonts w:ascii="微軟正黑體" w:hAnsi="微軟正黑體" w:eastAsia="微軟正黑體"/>
          <w:b w:val="0"/>
          <w:color w:val="FF0000"/>
          <w:sz w:val="24"/>
        </w:rPr>
        <w:t>亞當理論</w:t>
      </w:r>
      <w:r>
        <w:rPr>
          <w:rFonts w:ascii="微軟正黑體" w:hAnsi="微軟正黑體" w:eastAsia="微軟正黑體"/>
          <w:b w:val="0"/>
          <w:color w:val="333333"/>
          <w:sz w:val="24"/>
        </w:rPr>
        <w:t>與</w:t>
      </w:r>
      <w:r>
        <w:rPr>
          <w:rFonts w:ascii="微軟正黑體" w:hAnsi="微軟正黑體" w:eastAsia="微軟正黑體"/>
          <w:b w:val="0"/>
          <w:color w:val="FF0000"/>
          <w:sz w:val="24"/>
        </w:rPr>
        <w:t>強勢股原則</w:t>
      </w:r>
      <w:r>
        <w:rPr>
          <w:rFonts w:ascii="微軟正黑體" w:hAnsi="微軟正黑體" w:eastAsia="微軟正黑體"/>
          <w:b w:val="0"/>
          <w:color w:val="333333"/>
          <w:sz w:val="24"/>
        </w:rPr>
        <w:t>，如果一個股票明顯轉弱，卻又佔據很大空間，就要</w:t>
      </w:r>
      <w:r>
        <w:rPr>
          <w:rFonts w:ascii="微軟正黑體" w:hAnsi="微軟正黑體" w:eastAsia="微軟正黑體"/>
          <w:b w:val="0"/>
          <w:color w:val="FF0000"/>
          <w:sz w:val="24"/>
        </w:rPr>
        <w:t>及時釋出資金</w:t>
      </w:r>
      <w:r>
        <w:rPr>
          <w:rFonts w:ascii="微軟正黑體" w:hAnsi="微軟正黑體" w:eastAsia="微軟正黑體"/>
          <w:b w:val="0"/>
          <w:color w:val="333333"/>
          <w:sz w:val="24"/>
        </w:rPr>
        <w:t>轉進強勢股。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20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基本面分析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1. </w:t>
      </w:r>
      <w:r>
        <w:rPr>
          <w:rFonts w:ascii="微軟正黑體" w:hAnsi="微軟正黑體" w:eastAsia="微軟正黑體"/>
          <w:b/>
          <w:color w:val="FF0000"/>
          <w:sz w:val="23"/>
        </w:rPr>
        <w:t>先體感辨別強勢股</w:t>
      </w:r>
      <w:r>
        <w:rPr>
          <w:rFonts w:ascii="微軟正黑體" w:hAnsi="微軟正黑體" w:eastAsia="微軟正黑體"/>
          <w:b w:val="0"/>
          <w:color w:val="333333"/>
          <w:sz w:val="23"/>
        </w:rPr>
        <w:t>：所有的基本面分析，建立在價格已經走出強勢行為再研究。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2. </w:t>
      </w:r>
      <w:r>
        <w:rPr>
          <w:rFonts w:ascii="微軟正黑體" w:hAnsi="微軟正黑體" w:eastAsia="微軟正黑體"/>
          <w:b/>
          <w:color w:val="FF0000"/>
          <w:sz w:val="23"/>
        </w:rPr>
        <w:t>族群性本益比調整</w:t>
      </w:r>
      <w:r>
        <w:rPr>
          <w:rFonts w:ascii="微軟正黑體" w:hAnsi="微軟正黑體" w:eastAsia="微軟正黑體"/>
          <w:b w:val="0"/>
          <w:color w:val="333333"/>
          <w:sz w:val="23"/>
        </w:rPr>
        <w:t>：是否有新題材讓族群性本益比調整或</w:t>
      </w:r>
      <w:r>
        <w:rPr>
          <w:rFonts w:ascii="微軟正黑體" w:hAnsi="微軟正黑體" w:eastAsia="微軟正黑體"/>
          <w:b w:val="0"/>
          <w:color w:val="FF0000"/>
          <w:sz w:val="23"/>
        </w:rPr>
        <w:t>估值模式改變</w:t>
      </w:r>
      <w:r>
        <w:rPr>
          <w:rFonts w:ascii="微軟正黑體" w:hAnsi="微軟正黑體" w:eastAsia="微軟正黑體"/>
          <w:b w:val="0"/>
          <w:color w:val="333333"/>
          <w:sz w:val="23"/>
        </w:rPr>
        <w:t>，如淨值估值變成成長股，而且要有族群性。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3. </w:t>
      </w:r>
      <w:r>
        <w:rPr>
          <w:rFonts w:ascii="微軟正黑體" w:hAnsi="微軟正黑體" w:eastAsia="微軟正黑體"/>
          <w:b/>
          <w:color w:val="FF0000"/>
          <w:sz w:val="23"/>
        </w:rPr>
        <w:t>主力邏輯</w:t>
      </w:r>
      <w:r>
        <w:rPr>
          <w:rFonts w:ascii="微軟正黑體" w:hAnsi="微軟正黑體" w:eastAsia="微軟正黑體"/>
          <w:b w:val="0"/>
          <w:color w:val="333333"/>
          <w:sz w:val="23"/>
        </w:rPr>
        <w:t>：主力要炒股，一定有個故事線，要跳脫自己本位，完全臣服市場，並弄懂</w:t>
      </w:r>
      <w:r>
        <w:rPr>
          <w:rFonts w:ascii="微軟正黑體" w:hAnsi="微軟正黑體" w:eastAsia="微軟正黑體"/>
          <w:b w:val="0"/>
          <w:color w:val="FF0000"/>
          <w:sz w:val="23"/>
        </w:rPr>
        <w:t>主力故事線</w:t>
      </w:r>
      <w:r>
        <w:rPr>
          <w:rFonts w:ascii="微軟正黑體" w:hAnsi="微軟正黑體" w:eastAsia="微軟正黑體"/>
          <w:b w:val="0"/>
          <w:color w:val="333333"/>
          <w:sz w:val="23"/>
        </w:rPr>
        <w:t>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4. </w:t>
      </w:r>
      <w:r>
        <w:rPr>
          <w:rFonts w:ascii="微軟正黑體" w:hAnsi="微軟正黑體" w:eastAsia="微軟正黑體"/>
          <w:b/>
          <w:color w:val="FF0000"/>
          <w:sz w:val="23"/>
        </w:rPr>
        <w:t>主流觀點犯錯</w:t>
      </w:r>
      <w:r>
        <w:rPr>
          <w:rFonts w:ascii="微軟正黑體" w:hAnsi="微軟正黑體" w:eastAsia="微軟正黑體"/>
          <w:b w:val="0"/>
          <w:color w:val="333333"/>
          <w:sz w:val="23"/>
        </w:rPr>
        <w:t>：有時候</w:t>
      </w:r>
      <w:r>
        <w:rPr>
          <w:rFonts w:ascii="微軟正黑體" w:hAnsi="微軟正黑體" w:eastAsia="微軟正黑體"/>
          <w:b w:val="0"/>
          <w:color w:val="FF0000"/>
          <w:sz w:val="23"/>
        </w:rPr>
        <w:t>型態已經強勢</w:t>
      </w:r>
      <w:r>
        <w:rPr>
          <w:rFonts w:ascii="微軟正黑體" w:hAnsi="微軟正黑體" w:eastAsia="微軟正黑體"/>
          <w:b w:val="0"/>
          <w:color w:val="333333"/>
          <w:sz w:val="23"/>
        </w:rPr>
        <w:t>，但主流觀點仍在說</w:t>
      </w:r>
      <w:r>
        <w:rPr>
          <w:rFonts w:ascii="微軟正黑體" w:hAnsi="微軟正黑體" w:eastAsia="微軟正黑體"/>
          <w:b w:val="0"/>
          <w:color w:val="FF0000"/>
          <w:sz w:val="23"/>
        </w:rPr>
        <w:t>以前的不良故事</w:t>
      </w:r>
      <w:r>
        <w:rPr>
          <w:rFonts w:ascii="微軟正黑體" w:hAnsi="微軟正黑體" w:eastAsia="微軟正黑體"/>
          <w:b w:val="0"/>
          <w:color w:val="333333"/>
          <w:sz w:val="23"/>
        </w:rPr>
        <w:t>，必須思考是否有新故事讓</w:t>
      </w:r>
      <w:r>
        <w:rPr>
          <w:rFonts w:ascii="微軟正黑體" w:hAnsi="微軟正黑體" w:eastAsia="微軟正黑體"/>
          <w:b w:val="0"/>
          <w:color w:val="FF0000"/>
          <w:sz w:val="23"/>
        </w:rPr>
        <w:t>主流觀點犯錯</w:t>
      </w:r>
      <w:r>
        <w:rPr>
          <w:rFonts w:ascii="微軟正黑體" w:hAnsi="微軟正黑體" w:eastAsia="微軟正黑體"/>
          <w:b w:val="0"/>
          <w:color w:val="333333"/>
          <w:sz w:val="23"/>
        </w:rPr>
        <w:t>，便可利用市場錯誤進場（但</w:t>
      </w:r>
      <w:r>
        <w:rPr>
          <w:rFonts w:ascii="微軟正黑體" w:hAnsi="微軟正黑體" w:eastAsia="微軟正黑體"/>
          <w:b w:val="0"/>
          <w:color w:val="FF0000"/>
          <w:sz w:val="23"/>
        </w:rPr>
        <w:t>價格型態</w:t>
      </w:r>
      <w:r>
        <w:rPr>
          <w:rFonts w:ascii="微軟正黑體" w:hAnsi="微軟正黑體" w:eastAsia="微軟正黑體"/>
          <w:b w:val="0"/>
          <w:color w:val="333333"/>
          <w:sz w:val="23"/>
        </w:rPr>
        <w:t>一定是正確的）。舉例：特斯拉因為車賣不好大跌，但其實未來重點在AI；英特爾因為業績不好大跌，但其實後面你都看到美國政府幫她談訂單；莫德納因為流感疫苗沒通過大跌，但重點根本在癌症疫苗，以此類推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5. </w:t>
      </w:r>
      <w:r>
        <w:rPr>
          <w:rFonts w:ascii="微軟正黑體" w:hAnsi="微軟正黑體" w:eastAsia="微軟正黑體"/>
          <w:b/>
          <w:color w:val="FF0000"/>
          <w:sz w:val="23"/>
        </w:rPr>
        <w:t>不要偏離太遠</w:t>
      </w:r>
      <w:r>
        <w:rPr>
          <w:rFonts w:ascii="微軟正黑體" w:hAnsi="微軟正黑體" w:eastAsia="微軟正黑體"/>
          <w:b w:val="0"/>
          <w:color w:val="333333"/>
          <w:sz w:val="23"/>
        </w:rPr>
        <w:t>：例如 AI 當道，就要去找 AI 相關，但可能還未被主流市場認可的（但型態已經是強勢股，道氏運動），不要去找非 AI 的高科技。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6. </w:t>
      </w:r>
      <w:r>
        <w:rPr>
          <w:rFonts w:ascii="微軟正黑體" w:hAnsi="微軟正黑體" w:eastAsia="微軟正黑體"/>
          <w:b/>
          <w:color w:val="FF0000"/>
          <w:sz w:val="23"/>
        </w:rPr>
        <w:t>利多出盡或利空出盡</w:t>
      </w:r>
      <w:r>
        <w:rPr>
          <w:rFonts w:ascii="微軟正黑體" w:hAnsi="微軟正黑體" w:eastAsia="微軟正黑體"/>
          <w:b w:val="0"/>
          <w:color w:val="333333"/>
          <w:sz w:val="23"/>
        </w:rPr>
        <w:t>：這點在短線上有用，長線卻常常錯誤，很多人在說的股價一定領先基本面也常常錯誤，就遇過利多出盡 3 天大跌，但一個月後突破創新高的，也遇過基本面很好，股價卻一年後才大反應的，所以仍體感、</w:t>
      </w:r>
      <w:r>
        <w:rPr>
          <w:rFonts w:ascii="微軟正黑體" w:hAnsi="微軟正黑體" w:eastAsia="微軟正黑體"/>
          <w:b w:val="0"/>
          <w:color w:val="FF0000"/>
          <w:sz w:val="23"/>
        </w:rPr>
        <w:t>型態與價格最不會騙人</w:t>
      </w:r>
      <w:r>
        <w:rPr>
          <w:rFonts w:ascii="微軟正黑體" w:hAnsi="微軟正黑體" w:eastAsia="微軟正黑體"/>
          <w:b w:val="0"/>
          <w:color w:val="333333"/>
          <w:sz w:val="23"/>
        </w:rPr>
        <w:t>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7. </w:t>
      </w:r>
      <w:r>
        <w:rPr>
          <w:rFonts w:ascii="微軟正黑體" w:hAnsi="微軟正黑體" w:eastAsia="微軟正黑體"/>
          <w:b/>
          <w:color w:val="FF0000"/>
          <w:sz w:val="23"/>
        </w:rPr>
        <w:t>很多族群的龍頭要長放在觀察名單</w:t>
      </w:r>
      <w:r>
        <w:rPr>
          <w:rFonts w:ascii="微軟正黑體" w:hAnsi="微軟正黑體" w:eastAsia="微軟正黑體"/>
          <w:b w:val="0"/>
          <w:color w:val="333333"/>
          <w:sz w:val="23"/>
        </w:rPr>
        <w:t>：才能在他們</w:t>
      </w:r>
      <w:r>
        <w:rPr>
          <w:rFonts w:ascii="微軟正黑體" w:hAnsi="微軟正黑體" w:eastAsia="微軟正黑體"/>
          <w:b w:val="0"/>
          <w:color w:val="FF0000"/>
          <w:sz w:val="23"/>
        </w:rPr>
        <w:t>變強時體感辨認</w:t>
      </w:r>
      <w:r>
        <w:rPr>
          <w:rFonts w:ascii="微軟正黑體" w:hAnsi="微軟正黑體" w:eastAsia="微軟正黑體"/>
          <w:b w:val="0"/>
          <w:color w:val="333333"/>
          <w:sz w:val="23"/>
        </w:rPr>
        <w:t>到，以利於後面的基本面分析。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(2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1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斯多葛主義</w:t>
      </w:r>
      <w:r>
        <w:rPr>
          <w:rFonts w:ascii="微軟正黑體" w:hAnsi="微軟正黑體" w:eastAsia="微軟正黑體"/>
          <w:b w:val="0"/>
          <w:color w:val="333333"/>
          <w:sz w:val="24"/>
        </w:rPr>
        <w:t>：斯多葛哲學說要</w:t>
      </w:r>
      <w:r>
        <w:rPr>
          <w:rFonts w:ascii="微軟正黑體" w:hAnsi="微軟正黑體" w:eastAsia="微軟正黑體"/>
          <w:b w:val="0"/>
          <w:color w:val="FF0000"/>
          <w:sz w:val="24"/>
        </w:rPr>
        <w:t>分清可控與不可控，內在與外在，自我與他人</w:t>
      </w:r>
      <w:r>
        <w:rPr>
          <w:rFonts w:ascii="微軟正黑體" w:hAnsi="微軟正黑體" w:eastAsia="微軟正黑體"/>
          <w:b w:val="0"/>
          <w:color w:val="333333"/>
          <w:sz w:val="24"/>
        </w:rPr>
        <w:t>，交易也是一樣，自己訂的</w:t>
      </w:r>
      <w:r>
        <w:rPr>
          <w:rFonts w:ascii="微軟正黑體" w:hAnsi="微軟正黑體" w:eastAsia="微軟正黑體"/>
          <w:b w:val="0"/>
          <w:color w:val="FF0000"/>
          <w:sz w:val="24"/>
        </w:rPr>
        <w:t>交易憲法</w:t>
      </w:r>
      <w:r>
        <w:rPr>
          <w:rFonts w:ascii="微軟正黑體" w:hAnsi="微軟正黑體" w:eastAsia="微軟正黑體"/>
          <w:b w:val="0"/>
          <w:color w:val="333333"/>
          <w:sz w:val="24"/>
        </w:rPr>
        <w:t>是可控的，</w:t>
      </w:r>
      <w:r>
        <w:rPr>
          <w:rFonts w:ascii="微軟正黑體" w:hAnsi="微軟正黑體" w:eastAsia="微軟正黑體"/>
          <w:b w:val="0"/>
          <w:color w:val="FF0000"/>
          <w:sz w:val="24"/>
        </w:rPr>
        <w:t>停損</w:t>
      </w:r>
      <w:r>
        <w:rPr>
          <w:rFonts w:ascii="微軟正黑體" w:hAnsi="微軟正黑體" w:eastAsia="微軟正黑體"/>
          <w:b w:val="0"/>
          <w:color w:val="333333"/>
          <w:sz w:val="24"/>
        </w:rPr>
        <w:t>是可控的，</w:t>
      </w:r>
      <w:r>
        <w:rPr>
          <w:rFonts w:ascii="微軟正黑體" w:hAnsi="微軟正黑體" w:eastAsia="微軟正黑體"/>
          <w:b w:val="0"/>
          <w:color w:val="FF0000"/>
          <w:sz w:val="24"/>
        </w:rPr>
        <w:t>風險</w:t>
      </w:r>
      <w:r>
        <w:rPr>
          <w:rFonts w:ascii="微軟正黑體" w:hAnsi="微軟正黑體" w:eastAsia="微軟正黑體"/>
          <w:b w:val="0"/>
          <w:color w:val="333333"/>
          <w:sz w:val="24"/>
        </w:rPr>
        <w:t>是</w:t>
      </w:r>
      <w:r>
        <w:rPr>
          <w:rFonts w:ascii="微軟正黑體" w:hAnsi="微軟正黑體" w:eastAsia="微軟正黑體"/>
          <w:b w:val="0"/>
          <w:color w:val="FF0000"/>
          <w:sz w:val="24"/>
        </w:rPr>
        <w:t>可控</w:t>
      </w:r>
      <w:r>
        <w:rPr>
          <w:rFonts w:ascii="微軟正黑體" w:hAnsi="微軟正黑體" w:eastAsia="微軟正黑體"/>
          <w:b w:val="0"/>
          <w:color w:val="333333"/>
          <w:sz w:val="24"/>
        </w:rPr>
        <w:t>的，是否大賺是不可控的，</w:t>
      </w:r>
      <w:r>
        <w:rPr>
          <w:rFonts w:ascii="微軟正黑體" w:hAnsi="微軟正黑體" w:eastAsia="微軟正黑體"/>
          <w:b w:val="0"/>
          <w:color w:val="FF0000"/>
          <w:sz w:val="24"/>
        </w:rPr>
        <w:t>行情是不可控的</w:t>
      </w:r>
      <w:r>
        <w:rPr>
          <w:rFonts w:ascii="微軟正黑體" w:hAnsi="微軟正黑體" w:eastAsia="微軟正黑體"/>
          <w:b w:val="0"/>
          <w:color w:val="333333"/>
          <w:sz w:val="24"/>
        </w:rPr>
        <w:t>，這兩者必須</w:t>
      </w:r>
      <w:r>
        <w:rPr>
          <w:rFonts w:ascii="微軟正黑體" w:hAnsi="微軟正黑體" w:eastAsia="微軟正黑體"/>
          <w:b w:val="0"/>
          <w:color w:val="FF0000"/>
          <w:sz w:val="24"/>
        </w:rPr>
        <w:t>區分</w:t>
      </w:r>
      <w:r>
        <w:rPr>
          <w:rFonts w:ascii="微軟正黑體" w:hAnsi="微軟正黑體" w:eastAsia="微軟正黑體"/>
          <w:b w:val="0"/>
          <w:color w:val="333333"/>
          <w:sz w:val="24"/>
        </w:rPr>
        <w:t>清楚，便可以</w:t>
      </w:r>
      <w:r>
        <w:rPr>
          <w:rFonts w:ascii="微軟正黑體" w:hAnsi="微軟正黑體" w:eastAsia="微軟正黑體"/>
          <w:b w:val="0"/>
          <w:color w:val="FF0000"/>
          <w:sz w:val="24"/>
        </w:rPr>
        <w:t>減少很多內耗</w:t>
      </w:r>
      <w:r>
        <w:rPr>
          <w:rFonts w:ascii="微軟正黑體" w:hAnsi="微軟正黑體" w:eastAsia="微軟正黑體"/>
          <w:b w:val="0"/>
          <w:color w:val="333333"/>
          <w:sz w:val="24"/>
        </w:rPr>
        <w:t>；同樣交易也有內在問題與外在問題，</w:t>
      </w:r>
      <w:r>
        <w:rPr>
          <w:rFonts w:ascii="微軟正黑體" w:hAnsi="微軟正黑體" w:eastAsia="微軟正黑體"/>
          <w:b w:val="0"/>
          <w:color w:val="FF0000"/>
          <w:sz w:val="24"/>
        </w:rPr>
        <w:t>內在的恐懼，精神力</w:t>
      </w:r>
      <w:r>
        <w:rPr>
          <w:rFonts w:ascii="微軟正黑體" w:hAnsi="微軟正黑體" w:eastAsia="微軟正黑體"/>
          <w:b w:val="0"/>
          <w:color w:val="333333"/>
          <w:sz w:val="24"/>
        </w:rPr>
        <w:t>怎麼靠方法控制，是內在可控的，至於</w:t>
      </w:r>
      <w:r>
        <w:rPr>
          <w:rFonts w:ascii="微軟正黑體" w:hAnsi="微軟正黑體" w:eastAsia="微軟正黑體"/>
          <w:b w:val="0"/>
          <w:color w:val="FF0000"/>
          <w:sz w:val="24"/>
        </w:rPr>
        <w:t>市場的波動</w:t>
      </w:r>
      <w:r>
        <w:rPr>
          <w:rFonts w:ascii="微軟正黑體" w:hAnsi="微軟正黑體" w:eastAsia="微軟正黑體"/>
          <w:b w:val="0"/>
          <w:color w:val="333333"/>
          <w:sz w:val="24"/>
        </w:rPr>
        <w:t>，是</w:t>
      </w:r>
      <w:r>
        <w:rPr>
          <w:rFonts w:ascii="微軟正黑體" w:hAnsi="微軟正黑體" w:eastAsia="微軟正黑體"/>
          <w:b w:val="0"/>
          <w:color w:val="FF0000"/>
          <w:sz w:val="24"/>
        </w:rPr>
        <w:t>外在不可控</w:t>
      </w:r>
      <w:r>
        <w:rPr>
          <w:rFonts w:ascii="微軟正黑體" w:hAnsi="微軟正黑體" w:eastAsia="微軟正黑體"/>
          <w:b w:val="0"/>
          <w:color w:val="333333"/>
          <w:sz w:val="24"/>
        </w:rPr>
        <w:t>的，必須區分清楚，如此一來就知道該檢討可控的部分，而無法控制的外在部分，則不用一直內耗去分析，甚至</w:t>
      </w:r>
      <w:r>
        <w:rPr>
          <w:rFonts w:ascii="微軟正黑體" w:hAnsi="微軟正黑體" w:eastAsia="微軟正黑體"/>
          <w:b w:val="0"/>
          <w:color w:val="FF0000"/>
          <w:sz w:val="24"/>
        </w:rPr>
        <w:t>掉入過度分析的陷阱</w:t>
      </w:r>
      <w:r>
        <w:rPr>
          <w:rFonts w:ascii="微軟正黑體" w:hAnsi="微軟正黑體" w:eastAsia="微軟正黑體"/>
          <w:b w:val="0"/>
          <w:color w:val="333333"/>
          <w:sz w:val="24"/>
        </w:rPr>
        <w:t>(以為有一招聖杯可以打遍天下無敵手)。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>(2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2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) </w:t>
      </w:r>
      <w:r>
        <w:rPr>
          <w:rFonts w:ascii="微軟正黑體" w:hAnsi="微軟正黑體" w:eastAsia="微軟正黑體"/>
          <w:b/>
          <w:color w:val="FF0000"/>
          <w:sz w:val="24"/>
        </w:rPr>
        <w:t>有次第、有範圍的練習</w:t>
      </w:r>
      <w:r>
        <w:rPr>
          <w:rFonts w:ascii="微軟正黑體" w:hAnsi="微軟正黑體" w:eastAsia="微軟正黑體"/>
          <w:b w:val="0"/>
          <w:color w:val="333333"/>
          <w:sz w:val="24"/>
        </w:rPr>
        <w:t>：一開始練習下單要限制自己自由度，從最</w:t>
      </w:r>
      <w:r>
        <w:rPr>
          <w:rFonts w:ascii="微軟正黑體" w:hAnsi="微軟正黑體" w:eastAsia="微軟正黑體"/>
          <w:b w:val="0"/>
          <w:color w:val="FF0000"/>
          <w:sz w:val="24"/>
        </w:rPr>
        <w:t>小範圍</w:t>
      </w:r>
      <w:r>
        <w:rPr>
          <w:rFonts w:ascii="微軟正黑體" w:hAnsi="微軟正黑體" w:eastAsia="微軟正黑體"/>
          <w:b w:val="0"/>
          <w:color w:val="333333"/>
          <w:sz w:val="24"/>
        </w:rPr>
        <w:t>開始熟練，再逐漸擴展出去。剛開始練習時，訊號沒來就絕不出手，熟練後再變成多策略，這樣長久其實都能賺錢。等於說先設好框架，球進好球帶再打（巴菲特語），而不是無限地去追逐外境。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2"/>
  <w:doNotDisplayPageBoundaries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6E6865"/>
    <w:rsid w:val="31DC68EB"/>
    <w:rsid w:val="32065620"/>
    <w:rsid w:val="46F50752"/>
    <w:rsid w:val="4AA47BC6"/>
    <w:rsid w:val="4F953E87"/>
    <w:rsid w:val="655270BB"/>
    <w:rsid w:val="6DC50601"/>
    <w:rsid w:val="78E4195D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2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3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List 2"/>
    <w:basedOn w:val="1"/>
    <w:unhideWhenUsed/>
    <w:uiPriority w:val="99"/>
    <w:pPr>
      <w:ind w:left="720" w:hanging="360"/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6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7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3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4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6">
    <w:name w:val="Body Text"/>
    <w:basedOn w:val="1"/>
    <w:link w:val="144"/>
    <w:unhideWhenUsed/>
    <w:uiPriority w:val="99"/>
    <w:pPr>
      <w:spacing w:after="120"/>
    </w:pPr>
  </w:style>
  <w:style w:type="paragraph" w:styleId="2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2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3"/>
    <w:uiPriority w:val="99"/>
  </w:style>
  <w:style w:type="character" w:customStyle="1" w:styleId="136">
    <w:name w:val="Footer Char"/>
    <w:basedOn w:val="32"/>
    <w:link w:val="28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2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26"/>
    <w:uiPriority w:val="99"/>
  </w:style>
  <w:style w:type="character" w:customStyle="1" w:styleId="145">
    <w:name w:val="Body Text 2 Char"/>
    <w:basedOn w:val="32"/>
    <w:link w:val="17"/>
    <w:qFormat/>
    <w:uiPriority w:val="99"/>
  </w:style>
  <w:style w:type="character" w:customStyle="1" w:styleId="146">
    <w:name w:val="Body Text 3 Char"/>
    <w:basedOn w:val="32"/>
    <w:link w:val="27"/>
    <w:uiPriority w:val="99"/>
    <w:rPr>
      <w:sz w:val="16"/>
      <w:szCs w:val="16"/>
    </w:rPr>
  </w:style>
  <w:style w:type="character" w:customStyle="1" w:styleId="147">
    <w:name w:val="Macro Text Char"/>
    <w:basedOn w:val="32"/>
    <w:link w:val="16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ledeparis</cp:lastModifiedBy>
  <dcterms:modified xsi:type="dcterms:W3CDTF">2026-10-21T16:12:58Z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