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Инструкция администратора №056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Архив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VD-056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Инструкция администратора №056</w:t>
      </w:r>
    </w:p>
    <w:p>
      <w:r>
        <w:rPr>
          <w:sz w:val="22"/>
        </w:rPr>
        <w:t>Категория: Архив</w:t>
      </w:r>
    </w:p>
    <w:p>
      <w:r>
        <w:rPr>
          <w:sz w:val="22"/>
        </w:rPr>
        <w:t>Номер документа: VD-056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