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47A5E" w14:textId="4B1F6C34" w:rsidR="000F7370" w:rsidRPr="000F7370" w:rsidRDefault="000F7370" w:rsidP="000F7370">
      <w:pPr>
        <w:ind w:firstLine="0"/>
        <w:rPr>
          <w:b/>
          <w:bCs/>
          <w:lang w:val="uk-UA"/>
        </w:rPr>
      </w:pPr>
      <w:r w:rsidRPr="000F7370">
        <w:rPr>
          <w:b/>
          <w:bCs/>
        </w:rPr>
        <w:t>Визначення ймовірності захворювання  з використанням теореми Байєса</w:t>
      </w:r>
    </w:p>
    <w:p w14:paraId="6491F26F" w14:textId="1DF61F09" w:rsidR="000F7370" w:rsidRPr="000F7370" w:rsidRDefault="000F7370" w:rsidP="000F7370">
      <w:pPr>
        <w:rPr>
          <w:lang w:val="uk-UA"/>
        </w:rPr>
      </w:pPr>
      <w:r>
        <w:t>Опис завдання:</w:t>
      </w:r>
      <w:r>
        <w:rPr>
          <w:lang w:val="uk-UA"/>
        </w:rPr>
        <w:t xml:space="preserve">  </w:t>
      </w:r>
      <w:r>
        <w:t>Напиши програму на Python, яка:</w:t>
      </w:r>
    </w:p>
    <w:p w14:paraId="4E0E8B67" w14:textId="77777777" w:rsidR="000F7370" w:rsidRDefault="000F7370" w:rsidP="000F7370"/>
    <w:p w14:paraId="1F06CAA8" w14:textId="27B4FD94" w:rsidR="000F7370" w:rsidRDefault="000F7370" w:rsidP="000F7370">
      <w:r>
        <w:tab/>
        <w:t>1.</w:t>
      </w:r>
      <w:r>
        <w:tab/>
        <w:t>Використовує теорему Байєса для обчислення ймовірності того, що людина хвора, якщо її тест дав позитивний результат.</w:t>
      </w:r>
    </w:p>
    <w:p w14:paraId="62995982" w14:textId="77777777" w:rsidR="000F7370" w:rsidRDefault="000F7370" w:rsidP="000F7370">
      <w:r>
        <w:tab/>
        <w:t>2.</w:t>
      </w:r>
      <w:r>
        <w:tab/>
        <w:t>Для розрахунків використовуй наступні дані:</w:t>
      </w:r>
    </w:p>
    <w:p w14:paraId="300BBF32" w14:textId="77777777" w:rsidR="000F7370" w:rsidRDefault="000F7370" w:rsidP="000F7370">
      <w:r>
        <w:tab/>
        <w:t>•</w:t>
      </w:r>
      <w:r>
        <w:tab/>
        <w:t>Чутливість тесту (Sensitivity): 98% (ймовірність того, що тест буде позитивним, якщо людина дійсно хвора).</w:t>
      </w:r>
    </w:p>
    <w:p w14:paraId="4DB2BB61" w14:textId="77777777" w:rsidR="000F7370" w:rsidRDefault="000F7370" w:rsidP="000F7370">
      <w:r>
        <w:tab/>
        <w:t>•</w:t>
      </w:r>
      <w:r>
        <w:tab/>
        <w:t>Специфічність тесту (Specificity): 97% (ймовірність того, що тест буде негативним, якщо людина здорова).</w:t>
      </w:r>
    </w:p>
    <w:p w14:paraId="5CCB4663" w14:textId="77777777" w:rsidR="000F7370" w:rsidRDefault="000F7370" w:rsidP="000F7370">
      <w:r>
        <w:tab/>
        <w:t>•</w:t>
      </w:r>
      <w:r>
        <w:tab/>
        <w:t>Поширеність хвороби (Prevalence): 5 на 1000 людей, або 0.5%.</w:t>
      </w:r>
    </w:p>
    <w:p w14:paraId="7D582F1C" w14:textId="77777777" w:rsidR="000F7370" w:rsidRDefault="000F7370" w:rsidP="000F7370"/>
    <w:p w14:paraId="3B143BA2" w14:textId="77777777" w:rsidR="000F7370" w:rsidRDefault="000F7370" w:rsidP="000F7370">
      <w:r>
        <w:t>Підказки:</w:t>
      </w:r>
    </w:p>
    <w:p w14:paraId="12409670" w14:textId="77777777" w:rsidR="000F7370" w:rsidRDefault="000F7370" w:rsidP="000F7370"/>
    <w:p w14:paraId="52D7FF55" w14:textId="4AD51509" w:rsidR="000F7370" w:rsidRPr="000F7370" w:rsidRDefault="000F7370" w:rsidP="000F7370">
      <w:pPr>
        <w:rPr>
          <w:lang w:val="uk-UA"/>
        </w:rPr>
      </w:pPr>
      <w:r>
        <w:tab/>
        <w:t>1.</w:t>
      </w:r>
      <w:r>
        <w:tab/>
        <w:t>Основна формула теореми Байєса</w:t>
      </w:r>
      <w:r>
        <w:rPr>
          <w:lang w:val="uk-UA"/>
        </w:rPr>
        <w:t xml:space="preserve"> (в презентації)</w:t>
      </w:r>
    </w:p>
    <w:p w14:paraId="436B4602" w14:textId="77777777" w:rsidR="000F7370" w:rsidRDefault="000F7370" w:rsidP="000F7370"/>
    <w:p w14:paraId="3C058C69" w14:textId="6D7AADDF" w:rsidR="000F7370" w:rsidRDefault="000F7370" w:rsidP="000F7370"/>
    <w:p w14:paraId="7975C17C" w14:textId="77777777" w:rsidR="000F7370" w:rsidRDefault="000F7370" w:rsidP="000F7370">
      <w:r>
        <w:tab/>
        <w:t>2.</w:t>
      </w:r>
      <w:r>
        <w:tab/>
        <w:t>Розбиття на функції:</w:t>
      </w:r>
    </w:p>
    <w:p w14:paraId="358CA450" w14:textId="77777777" w:rsidR="000F7370" w:rsidRDefault="000F7370" w:rsidP="000F7370">
      <w:r>
        <w:tab/>
        <w:t>•</w:t>
      </w:r>
      <w:r>
        <w:tab/>
        <w:t>bayes_theorem(sensitivity, specificity, prevalence): функція, яка приймає чутливість, специфічність і поширеність хвороби, і обчислює ймовірність того, що людина хвора при позитивному тесті.</w:t>
      </w:r>
    </w:p>
    <w:p w14:paraId="6F886B0C" w14:textId="77777777" w:rsidR="000F7370" w:rsidRDefault="000F7370" w:rsidP="000F7370">
      <w:r>
        <w:tab/>
        <w:t>•</w:t>
      </w:r>
      <w:r>
        <w:tab/>
        <w:t>main(): основна функція для вводу даних і виведення результатів.</w:t>
      </w:r>
    </w:p>
    <w:p w14:paraId="5F7FB154" w14:textId="77777777" w:rsidR="000F7370" w:rsidRDefault="000F7370" w:rsidP="000F7370">
      <w:r>
        <w:tab/>
        <w:t>3.</w:t>
      </w:r>
      <w:r>
        <w:tab/>
        <w:t>Дані:</w:t>
      </w:r>
    </w:p>
    <w:p w14:paraId="40C2DB07" w14:textId="77777777" w:rsidR="000F7370" w:rsidRDefault="000F7370" w:rsidP="000F7370">
      <w:r>
        <w:tab/>
        <w:t>•</w:t>
      </w:r>
      <w:r>
        <w:tab/>
        <w:t>Чутливість: 0.98</w:t>
      </w:r>
    </w:p>
    <w:p w14:paraId="0E596A85" w14:textId="77777777" w:rsidR="000F7370" w:rsidRDefault="000F7370" w:rsidP="000F7370">
      <w:r>
        <w:tab/>
        <w:t>•</w:t>
      </w:r>
      <w:r>
        <w:tab/>
        <w:t>Специфічність: 0.97</w:t>
      </w:r>
    </w:p>
    <w:p w14:paraId="17583507" w14:textId="77777777" w:rsidR="000F7370" w:rsidRDefault="000F7370" w:rsidP="000F7370">
      <w:r>
        <w:tab/>
        <w:t>•</w:t>
      </w:r>
      <w:r>
        <w:tab/>
        <w:t>Поширеність хвороби: 0.005</w:t>
      </w:r>
    </w:p>
    <w:p w14:paraId="516641CC" w14:textId="3BFC98F6" w:rsidR="00E31B92" w:rsidRDefault="00E31B92" w:rsidP="000F7370"/>
    <w:sectPr w:rsidR="00E3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ГОСТ тип А">
    <w:altName w:val="Cambria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3C93"/>
    <w:multiLevelType w:val="multilevel"/>
    <w:tmpl w:val="23B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9476B"/>
    <w:multiLevelType w:val="multilevel"/>
    <w:tmpl w:val="26FE4E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E40033"/>
    <w:multiLevelType w:val="multilevel"/>
    <w:tmpl w:val="7ACECA3C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" w15:restartNumberingAfterBreak="0">
    <w:nsid w:val="701E789F"/>
    <w:multiLevelType w:val="multilevel"/>
    <w:tmpl w:val="78D4029C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62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 w16cid:durableId="443383484">
    <w:abstractNumId w:val="2"/>
  </w:num>
  <w:num w:numId="2" w16cid:durableId="261958959">
    <w:abstractNumId w:val="0"/>
  </w:num>
  <w:num w:numId="3" w16cid:durableId="1306737824">
    <w:abstractNumId w:val="3"/>
  </w:num>
  <w:num w:numId="4" w16cid:durableId="1370104389">
    <w:abstractNumId w:val="3"/>
  </w:num>
  <w:num w:numId="5" w16cid:durableId="70860882">
    <w:abstractNumId w:val="3"/>
  </w:num>
  <w:num w:numId="6" w16cid:durableId="813451837">
    <w:abstractNumId w:val="3"/>
  </w:num>
  <w:num w:numId="7" w16cid:durableId="1478957833">
    <w:abstractNumId w:val="3"/>
  </w:num>
  <w:num w:numId="8" w16cid:durableId="581911534">
    <w:abstractNumId w:val="3"/>
  </w:num>
  <w:num w:numId="9" w16cid:durableId="1176267739">
    <w:abstractNumId w:val="3"/>
  </w:num>
  <w:num w:numId="10" w16cid:durableId="484012063">
    <w:abstractNumId w:val="3"/>
  </w:num>
  <w:num w:numId="11" w16cid:durableId="526607225">
    <w:abstractNumId w:val="3"/>
  </w:num>
  <w:num w:numId="12" w16cid:durableId="343170564">
    <w:abstractNumId w:val="3"/>
  </w:num>
  <w:num w:numId="13" w16cid:durableId="2043047625">
    <w:abstractNumId w:val="3"/>
  </w:num>
  <w:num w:numId="14" w16cid:durableId="1448506944">
    <w:abstractNumId w:val="3"/>
  </w:num>
  <w:num w:numId="15" w16cid:durableId="485437436">
    <w:abstractNumId w:val="3"/>
  </w:num>
  <w:num w:numId="16" w16cid:durableId="1491285103">
    <w:abstractNumId w:val="3"/>
  </w:num>
  <w:num w:numId="17" w16cid:durableId="1004748798">
    <w:abstractNumId w:val="3"/>
  </w:num>
  <w:num w:numId="18" w16cid:durableId="78068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70"/>
    <w:rsid w:val="00081270"/>
    <w:rsid w:val="000F7370"/>
    <w:rsid w:val="001223DD"/>
    <w:rsid w:val="001A3DDC"/>
    <w:rsid w:val="00311964"/>
    <w:rsid w:val="0032244A"/>
    <w:rsid w:val="00382F7E"/>
    <w:rsid w:val="00441D25"/>
    <w:rsid w:val="00446742"/>
    <w:rsid w:val="00545FAD"/>
    <w:rsid w:val="006A13AE"/>
    <w:rsid w:val="006A1CDC"/>
    <w:rsid w:val="006B0AD7"/>
    <w:rsid w:val="00735CA5"/>
    <w:rsid w:val="007F09E4"/>
    <w:rsid w:val="009040DE"/>
    <w:rsid w:val="00960034"/>
    <w:rsid w:val="00A369DE"/>
    <w:rsid w:val="00B6709C"/>
    <w:rsid w:val="00E10D3E"/>
    <w:rsid w:val="00E3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6E33A8"/>
  <w15:chartTrackingRefBased/>
  <w15:docId w15:val="{6467AF48-AAF4-7A4F-B706-E27D4099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34"/>
    <w:pPr>
      <w:spacing w:line="360" w:lineRule="auto"/>
      <w:ind w:firstLine="720"/>
      <w:jc w:val="both"/>
    </w:pPr>
    <w:rPr>
      <w:rFonts w:ascii="Times New Roman" w:hAnsi="Times New Roman" w:cs="Times New Roman"/>
      <w:kern w:val="0"/>
      <w:sz w:val="28"/>
      <w:szCs w:val="28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3AE"/>
    <w:pPr>
      <w:keepNext/>
      <w:keepLines/>
      <w:numPr>
        <w:numId w:val="18"/>
      </w:numPr>
      <w:spacing w:before="240"/>
      <w:outlineLvl w:val="0"/>
    </w:pPr>
    <w:rPr>
      <w:rFonts w:asciiTheme="minorHAnsi" w:eastAsiaTheme="majorEastAsia" w:hAnsiTheme="minorHAnsi" w:cstheme="majorBidi"/>
      <w:b/>
      <w:bCs/>
      <w:color w:val="000000" w:themeColor="text1"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A13AE"/>
    <w:pPr>
      <w:numPr>
        <w:ilvl w:val="1"/>
        <w:numId w:val="18"/>
      </w:numPr>
      <w:suppressAutoHyphens/>
      <w:ind w:left="4962" w:firstLine="851"/>
      <w:outlineLvl w:val="1"/>
    </w:pPr>
    <w:rPr>
      <w:rFonts w:asciiTheme="minorHAnsi" w:eastAsiaTheme="minorHAnsi" w:hAnsiTheme="minorHAnsi" w:cstheme="minorBidi"/>
      <w:bCs/>
      <w:kern w:val="2"/>
      <w:szCs w:val="20"/>
      <w:lang w:val="uk-UA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13AE"/>
    <w:pPr>
      <w:numPr>
        <w:ilvl w:val="2"/>
        <w:numId w:val="18"/>
      </w:numPr>
      <w:outlineLvl w:val="2"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A369DE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13AE"/>
    <w:rPr>
      <w:rFonts w:eastAsiaTheme="majorEastAsia" w:cstheme="majorBidi"/>
      <w:b/>
      <w:bCs/>
      <w:color w:val="000000" w:themeColor="text1"/>
      <w:sz w:val="28"/>
      <w:szCs w:val="28"/>
      <w:lang w:eastAsia="en-GB"/>
    </w:rPr>
  </w:style>
  <w:style w:type="paragraph" w:customStyle="1" w:styleId="a">
    <w:name w:val="Таблиця"/>
    <w:basedOn w:val="Normal"/>
    <w:qFormat/>
    <w:rsid w:val="00E10D3E"/>
    <w:pPr>
      <w:framePr w:hSpace="180" w:wrap="around" w:vAnchor="text" w:hAnchor="margin" w:x="108" w:y="207"/>
      <w:suppressOverlap/>
    </w:pPr>
    <w:rPr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6A13AE"/>
    <w:rPr>
      <w:bCs/>
      <w:sz w:val="28"/>
      <w:szCs w:val="20"/>
      <w:lang w:val="uk-UA" w:eastAsia="zh-CN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6A13AE"/>
    <w:rPr>
      <w:sz w:val="28"/>
      <w:szCs w:val="28"/>
      <w:lang w:val="uk-UA"/>
    </w:rPr>
  </w:style>
  <w:style w:type="paragraph" w:customStyle="1" w:styleId="a0">
    <w:name w:val="Штамп"/>
    <w:basedOn w:val="Normal"/>
    <w:uiPriority w:val="99"/>
    <w:qFormat/>
    <w:rsid w:val="006A13AE"/>
    <w:pPr>
      <w:ind w:firstLine="0"/>
      <w:jc w:val="center"/>
    </w:pPr>
    <w:rPr>
      <w:rFonts w:ascii="ГОСТ тип А" w:hAnsi="ГОСТ тип А"/>
      <w:i/>
      <w:sz w:val="18"/>
      <w:szCs w:val="20"/>
      <w:lang w:val="uk-UA" w:eastAsia="ru-RU"/>
    </w:rPr>
  </w:style>
  <w:style w:type="paragraph" w:styleId="TOC1">
    <w:name w:val="toc 1"/>
    <w:basedOn w:val="Normal"/>
    <w:next w:val="Normal"/>
    <w:uiPriority w:val="39"/>
    <w:qFormat/>
    <w:rsid w:val="006A13AE"/>
    <w:pPr>
      <w:tabs>
        <w:tab w:val="left" w:pos="1078"/>
        <w:tab w:val="right" w:leader="dot" w:pos="9628"/>
      </w:tabs>
      <w:ind w:firstLine="709"/>
    </w:pPr>
    <w:rPr>
      <w:rFonts w:cs="Calibri (Body)"/>
      <w:bCs/>
      <w:szCs w:val="22"/>
      <w:u w:val="single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70"/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70"/>
    <w:rPr>
      <w:rFonts w:eastAsiaTheme="majorEastAsia" w:cstheme="majorBidi"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70"/>
    <w:rPr>
      <w:rFonts w:eastAsiaTheme="majorEastAsia" w:cstheme="majorBidi"/>
      <w:i/>
      <w:iCs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70"/>
    <w:rPr>
      <w:rFonts w:eastAsiaTheme="majorEastAsia" w:cstheme="majorBidi"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70"/>
    <w:rPr>
      <w:rFonts w:eastAsiaTheme="majorEastAsia" w:cstheme="majorBidi"/>
      <w:i/>
      <w:iCs/>
      <w:color w:val="272727" w:themeColor="text1" w:themeTint="D8"/>
      <w:kern w:val="0"/>
      <w:sz w:val="28"/>
      <w:szCs w:val="28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70"/>
    <w:rPr>
      <w:rFonts w:eastAsiaTheme="majorEastAsia" w:cstheme="majorBidi"/>
      <w:color w:val="272727" w:themeColor="text1" w:themeTint="D8"/>
      <w:kern w:val="0"/>
      <w:sz w:val="28"/>
      <w:szCs w:val="28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F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7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7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737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F73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70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F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70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F7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denishchuk_o</dc:creator>
  <cp:keywords/>
  <dc:description/>
  <cp:lastModifiedBy>denishchuk_o</cp:lastModifiedBy>
  <cp:revision>2</cp:revision>
  <dcterms:created xsi:type="dcterms:W3CDTF">2024-10-03T18:14:00Z</dcterms:created>
  <dcterms:modified xsi:type="dcterms:W3CDTF">2024-10-03T18:14:00Z</dcterms:modified>
</cp:coreProperties>
</file>