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БАЗА цифра (онлайн)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Сегмент: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0: Потенциальные предприниматели / планирующие запуск</w:t>
        <w:br w:type="textWrapping"/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Люди, планирующие открыть бизнес или находящиеся на этапе осознанного выбора ниши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25–40 лет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критично; часто без детей или с 1 ребёнком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Высшее или средне-специальное; часто профильное (экономика, маркетинг, IT, медицина, услуги)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Алматы, Астана, Шымкент, Караганда + онлайн по Казахстану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Текущий доход: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300 000 – 800 000 ₸ в месяц (работают в найме или как самозанятые)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Желаемый доход: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От 1–3 млн ₸ в месяц через собственный бизнес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Текущая должность: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Специалист, менеджер, руководитель среднего звена, фрилансер, самозанятый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в предпринимательстве: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Нет бизнеса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был неудачный/короткий опыт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рассматривается как следующий этап жизни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Приоритетные направления, которые рассматривают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Чаще всего: Услуги, Онлайн-проекты, Образование, Торговля, Салоны, Студии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Важно: ниша ещё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выбрана окончательно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или выбрана интуитивно исходя из опыта где работал или услышал от знакомых что это выгодно.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 (фактически):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отсутствует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0–1 сотрудник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Формат мышления: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Пока думают не как собственники, а как будущие предприниматели.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Личностные характеристики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Стремится к росту дохода и самостоятельности</w:t>
        <w:br w:type="textWrapping"/>
        <w:t xml:space="preserve">Рационален, осторожен</w:t>
        <w:br w:type="textWrapping"/>
        <w:t xml:space="preserve">Боится потерять деньги и время</w:t>
        <w:br w:type="textWrapping"/>
        <w:t xml:space="preserve">Скептически относится к «курсам про бизнес»</w:t>
        <w:br w:type="textWrapping"/>
        <w:t xml:space="preserve">Хочет сначала понять цифры и логику</w:t>
        <w:br w:type="textWrapping"/>
        <w:t xml:space="preserve">Готов учиться, если обучение помогает принять взвешенное решение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Ключевой внутренний запрос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«Хочу понять, стоит ли мне идти в бизнес и какую модель выбрать, прежде чем вкладывать деньги»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1: «Старт» (0–1 год)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1. Владельцы микро-бизнеса на этапе запуска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30–45 лет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возможны дети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Среднее специальное или высшее, часто самоучки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Шымкент, регионы (Казахстан онлайн)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млн ₸ в месяц, нестабильный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До 1 года в предпринимательстве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Услуги, торговля, онлайн-проекты, салоны, сервис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Минимум: 1–3 сотрудника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Часто работает сам + 1–2 человека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Делает всё сам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Работает «по наитию»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Испытывает тревогу за деньги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порядка, но не понимает, с чего начать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учиться, если объясняют простым языком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2: «Рост» (1–3 года)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2. Владельцы малого бизнеса на этапе роста и перегруза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30–50 лет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Женат / Замужем, часто есть дети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курсы, тренинги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 + онлайн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3–10 млн ₸ в месяц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года в предпринимательстве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услуги, медицина, образование, HoReCa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Приоритет: 5–15 сотрудников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 от операционки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делегировать, но не умеет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Раздражён из-за команды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Чувствует, что бизнес «тащит на себе»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Ориентирован на практику и быстрые управленческие эффекты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3: «Система» (3–5 лет)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3. Владельцы малого/среднего бизнеса со структурой, но без контроля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35–55 лет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есть дети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управленческие курсы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10–30 млн ₸ в месяц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/ управляющий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3–5 лет в предпринимательстве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Медицина, торговля, производство, услуги, строительство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15–30 сотрудников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Амбициозен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Думает о масштабировании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качества и денег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 доверяет цифрам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видеть реальную картину бизнеса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4: «Контроль» (5+ лет)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4. Владельцы зрелого бизнеса с потерей управляемости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40–60 лет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Семейный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часто управленческий опыт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20–50 млн ₸+ в месяц (нестабильный)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Собственник, партнёр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5–10+ лет в предпринимательстве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производство, франшизы, сети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20–50+ сотрудников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бизнеса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Разочарован в команде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Ценит жёсткие, взрослые решения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инвестировать, если видит возврат контроля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Спикеры:</w:t>
      </w:r>
    </w:p>
    <w:p w:rsidR="00000000" w:rsidDel="00000000" w:rsidP="00000000" w:rsidRDefault="00000000" w:rsidRPr="00000000" w14:paraId="00000078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>Целеполагание в бизнесе, Масштабирование бизнеса - Курманбек Жексен Васильевич</w:t>
      </w:r>
    </w:p>
    <w:p w:rsidR="00000000" w:rsidDel="00000000" w:rsidP="00000000" w:rsidRDefault="00000000" w:rsidRPr="00000000" w14:paraId="0000007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Профессор MBA, бизнес-тренер, ментор.</w:t>
      </w:r>
    </w:p>
    <w:p w:rsidR="00000000" w:rsidDel="00000000" w:rsidP="00000000" w:rsidRDefault="00000000" w:rsidRPr="00000000" w14:paraId="0000007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Человек, за плечами которого 25 лет опыта в таких организациях как Bl Group, Самрук-Казына, Казахтелеком, КазКосмос, ТрансТелеКом, KazPetroDrilling, Казатомпром и др.</w:t>
      </w:r>
    </w:p>
    <w:p w:rsidR="00000000" w:rsidDel="00000000" w:rsidP="00000000" w:rsidRDefault="00000000" w:rsidRPr="00000000" w14:paraId="0000007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Занимал руководящие должности и помогал принимать правильные решения высокопоставленным людям.</w:t>
      </w:r>
    </w:p>
    <w:p w:rsidR="00000000" w:rsidDel="00000000" w:rsidP="00000000" w:rsidRDefault="00000000" w:rsidRPr="00000000" w14:paraId="0000007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Сертификат специалиста: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﻿﻿ISO (TUV Германия)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﻿﻿HRM-Europe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﻿﻿BSC («Логика бизнеса» Москва)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﻿﻿«Интеллект карты» (ThinkBuzan Creativity and Innovation Practitioner)</w:t>
      </w:r>
    </w:p>
    <w:p w:rsidR="00000000" w:rsidDel="00000000" w:rsidP="00000000" w:rsidRDefault="00000000" w:rsidRPr="00000000" w14:paraId="0000008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Награжден (2010, 2013, 2015, 2018 гг) сертификатом лучшего бизнес-тренера Высшей школы бизнеса Университета ALMAU</w:t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Уровни бизнеса и Custdev - Дарбабаева Багдат</w:t>
      </w:r>
    </w:p>
    <w:p w:rsidR="00000000" w:rsidDel="00000000" w:rsidP="00000000" w:rsidRDefault="00000000" w:rsidRPr="00000000" w14:paraId="0000008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Единственный ученик Жексена Васильевича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Пережила и выгребла банкротство в Дубай на 500.000$</w:t>
      </w:r>
    </w:p>
    <w:p w:rsidR="00000000" w:rsidDel="00000000" w:rsidP="00000000" w:rsidRDefault="00000000" w:rsidRPr="00000000" w14:paraId="00000085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Управляет 5 проектами</w:t>
      </w:r>
    </w:p>
    <w:p w:rsidR="00000000" w:rsidDel="00000000" w:rsidP="00000000" w:rsidRDefault="00000000" w:rsidRPr="00000000" w14:paraId="00000086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Сделала 3,5 млн $ в 2023 году</w:t>
      </w:r>
    </w:p>
    <w:p w:rsidR="00000000" w:rsidDel="00000000" w:rsidP="00000000" w:rsidRDefault="00000000" w:rsidRPr="00000000" w14:paraId="00000087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 успешных и безуспешных попыток стартапа</w:t>
      </w:r>
    </w:p>
    <w:p w:rsidR="00000000" w:rsidDel="00000000" w:rsidP="00000000" w:rsidRDefault="00000000" w:rsidRPr="00000000" w14:paraId="00000088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Множество дипломов в менеджменте, НЛП практик</w:t>
      </w:r>
    </w:p>
    <w:p w:rsidR="00000000" w:rsidDel="00000000" w:rsidP="00000000" w:rsidRDefault="00000000" w:rsidRPr="00000000" w14:paraId="0000008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 творческое, а также за 13 лет в предпринимательстве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обучилась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 постоянно обучается технологиям управления, эффективности, мышления</w:t>
      </w:r>
    </w:p>
    <w:p w:rsidR="00000000" w:rsidDel="00000000" w:rsidP="00000000" w:rsidRDefault="00000000" w:rsidRPr="00000000" w14:paraId="0000008A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Основы маркетинга - Максутов Амир</w:t>
      </w:r>
    </w:p>
    <w:p w:rsidR="00000000" w:rsidDel="00000000" w:rsidP="00000000" w:rsidRDefault="00000000" w:rsidRPr="00000000" w14:paraId="0000008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маркетинговой компании Factum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 в маркетинге и IT более 7 лет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100 клиентов на ведении на данный момент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45 человек в штате в Астане и Алматы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Обладатель золота в номинации Brand Experience на международной премии Eplus Awards</w:t>
      </w:r>
    </w:p>
    <w:p w:rsidR="00000000" w:rsidDel="00000000" w:rsidP="00000000" w:rsidRDefault="00000000" w:rsidRPr="00000000" w14:paraId="00000090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маркетинге - Зубарев Сергей</w:t>
      </w:r>
    </w:p>
    <w:p w:rsidR="00000000" w:rsidDel="00000000" w:rsidP="00000000" w:rsidRDefault="00000000" w:rsidRPr="00000000" w14:paraId="0000009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Практикующий маркетолог, бизнес-тренер, наставник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 практическом маркетинге и Digital маркетинге с 2015 года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Квалификация EMCQ LVL6 - Digital Marketing Manager (European Qualification Framework &amp; European Marketing Certification and Qualification)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NIMA B Digital Marketing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CIM7 Affiliate Studying Member (to Chartered Marketer)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Сертифицированный Facebook Professional Media Buyer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Ученик Oxford college of marketing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Участие на различных маркетинговых этапах более чем в 200 проектах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деятельности: разработка и внедрение маркетинговых стратегий, разработка и внедрение стратегий маркетинговых коммуникаций, написание воронок продаж, создание трафик систем, лидогенерация, консалтинг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практических исследований: бизнес-модели, ценностные предложения и психология принятия решений о покупках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курсов по стратегическому планированию, Digital маркетингу, таргетированной рекламе, трафик системам и воронкам продаж</w:t>
      </w:r>
    </w:p>
    <w:p w:rsidR="00000000" w:rsidDel="00000000" w:rsidP="00000000" w:rsidRDefault="00000000" w:rsidRPr="00000000" w14:paraId="0000009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Тренер, наставник: JV Team, MAED, AlmaU MBA, AlFarabi Business School MBA &amp; DBA</w:t>
      </w:r>
    </w:p>
    <w:p w:rsidR="00000000" w:rsidDel="00000000" w:rsidP="00000000" w:rsidRDefault="00000000" w:rsidRPr="00000000" w14:paraId="0000009D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Продажи - Балясов Константин</w:t>
      </w:r>
    </w:p>
    <w:p w:rsidR="00000000" w:rsidDel="00000000" w:rsidP="00000000" w:rsidRDefault="00000000" w:rsidRPr="00000000" w14:paraId="0000009E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10+ лет опыта в продажах и менеджменте</w:t>
      </w:r>
    </w:p>
    <w:p w:rsidR="00000000" w:rsidDel="00000000" w:rsidP="00000000" w:rsidRDefault="00000000" w:rsidRPr="00000000" w14:paraId="0000009F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 года работал менеджером по продажам</w:t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После перешел в управление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Консультации и обучения для разных сфер: мебель, языковые школы, образование за рубежом, часы, ткани, спа, строительство, маркетинговые агентства и автомобили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Финансы - Тарасенков Иван</w:t>
      </w:r>
    </w:p>
    <w:p w:rsidR="00000000" w:rsidDel="00000000" w:rsidP="00000000" w:rsidRDefault="00000000" w:rsidRPr="00000000" w14:paraId="000000A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компании Finance Key</w:t>
      </w:r>
    </w:p>
    <w:p w:rsidR="00000000" w:rsidDel="00000000" w:rsidP="00000000" w:rsidRDefault="00000000" w:rsidRPr="00000000" w14:paraId="000000A4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Сооснователь 5 бизнесов</w:t>
      </w:r>
    </w:p>
    <w:p w:rsidR="00000000" w:rsidDel="00000000" w:rsidP="00000000" w:rsidRDefault="00000000" w:rsidRPr="00000000" w14:paraId="000000A5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Построил управленческий учет с командой в 1000+ компаний МСБ</w:t>
      </w:r>
    </w:p>
    <w:p w:rsidR="00000000" w:rsidDel="00000000" w:rsidP="00000000" w:rsidRDefault="00000000" w:rsidRPr="00000000" w14:paraId="000000A6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 ТОП-менеджер “Нескучные финансы”</w:t>
      </w:r>
    </w:p>
    <w:p w:rsidR="00000000" w:rsidDel="00000000" w:rsidP="00000000" w:rsidRDefault="00000000" w:rsidRPr="00000000" w14:paraId="000000A7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HR: идеальные сотрудники - Кондратенко Оксана</w:t>
      </w:r>
    </w:p>
    <w:p w:rsidR="00000000" w:rsidDel="00000000" w:rsidP="00000000" w:rsidRDefault="00000000" w:rsidRPr="00000000" w14:paraId="000000A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Бизнес-консультант, автор книг, HR тренер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PhD in Psychology, HRM-HR(Q)™, Бизнес-консультант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70 масштабных консалтинговых проектов в компаниях Украины и Республики Казахстан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﻿﻿Автор методологии Training Executive Assessment, соавтор методик оценки персонала «Trial», «Бизнес-эссе»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Доцент кафедры бизнес-образования (программы МВА, DBA), модуль «Управление человеческим ресурсом», «Стратегическое управление человеческим ресурсом» ALMA University (PK)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Куратор лицензионных программ «HRM-HR(Q)M»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и ведущая более чем 10 тренингов, направленных на развитие навыков в управлении человеческим ресурсом</w:t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Подготовка уникальных для СНГ специалистов категорий: SpTD, SpSPS, SpCBD, SpHR.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книг: «Рекрутинг: знаю как», «Trial assessment system. Following steps of business processes» (Германия), «Бизнесскоп. Тотемы на службе бизнеса»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предпринимательстве - Абаков Рамин</w:t>
      </w:r>
    </w:p>
    <w:p w:rsidR="00000000" w:rsidDel="00000000" w:rsidP="00000000" w:rsidRDefault="00000000" w:rsidRPr="00000000" w14:paraId="000000B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Ex-партнер компании “JV Team”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проекта Army-life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Увеличил узнаваемость и продажи 200 клиентов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Эксперт в Digital и AI-направлениях</w:t>
      </w:r>
    </w:p>
    <w:p w:rsidR="00000000" w:rsidDel="00000000" w:rsidP="00000000" w:rsidRDefault="00000000" w:rsidRPr="00000000" w14:paraId="000000B6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>Систематизация и автоматизация - Асанова Даяна</w:t>
      </w:r>
    </w:p>
    <w:p w:rsidR="00000000" w:rsidDel="00000000" w:rsidP="00000000" w:rsidRDefault="00000000" w:rsidRPr="00000000" w14:paraId="000000B7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Международный адвокат, франчайзинговый эксперт, 13 лет в бизнесе</w:t>
      </w:r>
    </w:p>
    <w:p w:rsidR="00000000" w:rsidDel="00000000" w:rsidP="00000000" w:rsidRDefault="00000000" w:rsidRPr="00000000" w14:paraId="000000B8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Основатель: DASS &amp; Partners - международной юридической компании</w:t>
      </w:r>
    </w:p>
    <w:p w:rsidR="00000000" w:rsidDel="00000000" w:rsidP="00000000" w:rsidRDefault="00000000" w:rsidRPr="00000000" w14:paraId="000000B9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1500 успешных проектов. Проекты в более чем с 15 странами. Защищено ~ 750 000 000 долларов</w:t>
      </w:r>
    </w:p>
    <w:p w:rsidR="00000000" w:rsidDel="00000000" w:rsidP="00000000" w:rsidRDefault="00000000" w:rsidRPr="00000000" w14:paraId="000000BA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 лет во франчайзинге - на собственном опыте запустила проект Scaleup, 2 года, и уже более 120 проектов и работа в 5 странах</w:t>
      </w:r>
    </w:p>
    <w:p w:rsidR="00000000" w:rsidDel="00000000" w:rsidP="00000000" w:rsidRDefault="00000000" w:rsidRPr="00000000" w14:paraId="000000BB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Офисы в Алматы и Нью Йорке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Отзывы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https://youtube.com/shorts/SHN58uj1GBc?si=wtyBnMswplpl7EjN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https://youtube.com/shorts/b8PWArei6LQ?si=OQTY6damvz7xeuQ-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Учебный центр: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https://youtube.com/shorts/F76lPa4ZhzQ?si=tS5fITMQIPuhUABW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Салоны красоты: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https://youtube.com/shorts/3x8rVVuUH7U?si=fePnQqkW2__cLO-a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Визовая поддержка: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https://youtube.com/shorts/OxMt1oJBwQs?si=eaWqYV8Nsndm3nIP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sz w:val="24"/>
          <w:szCs w:val="24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https://youtube.com/shorts/8Bd2AraPTiI?si=wUJugXTyfxuqfGqR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Консалтинг: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>
          <w:sz w:val="24"/>
          <w:szCs w:val="24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https://youtube.com/shorts/GZN170XmkrM?si=yX-I59e00Znc1KYP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Услуги: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>
          <w:sz w:val="24"/>
          <w:szCs w:val="24"/>
        </w:rPr>
      </w:pP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https://youtube.com/shorts/wznvQzQCn3c?si=s-qIVrWHmfs7YuX_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Программа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Ссылка на все модули, чтобы бот знал всю информацию о программе:</w:t>
      </w:r>
      <w:hyperlink r:id="rId14">
        <w:r w:rsidDel="00000000" w:rsidR="00000000" w:rsidRPr="00000000">
          <w:rPr>
            <w:color w:val="0000ee"/>
            <w:sz w:val="24"/>
            <w:szCs w:val="24"/>
            <w:u w:val="single"/>
            <w:rtl w:val="0"/>
          </w:rPr>
          <w:t xml:space="preserve">БАЗА НОВАЯ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Коммент от Асем по программе (там в файлах методологии есть такие строки) игнорируй строчки про слайды ("слайд начинается", "слайд заканчивается")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>О продукте БАЗА: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>Онлайн-обучение, созданное на базе AI-аватаров реальных экспертов.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>Методологии разрабатывали живые спикеры, AI-аватары созданы на их основе.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>Формат онлайн, проходить можно в своём темпе без привязки к расписанию.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>Стоимость: 50 000 тенге. Срок обучения: 1 месяц.</w: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righ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righ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righ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righ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righ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youtube.com/shorts/8Bd2AraPTiI?si=wUJugXTyfxuqfGqR" TargetMode="External"/><Relationship Id="rId10" Type="http://schemas.openxmlformats.org/officeDocument/2006/relationships/hyperlink" Target="https://youtube.com/shorts/OxMt1oJBwQs?si=eaWqYV8Nsndm3nIP" TargetMode="External"/><Relationship Id="rId13" Type="http://schemas.openxmlformats.org/officeDocument/2006/relationships/hyperlink" Target="https://youtube.com/shorts/wznvQzQCn3c?si=s-qIVrWHmfs7YuX_" TargetMode="External"/><Relationship Id="rId12" Type="http://schemas.openxmlformats.org/officeDocument/2006/relationships/hyperlink" Target="https://youtube.com/shorts/GZN170XmkrM?si=yX-I59e00Znc1KY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be.com/shorts/3x8rVVuUH7U?si=fePnQqkW2__cLO-a" TargetMode="External"/><Relationship Id="rId14" Type="http://schemas.openxmlformats.org/officeDocument/2006/relationships/hyperlink" Target="https://drive.google.com/drive/folders/1EVJUnC-3TSFfoi9fjfuynHrDGDrOP428?usp=shar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youtube.com/shorts/SHN58uj1GBc?si=wtyBnMswplpl7EjN" TargetMode="External"/><Relationship Id="rId7" Type="http://schemas.openxmlformats.org/officeDocument/2006/relationships/hyperlink" Target="https://youtube.com/shorts/b8PWArei6LQ?si=OQTY6damvz7xeuQ-" TargetMode="External"/><Relationship Id="rId8" Type="http://schemas.openxmlformats.org/officeDocument/2006/relationships/hyperlink" Target="https://youtube.com/shorts/F76lPa4ZhzQ?si=tS5fITMQIPuhUABW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