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6484" w:rsidRPr="0005657F" w:rsidRDefault="00846484" w:rsidP="00846484">
      <w:pPr>
        <w:spacing w:after="120"/>
        <w:jc w:val="center"/>
        <w:rPr>
          <w:sz w:val="28"/>
          <w:szCs w:val="28"/>
        </w:rPr>
      </w:pPr>
      <w:r w:rsidRPr="0005657F">
        <w:rPr>
          <w:sz w:val="28"/>
          <w:szCs w:val="28"/>
        </w:rPr>
        <w:t>МИНОБРНАУКИ РОССИИ</w:t>
      </w:r>
    </w:p>
    <w:p w:rsidR="00846484" w:rsidRPr="0005657F" w:rsidRDefault="00846484" w:rsidP="00846484">
      <w:pPr>
        <w:jc w:val="center"/>
        <w:rPr>
          <w:sz w:val="28"/>
          <w:szCs w:val="28"/>
        </w:rPr>
      </w:pPr>
      <w:r w:rsidRPr="0005657F">
        <w:rPr>
          <w:sz w:val="28"/>
          <w:szCs w:val="28"/>
        </w:rPr>
        <w:t>Федеральное государственное бюджетное образователь</w:t>
      </w:r>
      <w:r>
        <w:rPr>
          <w:sz w:val="28"/>
          <w:szCs w:val="28"/>
        </w:rPr>
        <w:t xml:space="preserve">ное учреждение </w:t>
      </w:r>
      <w:r w:rsidRPr="0005657F">
        <w:rPr>
          <w:sz w:val="28"/>
          <w:szCs w:val="28"/>
        </w:rPr>
        <w:t xml:space="preserve">высшего образования </w:t>
      </w:r>
    </w:p>
    <w:p w:rsidR="00846484" w:rsidRPr="00B37C08" w:rsidRDefault="00846484" w:rsidP="00846484">
      <w:pPr>
        <w:jc w:val="center"/>
        <w:rPr>
          <w:b/>
          <w:sz w:val="28"/>
          <w:szCs w:val="28"/>
        </w:rPr>
      </w:pPr>
      <w:r w:rsidRPr="0005657F">
        <w:rPr>
          <w:b/>
          <w:sz w:val="28"/>
          <w:szCs w:val="28"/>
        </w:rPr>
        <w:t>«САРАТОВСКИЙ НАЦИОНАЛЬНЫЙ ИССЛЕДОВАТЕЛЬСКИЙ ГОСУДАРСТВЕННЫЙ УНИВЕРСИТЕТ ИМЕНИ Н.Г.ЧЕРНЫШЕВСКОГО»</w:t>
      </w:r>
    </w:p>
    <w:p w:rsidR="00846484" w:rsidRDefault="00846484" w:rsidP="00846484">
      <w:pPr>
        <w:jc w:val="center"/>
        <w:rPr>
          <w:sz w:val="28"/>
          <w:szCs w:val="28"/>
        </w:rPr>
      </w:pPr>
    </w:p>
    <w:p w:rsidR="00846484" w:rsidRDefault="00846484" w:rsidP="00846484">
      <w:pPr>
        <w:jc w:val="center"/>
        <w:rPr>
          <w:sz w:val="28"/>
          <w:szCs w:val="28"/>
        </w:rPr>
      </w:pPr>
    </w:p>
    <w:p w:rsidR="00846484" w:rsidRDefault="00846484" w:rsidP="00846484">
      <w:pPr>
        <w:jc w:val="center"/>
        <w:rPr>
          <w:sz w:val="28"/>
          <w:szCs w:val="28"/>
        </w:rPr>
      </w:pPr>
    </w:p>
    <w:p w:rsidR="00846484" w:rsidRDefault="00846484" w:rsidP="00846484">
      <w:pPr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Кафедра радиотехники и электродинамики</w:t>
      </w:r>
    </w:p>
    <w:p w:rsidR="00846484" w:rsidRDefault="00846484" w:rsidP="00846484">
      <w:pPr>
        <w:ind w:left="709"/>
        <w:jc w:val="right"/>
        <w:rPr>
          <w:sz w:val="20"/>
          <w:szCs w:val="20"/>
        </w:rPr>
      </w:pPr>
      <w:r>
        <w:rPr>
          <w:sz w:val="20"/>
          <w:szCs w:val="20"/>
        </w:rPr>
        <w:tab/>
      </w:r>
      <w:r w:rsidRPr="00FC3D43">
        <w:rPr>
          <w:sz w:val="20"/>
          <w:szCs w:val="20"/>
        </w:rPr>
        <w:t>наименование кафедры</w:t>
      </w:r>
    </w:p>
    <w:p w:rsidR="00846484" w:rsidRPr="00B37C08" w:rsidRDefault="00846484" w:rsidP="00846484"/>
    <w:p w:rsidR="00846484" w:rsidRPr="00B37C08" w:rsidRDefault="00846484" w:rsidP="00846484">
      <w:pPr>
        <w:jc w:val="center"/>
      </w:pPr>
    </w:p>
    <w:p w:rsidR="00846484" w:rsidRDefault="00846484" w:rsidP="00846484">
      <w:pPr>
        <w:jc w:val="center"/>
        <w:rPr>
          <w:b/>
          <w:sz w:val="28"/>
        </w:rPr>
      </w:pPr>
      <w:r>
        <w:rPr>
          <w:b/>
          <w:sz w:val="28"/>
        </w:rPr>
        <w:t>Наименование</w:t>
      </w:r>
      <w:r w:rsidRPr="00FC41AF">
        <w:rPr>
          <w:b/>
          <w:sz w:val="28"/>
        </w:rPr>
        <w:t xml:space="preserve"> работы полужирным шрифтом</w:t>
      </w:r>
    </w:p>
    <w:p w:rsidR="00846484" w:rsidRDefault="00846484" w:rsidP="00846484">
      <w:pPr>
        <w:jc w:val="center"/>
        <w:rPr>
          <w:b/>
          <w:sz w:val="28"/>
        </w:rPr>
      </w:pPr>
    </w:p>
    <w:p w:rsidR="00846484" w:rsidRDefault="00846484" w:rsidP="00846484">
      <w:pPr>
        <w:jc w:val="center"/>
        <w:rPr>
          <w:b/>
          <w:sz w:val="28"/>
        </w:rPr>
      </w:pPr>
    </w:p>
    <w:p w:rsidR="00846484" w:rsidRPr="0005657F" w:rsidRDefault="00846484" w:rsidP="00846484">
      <w:pPr>
        <w:jc w:val="center"/>
        <w:rPr>
          <w:sz w:val="28"/>
        </w:rPr>
      </w:pPr>
      <w:r>
        <w:rPr>
          <w:sz w:val="28"/>
        </w:rPr>
        <w:t>БАКАЛАВРСКАЯ (МАГИСТЕРСКАЯ) РАБОТА</w:t>
      </w:r>
    </w:p>
    <w:p w:rsidR="00846484" w:rsidRDefault="00846484" w:rsidP="00846484">
      <w:pPr>
        <w:jc w:val="center"/>
        <w:rPr>
          <w:b/>
          <w:sz w:val="28"/>
        </w:rPr>
      </w:pPr>
    </w:p>
    <w:p w:rsidR="00846484" w:rsidRDefault="00846484" w:rsidP="00846484">
      <w:pPr>
        <w:jc w:val="center"/>
        <w:rPr>
          <w:b/>
          <w:sz w:val="28"/>
        </w:rPr>
      </w:pPr>
    </w:p>
    <w:p w:rsidR="00846484" w:rsidRDefault="00846484" w:rsidP="00846484">
      <w:pPr>
        <w:jc w:val="center"/>
        <w:rPr>
          <w:b/>
          <w:sz w:val="28"/>
        </w:rPr>
      </w:pPr>
    </w:p>
    <w:p w:rsidR="00846484" w:rsidRDefault="00846484" w:rsidP="00846484">
      <w:pPr>
        <w:rPr>
          <w:sz w:val="28"/>
        </w:rPr>
      </w:pPr>
      <w:r>
        <w:rPr>
          <w:sz w:val="28"/>
        </w:rPr>
        <w:t>С</w:t>
      </w:r>
      <w:r w:rsidRPr="007B682B">
        <w:rPr>
          <w:sz w:val="28"/>
        </w:rPr>
        <w:t>тудента</w:t>
      </w:r>
      <w:r w:rsidR="000A6CE5">
        <w:rPr>
          <w:sz w:val="28"/>
          <w:u w:val="single"/>
        </w:rPr>
        <w:t xml:space="preserve">   4   </w:t>
      </w:r>
      <w:r w:rsidR="007C3E29" w:rsidRPr="007C3E29">
        <w:rPr>
          <w:sz w:val="28"/>
          <w:u w:val="single"/>
        </w:rPr>
        <w:t xml:space="preserve"> </w:t>
      </w:r>
      <w:proofErr w:type="gramStart"/>
      <w:r>
        <w:rPr>
          <w:sz w:val="28"/>
        </w:rPr>
        <w:t>курса</w:t>
      </w:r>
      <w:r w:rsidR="000A6CE5">
        <w:rPr>
          <w:sz w:val="28"/>
          <w:u w:val="single"/>
        </w:rPr>
        <w:t xml:space="preserve">  421</w:t>
      </w:r>
      <w:proofErr w:type="gramEnd"/>
      <w:r w:rsidR="000A6CE5">
        <w:rPr>
          <w:sz w:val="28"/>
          <w:u w:val="single"/>
        </w:rPr>
        <w:t xml:space="preserve">  </w:t>
      </w:r>
      <w:r>
        <w:rPr>
          <w:sz w:val="28"/>
        </w:rPr>
        <w:t xml:space="preserve"> группы</w:t>
      </w:r>
    </w:p>
    <w:p w:rsidR="00846484" w:rsidRDefault="00846484" w:rsidP="00846484">
      <w:pPr>
        <w:rPr>
          <w:sz w:val="28"/>
        </w:rPr>
      </w:pPr>
    </w:p>
    <w:p w:rsidR="00846484" w:rsidRPr="007A1002" w:rsidRDefault="00846484" w:rsidP="00846484">
      <w:pPr>
        <w:rPr>
          <w:sz w:val="28"/>
          <w:szCs w:val="28"/>
          <w:u w:color="000000"/>
        </w:rPr>
      </w:pPr>
      <w:r>
        <w:rPr>
          <w:sz w:val="28"/>
        </w:rPr>
        <w:t xml:space="preserve">направления </w:t>
      </w:r>
      <w:r w:rsidR="007A1002" w:rsidRPr="00E03F1E">
        <w:rPr>
          <w:sz w:val="28"/>
          <w:szCs w:val="28"/>
          <w:u w:val="single"/>
        </w:rPr>
        <w:t xml:space="preserve">    </w:t>
      </w:r>
      <w:r w:rsidR="007A1002">
        <w:rPr>
          <w:sz w:val="28"/>
          <w:szCs w:val="28"/>
          <w:u w:val="single"/>
        </w:rPr>
        <w:t xml:space="preserve">                  </w:t>
      </w:r>
      <w:r w:rsidR="007A1002" w:rsidRPr="00E03F1E">
        <w:rPr>
          <w:sz w:val="28"/>
          <w:szCs w:val="28"/>
          <w:u w:val="single"/>
        </w:rPr>
        <w:t xml:space="preserve">03.03.03 </w:t>
      </w:r>
      <w:r w:rsidR="007A1002">
        <w:rPr>
          <w:sz w:val="28"/>
          <w:szCs w:val="28"/>
          <w:u w:val="single"/>
        </w:rPr>
        <w:t>«</w:t>
      </w:r>
      <w:proofErr w:type="gramStart"/>
      <w:r w:rsidR="007A1002" w:rsidRPr="00E03F1E">
        <w:rPr>
          <w:sz w:val="28"/>
          <w:szCs w:val="28"/>
          <w:u w:val="single"/>
        </w:rPr>
        <w:t>Радиофизика</w:t>
      </w:r>
      <w:r w:rsidR="007A1002">
        <w:rPr>
          <w:sz w:val="28"/>
          <w:szCs w:val="28"/>
          <w:u w:val="single"/>
        </w:rPr>
        <w:t>»</w:t>
      </w:r>
      <w:r w:rsidR="002A1903" w:rsidRPr="007C3E29">
        <w:rPr>
          <w:sz w:val="28"/>
          <w:szCs w:val="28"/>
          <w:u w:val="single"/>
        </w:rPr>
        <w:t xml:space="preserve">   </w:t>
      </w:r>
      <w:proofErr w:type="gramEnd"/>
      <w:r w:rsidR="002A1903" w:rsidRPr="007C3E29">
        <w:rPr>
          <w:sz w:val="28"/>
          <w:szCs w:val="28"/>
          <w:u w:val="single"/>
        </w:rPr>
        <w:t xml:space="preserve">                                           </w:t>
      </w:r>
      <w:r w:rsidR="002A1903" w:rsidRPr="00DC139C">
        <w:rPr>
          <w:color w:val="FFFFFF"/>
          <w:sz w:val="28"/>
          <w:szCs w:val="28"/>
          <w:u w:val="single"/>
          <w:lang w:val="en-US"/>
        </w:rPr>
        <w:t>f</w:t>
      </w:r>
      <w:r w:rsidR="007A1002">
        <w:rPr>
          <w:sz w:val="28"/>
          <w:szCs w:val="28"/>
          <w:u w:val="single"/>
        </w:rPr>
        <w:t xml:space="preserve">                                </w:t>
      </w:r>
    </w:p>
    <w:p w:rsidR="00846484" w:rsidRPr="007A1002" w:rsidRDefault="00846484" w:rsidP="00846484">
      <w:pPr>
        <w:rPr>
          <w:sz w:val="28"/>
          <w:szCs w:val="28"/>
          <w:u w:val="single"/>
        </w:rPr>
      </w:pPr>
      <w:r>
        <w:rPr>
          <w:sz w:val="20"/>
          <w:szCs w:val="20"/>
        </w:rPr>
        <w:t xml:space="preserve">                                                                  код и наименование направления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:rsidR="00846484" w:rsidRDefault="00846484" w:rsidP="00846484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физического факультета</w:t>
      </w:r>
    </w:p>
    <w:p w:rsidR="00846484" w:rsidRDefault="00846484" w:rsidP="00846484">
      <w:pPr>
        <w:pBdr>
          <w:top w:val="single" w:sz="12" w:space="1" w:color="auto"/>
          <w:bottom w:val="single" w:sz="12" w:space="0" w:color="auto"/>
        </w:pBd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наименование факультета</w:t>
      </w:r>
    </w:p>
    <w:p w:rsidR="00846484" w:rsidRDefault="007A1002" w:rsidP="00846484">
      <w:pPr>
        <w:pBdr>
          <w:top w:val="single" w:sz="12" w:space="1" w:color="auto"/>
          <w:bottom w:val="single" w:sz="12" w:space="0" w:color="auto"/>
        </w:pBd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Морева Ильи Витальевича</w:t>
      </w:r>
    </w:p>
    <w:p w:rsidR="00846484" w:rsidRDefault="00846484" w:rsidP="00846484">
      <w:pPr>
        <w:rPr>
          <w:sz w:val="28"/>
          <w:szCs w:val="28"/>
        </w:rPr>
      </w:pPr>
      <w:r>
        <w:rPr>
          <w:sz w:val="20"/>
          <w:szCs w:val="20"/>
        </w:rPr>
        <w:t xml:space="preserve">                                                                          фамилия, имя, отчество</w:t>
      </w:r>
    </w:p>
    <w:p w:rsidR="00846484" w:rsidRDefault="00846484" w:rsidP="00846484">
      <w:pPr>
        <w:rPr>
          <w:sz w:val="28"/>
          <w:szCs w:val="28"/>
        </w:rPr>
      </w:pPr>
    </w:p>
    <w:p w:rsidR="00846484" w:rsidRDefault="00846484" w:rsidP="00846484">
      <w:pPr>
        <w:rPr>
          <w:sz w:val="28"/>
          <w:szCs w:val="28"/>
        </w:rPr>
      </w:pPr>
    </w:p>
    <w:p w:rsidR="00846484" w:rsidRDefault="00846484" w:rsidP="00846484">
      <w:pPr>
        <w:rPr>
          <w:sz w:val="28"/>
          <w:szCs w:val="28"/>
        </w:rPr>
      </w:pPr>
    </w:p>
    <w:p w:rsidR="00846484" w:rsidRDefault="00846484" w:rsidP="00846484">
      <w:pPr>
        <w:rPr>
          <w:sz w:val="28"/>
          <w:szCs w:val="28"/>
        </w:rPr>
      </w:pPr>
    </w:p>
    <w:p w:rsidR="00846484" w:rsidRDefault="00846484" w:rsidP="00846484">
      <w:pPr>
        <w:rPr>
          <w:sz w:val="28"/>
          <w:szCs w:val="28"/>
        </w:rPr>
      </w:pPr>
      <w:r>
        <w:rPr>
          <w:sz w:val="28"/>
          <w:szCs w:val="28"/>
        </w:rPr>
        <w:t>Научный руководитель</w:t>
      </w:r>
    </w:p>
    <w:p w:rsidR="00846484" w:rsidRDefault="00911817" w:rsidP="0084648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доцент, </w:t>
      </w:r>
      <w:proofErr w:type="spellStart"/>
      <w:r>
        <w:rPr>
          <w:sz w:val="28"/>
          <w:szCs w:val="28"/>
          <w:u w:val="single"/>
        </w:rPr>
        <w:t>к.ф</w:t>
      </w:r>
      <w:proofErr w:type="spellEnd"/>
      <w:r>
        <w:rPr>
          <w:sz w:val="28"/>
          <w:szCs w:val="28"/>
          <w:u w:val="single"/>
        </w:rPr>
        <w:t>.-м. н., доцент</w:t>
      </w:r>
      <w:r w:rsidR="00846484">
        <w:rPr>
          <w:sz w:val="28"/>
          <w:szCs w:val="28"/>
          <w:u w:val="single"/>
        </w:rPr>
        <w:t xml:space="preserve">   </w:t>
      </w:r>
      <w:r w:rsidR="00846484">
        <w:rPr>
          <w:sz w:val="28"/>
          <w:szCs w:val="28"/>
        </w:rPr>
        <w:t xml:space="preserve">            </w:t>
      </w:r>
      <w:r w:rsidR="00846484">
        <w:rPr>
          <w:sz w:val="28"/>
          <w:szCs w:val="28"/>
          <w:u w:val="single"/>
        </w:rPr>
        <w:tab/>
      </w:r>
      <w:r w:rsidR="00846484">
        <w:rPr>
          <w:sz w:val="28"/>
          <w:szCs w:val="28"/>
          <w:u w:val="single"/>
        </w:rPr>
        <w:tab/>
      </w:r>
      <w:r w:rsidR="00846484">
        <w:rPr>
          <w:sz w:val="28"/>
          <w:szCs w:val="28"/>
          <w:u w:val="single"/>
        </w:rPr>
        <w:tab/>
      </w:r>
      <w:r w:rsidR="00846484">
        <w:rPr>
          <w:sz w:val="28"/>
          <w:szCs w:val="28"/>
          <w:u w:val="single"/>
        </w:rPr>
        <w:tab/>
      </w:r>
      <w:r w:rsidR="00846484">
        <w:rPr>
          <w:sz w:val="28"/>
          <w:szCs w:val="28"/>
        </w:rPr>
        <w:tab/>
      </w:r>
      <w:r w:rsidR="00846484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Слепченков М.М.</w:t>
      </w:r>
    </w:p>
    <w:p w:rsidR="00846484" w:rsidRDefault="00846484" w:rsidP="00846484">
      <w:pPr>
        <w:rPr>
          <w:sz w:val="20"/>
          <w:szCs w:val="20"/>
        </w:rPr>
      </w:pPr>
      <w:r>
        <w:rPr>
          <w:sz w:val="20"/>
          <w:szCs w:val="20"/>
        </w:rPr>
        <w:t>должность, уч. степень, уч. звание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дата, подпись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инициалы, фамилия</w:t>
      </w:r>
    </w:p>
    <w:p w:rsidR="00846484" w:rsidRDefault="00846484" w:rsidP="00846484">
      <w:pPr>
        <w:jc w:val="right"/>
        <w:rPr>
          <w:sz w:val="20"/>
          <w:szCs w:val="20"/>
        </w:rPr>
      </w:pPr>
    </w:p>
    <w:p w:rsidR="00846484" w:rsidRDefault="00846484" w:rsidP="00846484">
      <w:pPr>
        <w:rPr>
          <w:sz w:val="20"/>
          <w:szCs w:val="20"/>
        </w:rPr>
      </w:pPr>
    </w:p>
    <w:p w:rsidR="00846484" w:rsidRDefault="00846484" w:rsidP="00846484">
      <w:pPr>
        <w:rPr>
          <w:sz w:val="28"/>
          <w:szCs w:val="28"/>
        </w:rPr>
      </w:pPr>
    </w:p>
    <w:p w:rsidR="00846484" w:rsidRPr="00E07357" w:rsidRDefault="00846484" w:rsidP="00846484">
      <w:pPr>
        <w:rPr>
          <w:sz w:val="28"/>
          <w:szCs w:val="28"/>
        </w:rPr>
      </w:pPr>
      <w:r>
        <w:rPr>
          <w:sz w:val="28"/>
          <w:szCs w:val="28"/>
        </w:rPr>
        <w:t>Зав. кафедрой:</w:t>
      </w:r>
    </w:p>
    <w:p w:rsidR="00846484" w:rsidRDefault="00846484" w:rsidP="0084648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 д.ф.-м.н., профессор   </w:t>
      </w:r>
      <w:r>
        <w:rPr>
          <w:sz w:val="28"/>
          <w:szCs w:val="28"/>
        </w:rPr>
        <w:t xml:space="preserve">        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  О.Е. Глухова</w:t>
      </w:r>
      <w:r>
        <w:rPr>
          <w:sz w:val="28"/>
          <w:szCs w:val="28"/>
          <w:u w:val="single"/>
        </w:rPr>
        <w:tab/>
      </w:r>
    </w:p>
    <w:p w:rsidR="00846484" w:rsidRPr="00E07357" w:rsidRDefault="00846484" w:rsidP="00846484">
      <w:pPr>
        <w:rPr>
          <w:sz w:val="20"/>
          <w:szCs w:val="20"/>
        </w:rPr>
      </w:pPr>
      <w:r>
        <w:rPr>
          <w:sz w:val="20"/>
          <w:szCs w:val="20"/>
        </w:rPr>
        <w:t>должность, уч. степень, уч. звание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дата, подпись</w:t>
      </w:r>
      <w:r>
        <w:rPr>
          <w:sz w:val="20"/>
          <w:szCs w:val="20"/>
        </w:rPr>
        <w:tab/>
        <w:t xml:space="preserve">     </w:t>
      </w:r>
      <w:proofErr w:type="gramStart"/>
      <w:r>
        <w:rPr>
          <w:sz w:val="20"/>
          <w:szCs w:val="20"/>
        </w:rPr>
        <w:tab/>
        <w:t xml:space="preserve">  инициалы</w:t>
      </w:r>
      <w:proofErr w:type="gramEnd"/>
      <w:r>
        <w:rPr>
          <w:sz w:val="20"/>
          <w:szCs w:val="20"/>
        </w:rPr>
        <w:t>, фамилия</w:t>
      </w:r>
    </w:p>
    <w:p w:rsidR="00846484" w:rsidRDefault="00846484" w:rsidP="00846484">
      <w:pPr>
        <w:rPr>
          <w:sz w:val="20"/>
          <w:szCs w:val="20"/>
        </w:rPr>
      </w:pPr>
    </w:p>
    <w:p w:rsidR="00846484" w:rsidRDefault="00846484" w:rsidP="00846484"/>
    <w:p w:rsidR="00846484" w:rsidRDefault="00846484" w:rsidP="00846484"/>
    <w:p w:rsidR="00846484" w:rsidRDefault="00846484" w:rsidP="00846484">
      <w:pPr>
        <w:jc w:val="center"/>
        <w:rPr>
          <w:sz w:val="28"/>
        </w:rPr>
      </w:pPr>
      <w:r w:rsidRPr="007B682B">
        <w:rPr>
          <w:sz w:val="28"/>
        </w:rPr>
        <w:t xml:space="preserve">Саратов </w:t>
      </w:r>
      <w:r>
        <w:rPr>
          <w:sz w:val="28"/>
        </w:rPr>
        <w:t>20</w:t>
      </w:r>
      <w:r w:rsidR="00E834A7">
        <w:rPr>
          <w:sz w:val="28"/>
        </w:rPr>
        <w:t>20</w:t>
      </w:r>
      <w:r w:rsidRPr="007B682B">
        <w:rPr>
          <w:sz w:val="28"/>
        </w:rPr>
        <w:t xml:space="preserve"> г.</w:t>
      </w:r>
    </w:p>
    <w:p w:rsidR="00DC139C" w:rsidRPr="00846484" w:rsidRDefault="00DC139C" w:rsidP="00846484">
      <w:pPr>
        <w:jc w:val="center"/>
        <w:rPr>
          <w:sz w:val="28"/>
        </w:rPr>
      </w:pPr>
    </w:p>
    <w:p w:rsidR="006C65A8" w:rsidRPr="00226429" w:rsidRDefault="006C65A8" w:rsidP="006C65A8">
      <w:pPr>
        <w:jc w:val="center"/>
        <w:rPr>
          <w:sz w:val="28"/>
          <w:szCs w:val="28"/>
        </w:rPr>
      </w:pPr>
      <w:r w:rsidRPr="00226429">
        <w:rPr>
          <w:sz w:val="28"/>
          <w:szCs w:val="28"/>
        </w:rPr>
        <w:lastRenderedPageBreak/>
        <w:t>СОДЕРЖАНИЕ</w:t>
      </w:r>
    </w:p>
    <w:p w:rsidR="006C65A8" w:rsidRPr="007B2C13" w:rsidRDefault="006C65A8" w:rsidP="006C65A8">
      <w:pPr>
        <w:spacing w:line="360" w:lineRule="auto"/>
        <w:jc w:val="both"/>
        <w:rPr>
          <w:rFonts w:ascii="Arial" w:hAnsi="Arial" w:cs="Arial"/>
          <w:color w:val="000000"/>
          <w:sz w:val="25"/>
          <w:szCs w:val="25"/>
        </w:rPr>
      </w:pPr>
      <w:r w:rsidRPr="003900B0">
        <w:rPr>
          <w:b/>
          <w:sz w:val="28"/>
          <w:szCs w:val="28"/>
        </w:rPr>
        <w:t>Введение</w:t>
      </w:r>
    </w:p>
    <w:p w:rsidR="00ED3AC9" w:rsidRDefault="006C65A8" w:rsidP="006C65A8">
      <w:p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3900B0">
        <w:rPr>
          <w:b/>
          <w:color w:val="000000"/>
          <w:sz w:val="28"/>
          <w:szCs w:val="28"/>
          <w:shd w:val="clear" w:color="auto" w:fill="FFFFFF"/>
        </w:rPr>
        <w:t xml:space="preserve">Глава </w:t>
      </w:r>
      <w:r w:rsidRPr="003900B0">
        <w:rPr>
          <w:b/>
          <w:color w:val="000000"/>
          <w:sz w:val="28"/>
          <w:szCs w:val="28"/>
          <w:shd w:val="clear" w:color="auto" w:fill="FFFFFF"/>
          <w:lang w:val="en-US"/>
        </w:rPr>
        <w:t>I</w:t>
      </w:r>
      <w:r w:rsidRPr="003900B0">
        <w:rPr>
          <w:b/>
          <w:color w:val="000000"/>
          <w:sz w:val="28"/>
          <w:szCs w:val="28"/>
          <w:shd w:val="clear" w:color="auto" w:fill="FFFFFF"/>
        </w:rPr>
        <w:t xml:space="preserve">. </w:t>
      </w:r>
      <w:r w:rsidR="005C0EEF">
        <w:rPr>
          <w:b/>
          <w:color w:val="000000"/>
          <w:sz w:val="28"/>
          <w:szCs w:val="28"/>
          <w:shd w:val="clear" w:color="auto" w:fill="FFFFFF"/>
        </w:rPr>
        <w:t>О</w:t>
      </w:r>
      <w:r w:rsidR="00D52C87">
        <w:rPr>
          <w:b/>
          <w:color w:val="000000"/>
          <w:sz w:val="28"/>
          <w:szCs w:val="28"/>
          <w:shd w:val="clear" w:color="auto" w:fill="FFFFFF"/>
        </w:rPr>
        <w:t>бзор данных</w:t>
      </w:r>
      <w:r w:rsidR="00360E03">
        <w:rPr>
          <w:b/>
          <w:color w:val="000000"/>
          <w:sz w:val="28"/>
          <w:szCs w:val="28"/>
          <w:shd w:val="clear" w:color="auto" w:fill="FFFFFF"/>
        </w:rPr>
        <w:t xml:space="preserve"> и исследований</w:t>
      </w:r>
      <w:r w:rsidR="00FA16B1">
        <w:rPr>
          <w:b/>
          <w:color w:val="000000"/>
          <w:sz w:val="28"/>
          <w:szCs w:val="28"/>
          <w:shd w:val="clear" w:color="auto" w:fill="FFFFFF"/>
        </w:rPr>
        <w:t>.</w:t>
      </w:r>
    </w:p>
    <w:p w:rsidR="004C7376" w:rsidRPr="004C7376" w:rsidRDefault="004C7376" w:rsidP="004C7376">
      <w:pPr>
        <w:spacing w:line="360" w:lineRule="auto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4C7376">
        <w:rPr>
          <w:bCs/>
          <w:color w:val="000000"/>
          <w:sz w:val="28"/>
          <w:szCs w:val="28"/>
          <w:shd w:val="clear" w:color="auto" w:fill="FFFFFF"/>
        </w:rPr>
        <w:t xml:space="preserve">1.1. </w:t>
      </w:r>
      <w:r>
        <w:rPr>
          <w:bCs/>
          <w:color w:val="000000"/>
          <w:sz w:val="28"/>
          <w:szCs w:val="28"/>
          <w:shd w:val="clear" w:color="auto" w:fill="FFFFFF"/>
        </w:rPr>
        <w:t>Строение и некоторые свойства УНТ</w:t>
      </w:r>
    </w:p>
    <w:p w:rsidR="004C7376" w:rsidRPr="004C7376" w:rsidRDefault="004C7376" w:rsidP="004C7376">
      <w:pPr>
        <w:spacing w:line="360" w:lineRule="auto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1.2. Строение и некоторое свойства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листа</w:t>
      </w:r>
    </w:p>
    <w:p w:rsidR="0027409B" w:rsidRPr="00FD4141" w:rsidRDefault="0027409B" w:rsidP="006C65A8">
      <w:p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 xml:space="preserve">Глава </w:t>
      </w:r>
      <w:r>
        <w:rPr>
          <w:b/>
          <w:color w:val="000000"/>
          <w:sz w:val="28"/>
          <w:szCs w:val="28"/>
          <w:shd w:val="clear" w:color="auto" w:fill="FFFFFF"/>
          <w:lang w:val="en-US"/>
        </w:rPr>
        <w:t>II</w:t>
      </w:r>
      <w:r w:rsidRPr="00FD4141">
        <w:rPr>
          <w:b/>
          <w:color w:val="000000"/>
          <w:sz w:val="28"/>
          <w:szCs w:val="28"/>
          <w:shd w:val="clear" w:color="auto" w:fill="FFFFFF"/>
        </w:rPr>
        <w:t>.</w:t>
      </w:r>
      <w:r w:rsidR="00FD4141" w:rsidRPr="00FD4141">
        <w:rPr>
          <w:b/>
          <w:color w:val="000000"/>
          <w:sz w:val="28"/>
          <w:szCs w:val="28"/>
          <w:shd w:val="clear" w:color="auto" w:fill="FFFFFF"/>
        </w:rPr>
        <w:t xml:space="preserve"> </w:t>
      </w:r>
      <w:r w:rsidR="00FD4141">
        <w:rPr>
          <w:b/>
          <w:color w:val="000000"/>
          <w:sz w:val="28"/>
          <w:szCs w:val="28"/>
          <w:shd w:val="clear" w:color="auto" w:fill="FFFFFF"/>
        </w:rPr>
        <w:t>Математическое че-то там, где-то там.</w:t>
      </w:r>
    </w:p>
    <w:p w:rsidR="0027409B" w:rsidRPr="00FD4141" w:rsidRDefault="0027409B" w:rsidP="006C65A8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shd w:val="clear" w:color="auto" w:fill="FFFFFF"/>
        </w:rPr>
        <w:t xml:space="preserve">Глава </w:t>
      </w:r>
      <w:r>
        <w:rPr>
          <w:b/>
          <w:color w:val="000000"/>
          <w:sz w:val="28"/>
          <w:szCs w:val="28"/>
          <w:shd w:val="clear" w:color="auto" w:fill="FFFFFF"/>
          <w:lang w:val="en-US"/>
        </w:rPr>
        <w:t>III</w:t>
      </w:r>
      <w:r w:rsidRPr="00FD4141">
        <w:rPr>
          <w:b/>
          <w:color w:val="000000"/>
          <w:sz w:val="28"/>
          <w:szCs w:val="28"/>
          <w:shd w:val="clear" w:color="auto" w:fill="FFFFFF"/>
        </w:rPr>
        <w:t>.</w:t>
      </w:r>
      <w:r w:rsidR="00F47C0B">
        <w:rPr>
          <w:b/>
          <w:color w:val="000000"/>
          <w:sz w:val="28"/>
          <w:szCs w:val="28"/>
          <w:shd w:val="clear" w:color="auto" w:fill="FFFFFF"/>
        </w:rPr>
        <w:t xml:space="preserve"> </w:t>
      </w:r>
    </w:p>
    <w:p w:rsidR="006C65A8" w:rsidRPr="0035767F" w:rsidRDefault="006C65A8" w:rsidP="006C65A8">
      <w:pPr>
        <w:spacing w:line="360" w:lineRule="auto"/>
        <w:jc w:val="both"/>
        <w:rPr>
          <w:sz w:val="28"/>
          <w:szCs w:val="28"/>
        </w:rPr>
      </w:pPr>
      <w:r w:rsidRPr="00D846FC">
        <w:rPr>
          <w:b/>
          <w:color w:val="000000"/>
          <w:sz w:val="28"/>
          <w:szCs w:val="28"/>
          <w:shd w:val="clear" w:color="auto" w:fill="FFFFFF"/>
        </w:rPr>
        <w:t>Заключение</w:t>
      </w:r>
    </w:p>
    <w:p w:rsidR="006C65A8" w:rsidRPr="00151AEE" w:rsidRDefault="006C65A8" w:rsidP="006C65A8">
      <w:pPr>
        <w:rPr>
          <w:sz w:val="28"/>
          <w:szCs w:val="28"/>
        </w:rPr>
      </w:pPr>
      <w:r w:rsidRPr="00D846FC">
        <w:rPr>
          <w:b/>
          <w:sz w:val="28"/>
          <w:szCs w:val="28"/>
        </w:rPr>
        <w:t>Библиографический список</w:t>
      </w:r>
    </w:p>
    <w:p w:rsidR="006C65A8" w:rsidRDefault="006C65A8" w:rsidP="00D77567">
      <w:pPr>
        <w:ind w:left="360"/>
        <w:rPr>
          <w:sz w:val="28"/>
        </w:rPr>
      </w:pPr>
    </w:p>
    <w:p w:rsidR="006C65A8" w:rsidRDefault="006C65A8" w:rsidP="00D77567">
      <w:pPr>
        <w:ind w:left="360"/>
        <w:rPr>
          <w:sz w:val="28"/>
        </w:rPr>
      </w:pPr>
    </w:p>
    <w:p w:rsidR="006C65A8" w:rsidRDefault="006C65A8" w:rsidP="00D77567">
      <w:pPr>
        <w:ind w:left="360"/>
        <w:rPr>
          <w:sz w:val="28"/>
        </w:rPr>
      </w:pPr>
    </w:p>
    <w:p w:rsidR="006C65A8" w:rsidRDefault="006C65A8" w:rsidP="00D77567">
      <w:pPr>
        <w:ind w:left="360"/>
        <w:rPr>
          <w:sz w:val="28"/>
        </w:rPr>
      </w:pPr>
    </w:p>
    <w:p w:rsidR="006C65A8" w:rsidRDefault="006C65A8" w:rsidP="00D77567">
      <w:pPr>
        <w:ind w:left="360"/>
        <w:rPr>
          <w:sz w:val="28"/>
        </w:rPr>
      </w:pPr>
    </w:p>
    <w:p w:rsidR="006C65A8" w:rsidRDefault="006C65A8" w:rsidP="00D77567">
      <w:pPr>
        <w:ind w:left="360"/>
        <w:rPr>
          <w:sz w:val="28"/>
        </w:rPr>
      </w:pPr>
    </w:p>
    <w:p w:rsidR="006C65A8" w:rsidRDefault="006C65A8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D77567">
      <w:pPr>
        <w:ind w:left="360"/>
        <w:rPr>
          <w:sz w:val="28"/>
        </w:rPr>
      </w:pPr>
    </w:p>
    <w:p w:rsidR="00C20283" w:rsidRDefault="00C20283" w:rsidP="00174C6B">
      <w:pPr>
        <w:rPr>
          <w:sz w:val="28"/>
        </w:rPr>
      </w:pPr>
    </w:p>
    <w:p w:rsidR="001157AE" w:rsidRDefault="00CD442E" w:rsidP="001157AE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F847C1">
        <w:rPr>
          <w:b/>
          <w:sz w:val="28"/>
          <w:szCs w:val="28"/>
        </w:rPr>
        <w:lastRenderedPageBreak/>
        <w:t>Введение</w:t>
      </w:r>
    </w:p>
    <w:p w:rsidR="00A547D8" w:rsidRDefault="00A547D8" w:rsidP="006F6DC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Длительное время людям было известно лишь три аллотропные модификации углерода – сажа, графит, алмаз. Во второй половине прошлого века семейство углеродных модификаций стало пополняться. Так были найдены одномерный вариант углерода –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карбин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, гексагональная разновидность алмаза – лонсдейлит. </w:t>
      </w:r>
      <w:r w:rsidR="00680697">
        <w:rPr>
          <w:bCs/>
          <w:color w:val="000000"/>
          <w:sz w:val="28"/>
          <w:szCs w:val="28"/>
          <w:shd w:val="clear" w:color="auto" w:fill="FFFFFF"/>
        </w:rPr>
        <w:t>О</w:t>
      </w:r>
      <w:r>
        <w:rPr>
          <w:bCs/>
          <w:color w:val="000000"/>
          <w:sz w:val="28"/>
          <w:szCs w:val="28"/>
          <w:shd w:val="clear" w:color="auto" w:fill="FFFFFF"/>
        </w:rPr>
        <w:t xml:space="preserve">ткрытие фуллеренов в 1985 г. </w:t>
      </w:r>
      <w:r w:rsidRPr="00653B0D">
        <w:rPr>
          <w:bCs/>
          <w:color w:val="000000"/>
          <w:sz w:val="28"/>
          <w:szCs w:val="28"/>
          <w:shd w:val="clear" w:color="auto" w:fill="FFFFFF"/>
        </w:rPr>
        <w:t>[1]</w:t>
      </w:r>
      <w:r w:rsidRPr="001F6B3B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bCs/>
          <w:color w:val="000000"/>
          <w:sz w:val="28"/>
          <w:szCs w:val="28"/>
          <w:shd w:val="clear" w:color="auto" w:fill="FFFFFF"/>
        </w:rPr>
        <w:t>и</w:t>
      </w:r>
      <w:r w:rsidRPr="001F6B3B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bCs/>
          <w:color w:val="000000"/>
          <w:sz w:val="28"/>
          <w:szCs w:val="28"/>
          <w:shd w:val="clear" w:color="auto" w:fill="FFFFFF"/>
        </w:rPr>
        <w:t>разработка технологий их получения в макроскопических количествах</w:t>
      </w:r>
      <w:r w:rsidRPr="001F6B3B">
        <w:rPr>
          <w:bCs/>
          <w:color w:val="000000"/>
          <w:sz w:val="28"/>
          <w:szCs w:val="28"/>
          <w:shd w:val="clear" w:color="auto" w:fill="FFFFFF"/>
        </w:rPr>
        <w:t xml:space="preserve"> [2] </w:t>
      </w:r>
      <w:r>
        <w:rPr>
          <w:bCs/>
          <w:color w:val="000000"/>
          <w:sz w:val="28"/>
          <w:szCs w:val="28"/>
          <w:shd w:val="clear" w:color="auto" w:fill="FFFFFF"/>
        </w:rPr>
        <w:t>дало начало бурным исследованиям поверхностных структур углерода. Таким образом</w:t>
      </w:r>
      <w:r w:rsidR="001B3623">
        <w:rPr>
          <w:bCs/>
          <w:color w:val="000000"/>
          <w:sz w:val="28"/>
          <w:szCs w:val="28"/>
          <w:shd w:val="clear" w:color="auto" w:fill="FFFFFF"/>
        </w:rPr>
        <w:t>,</w:t>
      </w:r>
      <w:r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6F6DC0">
        <w:rPr>
          <w:bCs/>
          <w:sz w:val="28"/>
          <w:szCs w:val="28"/>
        </w:rPr>
        <w:t xml:space="preserve">сегодня уже </w:t>
      </w:r>
      <w:r w:rsidR="001157AE">
        <w:rPr>
          <w:bCs/>
          <w:sz w:val="28"/>
          <w:szCs w:val="28"/>
        </w:rPr>
        <w:t>невозможно</w:t>
      </w:r>
      <w:r w:rsidR="00AB7D83">
        <w:rPr>
          <w:bCs/>
          <w:sz w:val="28"/>
          <w:szCs w:val="28"/>
        </w:rPr>
        <w:t xml:space="preserve"> </w:t>
      </w:r>
      <w:r w:rsidR="001157AE">
        <w:rPr>
          <w:bCs/>
          <w:sz w:val="28"/>
          <w:szCs w:val="28"/>
        </w:rPr>
        <w:t xml:space="preserve">представить </w:t>
      </w:r>
      <w:r w:rsidR="00AB7D83">
        <w:rPr>
          <w:bCs/>
          <w:sz w:val="28"/>
          <w:szCs w:val="28"/>
        </w:rPr>
        <w:t xml:space="preserve">себе </w:t>
      </w:r>
      <w:r w:rsidR="001157AE">
        <w:rPr>
          <w:bCs/>
          <w:sz w:val="28"/>
          <w:szCs w:val="28"/>
        </w:rPr>
        <w:t xml:space="preserve">мир без нанотехнологий и наноматериалов. </w:t>
      </w:r>
      <w:r w:rsidR="006F6DC0">
        <w:rPr>
          <w:bCs/>
          <w:sz w:val="28"/>
          <w:szCs w:val="28"/>
        </w:rPr>
        <w:t xml:space="preserve">Поразительные механические и электромагнитные свойства таких наноструктур как, графен, отрытый в 2007 г. К.С. </w:t>
      </w:r>
      <w:proofErr w:type="spellStart"/>
      <w:r w:rsidR="006F6DC0">
        <w:rPr>
          <w:bCs/>
          <w:sz w:val="28"/>
          <w:szCs w:val="28"/>
        </w:rPr>
        <w:t>Новоселовым</w:t>
      </w:r>
      <w:proofErr w:type="spellEnd"/>
      <w:r w:rsidR="006F6DC0">
        <w:rPr>
          <w:bCs/>
          <w:sz w:val="28"/>
          <w:szCs w:val="28"/>
        </w:rPr>
        <w:t xml:space="preserve"> и А.К. Геймом </w:t>
      </w:r>
      <w:r w:rsidR="006F6DC0" w:rsidRPr="006F6DC0">
        <w:rPr>
          <w:bCs/>
          <w:sz w:val="28"/>
          <w:szCs w:val="28"/>
        </w:rPr>
        <w:t>[3]</w:t>
      </w:r>
      <w:r w:rsidR="007E1D5A" w:rsidRPr="007E1D5A">
        <w:rPr>
          <w:bCs/>
          <w:sz w:val="28"/>
          <w:szCs w:val="28"/>
        </w:rPr>
        <w:t xml:space="preserve"> , </w:t>
      </w:r>
      <w:r w:rsidR="007E1D5A">
        <w:rPr>
          <w:bCs/>
          <w:sz w:val="28"/>
          <w:szCs w:val="28"/>
        </w:rPr>
        <w:t xml:space="preserve">углеродная нанотрубка (УНТ) , экспериментально обнаруженная в 1991 г. С. </w:t>
      </w:r>
      <w:proofErr w:type="spellStart"/>
      <w:r w:rsidR="007E1D5A">
        <w:rPr>
          <w:bCs/>
          <w:sz w:val="28"/>
          <w:szCs w:val="28"/>
        </w:rPr>
        <w:t>Ииджимой</w:t>
      </w:r>
      <w:proofErr w:type="spellEnd"/>
      <w:r w:rsidR="007E1D5A" w:rsidRPr="00552B79">
        <w:rPr>
          <w:bCs/>
          <w:sz w:val="28"/>
          <w:szCs w:val="28"/>
        </w:rPr>
        <w:t xml:space="preserve"> [</w:t>
      </w:r>
      <w:r w:rsidR="007E1D5A">
        <w:rPr>
          <w:bCs/>
          <w:sz w:val="28"/>
          <w:szCs w:val="28"/>
        </w:rPr>
        <w:t>4</w:t>
      </w:r>
      <w:r w:rsidR="007E1D5A" w:rsidRPr="00552B79">
        <w:rPr>
          <w:bCs/>
          <w:sz w:val="28"/>
          <w:szCs w:val="28"/>
        </w:rPr>
        <w:t>]</w:t>
      </w:r>
      <w:r w:rsidR="007E1D5A">
        <w:rPr>
          <w:bCs/>
          <w:sz w:val="28"/>
          <w:szCs w:val="28"/>
        </w:rPr>
        <w:t xml:space="preserve"> нашли свое применение </w:t>
      </w:r>
      <w:r w:rsidR="00CE3388">
        <w:rPr>
          <w:bCs/>
          <w:sz w:val="28"/>
          <w:szCs w:val="28"/>
        </w:rPr>
        <w:t xml:space="preserve">электронике, </w:t>
      </w:r>
      <w:r w:rsidR="00E176B1">
        <w:rPr>
          <w:bCs/>
          <w:sz w:val="28"/>
          <w:szCs w:val="28"/>
        </w:rPr>
        <w:t xml:space="preserve">оптике, машиностроении и т. д. </w:t>
      </w:r>
    </w:p>
    <w:p w:rsidR="007716C1" w:rsidRDefault="009201A8" w:rsidP="007716C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Однако</w:t>
      </w:r>
      <w:r w:rsidR="00725F17">
        <w:rPr>
          <w:bCs/>
          <w:sz w:val="28"/>
          <w:szCs w:val="28"/>
        </w:rPr>
        <w:t xml:space="preserve">, при проектировании наноструктур состоящих только из одной аллотропной модификации, возникает ряд недостатков. В частности, графен – </w:t>
      </w:r>
      <w:r w:rsidR="00FD133D">
        <w:rPr>
          <w:bCs/>
          <w:sz w:val="28"/>
          <w:szCs w:val="28"/>
        </w:rPr>
        <w:t>отличный</w:t>
      </w:r>
      <w:r w:rsidR="00725F17">
        <w:rPr>
          <w:bCs/>
          <w:sz w:val="28"/>
          <w:szCs w:val="28"/>
        </w:rPr>
        <w:t xml:space="preserve"> проводник, но нестабильный</w:t>
      </w:r>
      <w:r w:rsidR="00FD133D">
        <w:rPr>
          <w:bCs/>
          <w:sz w:val="28"/>
          <w:szCs w:val="28"/>
        </w:rPr>
        <w:t xml:space="preserve"> и хрупкий.</w:t>
      </w:r>
      <w:r w:rsidR="00725F17">
        <w:rPr>
          <w:bCs/>
          <w:sz w:val="28"/>
          <w:szCs w:val="28"/>
        </w:rPr>
        <w:t xml:space="preserve"> </w:t>
      </w:r>
      <w:r w:rsidR="00FD133D">
        <w:rPr>
          <w:bCs/>
          <w:sz w:val="28"/>
          <w:szCs w:val="28"/>
        </w:rPr>
        <w:t>В</w:t>
      </w:r>
      <w:r w:rsidR="00725F17">
        <w:rPr>
          <w:bCs/>
          <w:sz w:val="28"/>
          <w:szCs w:val="28"/>
        </w:rPr>
        <w:t xml:space="preserve"> свою </w:t>
      </w:r>
      <w:r w:rsidR="00FD133D">
        <w:rPr>
          <w:bCs/>
          <w:sz w:val="28"/>
          <w:szCs w:val="28"/>
        </w:rPr>
        <w:t>очередь гибкие</w:t>
      </w:r>
      <w:r w:rsidR="00725F17">
        <w:rPr>
          <w:bCs/>
          <w:sz w:val="28"/>
          <w:szCs w:val="28"/>
        </w:rPr>
        <w:t>, эластичные и прочные УНТ</w:t>
      </w:r>
      <w:r w:rsidR="00FD133D">
        <w:rPr>
          <w:bCs/>
          <w:sz w:val="28"/>
          <w:szCs w:val="28"/>
        </w:rPr>
        <w:t xml:space="preserve"> являются устойчивой структурой и обладают хороший проводимостью.  </w:t>
      </w:r>
      <w:r w:rsidR="007716C1">
        <w:rPr>
          <w:bCs/>
          <w:sz w:val="28"/>
          <w:szCs w:val="28"/>
        </w:rPr>
        <w:t xml:space="preserve">Так почему же не поискать удачные композитные конфигурации? </w:t>
      </w:r>
      <w:r w:rsidR="0024654D">
        <w:rPr>
          <w:bCs/>
          <w:sz w:val="28"/>
          <w:szCs w:val="28"/>
        </w:rPr>
        <w:t>С</w:t>
      </w:r>
      <w:r w:rsidR="007716C1">
        <w:rPr>
          <w:bCs/>
          <w:sz w:val="28"/>
          <w:szCs w:val="28"/>
        </w:rPr>
        <w:t>очетание графена и УНТ позволило получить углеродный аэрогель, лишенный недостатков аэрогеля только из графена или только из нанотрубок. Новый композитный материал из углерода помимо обычных для всех аэрогелей свойств – чрезвычайно низкой плотности, твердости и низкой теплопроводности – обладает также высокой эластичностью и прекрасной способностью абсорбировать органические жидкости.</w:t>
      </w:r>
    </w:p>
    <w:p w:rsidR="003618BC" w:rsidRDefault="007716C1" w:rsidP="007716C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Целью данной работы является </w:t>
      </w:r>
      <w:r w:rsidR="00791AFD">
        <w:rPr>
          <w:bCs/>
          <w:sz w:val="28"/>
          <w:szCs w:val="28"/>
        </w:rPr>
        <w:t xml:space="preserve">создание и изучение композитных систем на основе </w:t>
      </w:r>
      <w:proofErr w:type="spellStart"/>
      <w:r w:rsidR="00791AFD">
        <w:rPr>
          <w:bCs/>
          <w:sz w:val="28"/>
          <w:szCs w:val="28"/>
        </w:rPr>
        <w:t>графенового</w:t>
      </w:r>
      <w:proofErr w:type="spellEnd"/>
      <w:r w:rsidR="00791AFD">
        <w:rPr>
          <w:bCs/>
          <w:sz w:val="28"/>
          <w:szCs w:val="28"/>
        </w:rPr>
        <w:t xml:space="preserve"> листа и УНЧ</w:t>
      </w:r>
      <w:r w:rsidR="00D45E02">
        <w:rPr>
          <w:bCs/>
          <w:sz w:val="28"/>
          <w:szCs w:val="28"/>
        </w:rPr>
        <w:t xml:space="preserve"> </w:t>
      </w:r>
      <w:r w:rsidR="00855881">
        <w:rPr>
          <w:bCs/>
          <w:sz w:val="28"/>
          <w:szCs w:val="28"/>
        </w:rPr>
        <w:t>при помощи</w:t>
      </w:r>
      <w:r w:rsidR="00D45E02">
        <w:rPr>
          <w:bCs/>
          <w:sz w:val="28"/>
          <w:szCs w:val="28"/>
        </w:rPr>
        <w:t xml:space="preserve"> компьютерного моделирования</w:t>
      </w:r>
      <w:r w:rsidR="00791AFD">
        <w:rPr>
          <w:bCs/>
          <w:sz w:val="28"/>
          <w:szCs w:val="28"/>
        </w:rPr>
        <w:t>.</w:t>
      </w:r>
    </w:p>
    <w:p w:rsidR="00DD64FD" w:rsidRDefault="00DD64FD" w:rsidP="007716C1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351EED" w:rsidRDefault="002D44F7" w:rsidP="00351EE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Для достижения поставленной цели необходимо решить </w:t>
      </w:r>
      <w:r w:rsidR="00A05B34">
        <w:rPr>
          <w:bCs/>
          <w:sz w:val="28"/>
          <w:szCs w:val="28"/>
        </w:rPr>
        <w:t>следующие</w:t>
      </w:r>
      <w:r>
        <w:rPr>
          <w:bCs/>
          <w:sz w:val="28"/>
          <w:szCs w:val="28"/>
        </w:rPr>
        <w:t xml:space="preserve"> задачи</w:t>
      </w:r>
      <w:r w:rsidRPr="002D44F7">
        <w:rPr>
          <w:bCs/>
          <w:sz w:val="28"/>
          <w:szCs w:val="28"/>
        </w:rPr>
        <w:t xml:space="preserve">: </w:t>
      </w:r>
    </w:p>
    <w:p w:rsidR="002D44F7" w:rsidRDefault="00A05B34" w:rsidP="00351EED">
      <w:pPr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Построить атомную модель исследуемого </w:t>
      </w:r>
      <w:r w:rsidR="004924F5">
        <w:rPr>
          <w:bCs/>
          <w:sz w:val="28"/>
          <w:szCs w:val="28"/>
        </w:rPr>
        <w:t>композита</w:t>
      </w:r>
    </w:p>
    <w:p w:rsidR="004924F5" w:rsidRDefault="004924F5" w:rsidP="00351EED">
      <w:pPr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Убедится в энергетической устойчивости данной модели</w:t>
      </w:r>
    </w:p>
    <w:p w:rsidR="00BD6C8C" w:rsidRDefault="00BD6C8C" w:rsidP="00351EED">
      <w:pPr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Провести исследования электронного спектра</w:t>
      </w:r>
    </w:p>
    <w:p w:rsidR="00351EED" w:rsidRPr="00351EED" w:rsidRDefault="00BD6C8C" w:rsidP="00351EED">
      <w:pPr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Определить ряд электронных характеристик</w:t>
      </w:r>
    </w:p>
    <w:p w:rsidR="00351EED" w:rsidRDefault="00CC47F8" w:rsidP="00351EED">
      <w:pPr>
        <w:spacing w:line="360" w:lineRule="auto"/>
        <w:ind w:left="709"/>
        <w:jc w:val="both"/>
        <w:rPr>
          <w:bCs/>
          <w:sz w:val="28"/>
          <w:szCs w:val="28"/>
        </w:rPr>
      </w:pPr>
      <w:r w:rsidRPr="00351EED">
        <w:rPr>
          <w:bCs/>
          <w:sz w:val="28"/>
          <w:szCs w:val="28"/>
        </w:rPr>
        <w:t>Выпускная квалификационная работа состоит из введения, 3 глав и</w:t>
      </w:r>
    </w:p>
    <w:p w:rsidR="00CC47F8" w:rsidRDefault="00CC47F8" w:rsidP="00351EED">
      <w:pPr>
        <w:spacing w:line="360" w:lineRule="auto"/>
        <w:jc w:val="both"/>
        <w:rPr>
          <w:bCs/>
          <w:sz w:val="28"/>
          <w:szCs w:val="28"/>
        </w:rPr>
      </w:pPr>
      <w:r w:rsidRPr="00351EED">
        <w:rPr>
          <w:bCs/>
          <w:sz w:val="28"/>
          <w:szCs w:val="28"/>
        </w:rPr>
        <w:t xml:space="preserve">заключения. Полный объем квалификационная работ составляет </w:t>
      </w:r>
      <w:r w:rsidRPr="00351EED">
        <w:rPr>
          <w:bCs/>
          <w:sz w:val="28"/>
          <w:szCs w:val="28"/>
          <w:lang w:val="en-US"/>
        </w:rPr>
        <w:t>N</w:t>
      </w:r>
      <w:r w:rsidRPr="00351EED">
        <w:rPr>
          <w:bCs/>
          <w:sz w:val="28"/>
          <w:szCs w:val="28"/>
        </w:rPr>
        <w:t xml:space="preserve"> страниц, включая </w:t>
      </w:r>
      <w:r w:rsidRPr="00351EED">
        <w:rPr>
          <w:bCs/>
          <w:sz w:val="28"/>
          <w:szCs w:val="28"/>
          <w:lang w:val="en-US"/>
        </w:rPr>
        <w:t>N</w:t>
      </w:r>
      <w:r w:rsidRPr="00351EED">
        <w:rPr>
          <w:bCs/>
          <w:sz w:val="28"/>
          <w:szCs w:val="28"/>
        </w:rPr>
        <w:t xml:space="preserve"> рисунков и </w:t>
      </w:r>
      <w:r w:rsidRPr="00351EED">
        <w:rPr>
          <w:bCs/>
          <w:sz w:val="28"/>
          <w:szCs w:val="28"/>
          <w:lang w:val="en-US"/>
        </w:rPr>
        <w:t>N</w:t>
      </w:r>
      <w:r w:rsidRPr="00351EED">
        <w:rPr>
          <w:bCs/>
          <w:sz w:val="28"/>
          <w:szCs w:val="28"/>
        </w:rPr>
        <w:t xml:space="preserve"> таблиц. Список литературы содержит </w:t>
      </w:r>
      <w:r w:rsidRPr="00351EED">
        <w:rPr>
          <w:bCs/>
          <w:sz w:val="28"/>
          <w:szCs w:val="28"/>
          <w:lang w:val="en-US"/>
        </w:rPr>
        <w:t>N</w:t>
      </w:r>
      <w:r w:rsidRPr="00351EED">
        <w:rPr>
          <w:bCs/>
          <w:sz w:val="28"/>
          <w:szCs w:val="28"/>
        </w:rPr>
        <w:t xml:space="preserve"> наименований.</w:t>
      </w:r>
    </w:p>
    <w:p w:rsidR="006E5046" w:rsidRDefault="006E5046" w:rsidP="00351EED">
      <w:pPr>
        <w:spacing w:line="360" w:lineRule="auto"/>
        <w:jc w:val="both"/>
        <w:rPr>
          <w:bCs/>
          <w:sz w:val="28"/>
          <w:szCs w:val="28"/>
        </w:rPr>
      </w:pPr>
    </w:p>
    <w:p w:rsidR="00351EED" w:rsidRPr="00351EED" w:rsidRDefault="00351EED" w:rsidP="00351EED">
      <w:pPr>
        <w:spacing w:line="360" w:lineRule="auto"/>
        <w:ind w:left="709"/>
        <w:jc w:val="both"/>
        <w:rPr>
          <w:bCs/>
          <w:sz w:val="28"/>
          <w:szCs w:val="28"/>
        </w:rPr>
      </w:pPr>
    </w:p>
    <w:p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:rsidR="00BD6C8C" w:rsidRPr="002D44F7" w:rsidRDefault="00BD6C8C" w:rsidP="00A23EAA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:rsidR="00A547D8" w:rsidRDefault="00A547D8" w:rsidP="00DB7A6B">
      <w:pPr>
        <w:spacing w:line="360" w:lineRule="auto"/>
        <w:jc w:val="both"/>
        <w:rPr>
          <w:bCs/>
          <w:sz w:val="28"/>
          <w:szCs w:val="28"/>
        </w:rPr>
      </w:pPr>
    </w:p>
    <w:p w:rsidR="00DB7A6B" w:rsidRDefault="00DB7A6B" w:rsidP="00DB7A6B">
      <w:pPr>
        <w:spacing w:line="360" w:lineRule="auto"/>
        <w:jc w:val="both"/>
        <w:rPr>
          <w:bCs/>
          <w:sz w:val="28"/>
          <w:szCs w:val="28"/>
        </w:rPr>
      </w:pPr>
    </w:p>
    <w:p w:rsidR="00DB7A6B" w:rsidRDefault="00DB7A6B" w:rsidP="00DB7A6B">
      <w:pPr>
        <w:spacing w:line="360" w:lineRule="auto"/>
        <w:jc w:val="both"/>
        <w:rPr>
          <w:bCs/>
          <w:sz w:val="28"/>
          <w:szCs w:val="28"/>
        </w:rPr>
      </w:pPr>
    </w:p>
    <w:p w:rsidR="00DB7A6B" w:rsidRDefault="00DB7A6B" w:rsidP="00DB7A6B">
      <w:pPr>
        <w:spacing w:line="360" w:lineRule="auto"/>
        <w:jc w:val="both"/>
        <w:rPr>
          <w:bCs/>
          <w:sz w:val="28"/>
          <w:szCs w:val="28"/>
        </w:rPr>
      </w:pPr>
    </w:p>
    <w:p w:rsidR="00174C6B" w:rsidRDefault="00174C6B" w:rsidP="00DB7A6B">
      <w:pPr>
        <w:spacing w:line="360" w:lineRule="auto"/>
        <w:jc w:val="both"/>
        <w:rPr>
          <w:bCs/>
          <w:sz w:val="28"/>
          <w:szCs w:val="28"/>
        </w:rPr>
      </w:pPr>
    </w:p>
    <w:p w:rsidR="00174C6B" w:rsidRDefault="00174C6B" w:rsidP="00DB7A6B">
      <w:pPr>
        <w:spacing w:line="360" w:lineRule="auto"/>
        <w:jc w:val="both"/>
        <w:rPr>
          <w:bCs/>
          <w:sz w:val="28"/>
          <w:szCs w:val="28"/>
        </w:rPr>
      </w:pPr>
    </w:p>
    <w:p w:rsidR="00174C6B" w:rsidRDefault="00174C6B" w:rsidP="00DB7A6B">
      <w:pPr>
        <w:spacing w:line="360" w:lineRule="auto"/>
        <w:jc w:val="both"/>
        <w:rPr>
          <w:bCs/>
          <w:sz w:val="28"/>
          <w:szCs w:val="28"/>
        </w:rPr>
      </w:pPr>
    </w:p>
    <w:p w:rsidR="00174C6B" w:rsidRDefault="00174C6B" w:rsidP="00DB7A6B">
      <w:pPr>
        <w:spacing w:line="360" w:lineRule="auto"/>
        <w:jc w:val="both"/>
        <w:rPr>
          <w:bCs/>
          <w:sz w:val="28"/>
          <w:szCs w:val="28"/>
        </w:rPr>
      </w:pPr>
    </w:p>
    <w:p w:rsidR="00DF4C13" w:rsidRDefault="00DF4C13" w:rsidP="004C7376">
      <w:pPr>
        <w:rPr>
          <w:bCs/>
          <w:sz w:val="28"/>
          <w:szCs w:val="28"/>
        </w:rPr>
      </w:pPr>
    </w:p>
    <w:p w:rsidR="004C7376" w:rsidRDefault="004C7376" w:rsidP="004C7376">
      <w:pPr>
        <w:rPr>
          <w:sz w:val="28"/>
        </w:rPr>
      </w:pPr>
    </w:p>
    <w:p w:rsidR="00DF4C13" w:rsidRDefault="00DF4C13" w:rsidP="00D77567">
      <w:pPr>
        <w:ind w:left="360"/>
        <w:rPr>
          <w:sz w:val="28"/>
        </w:rPr>
      </w:pPr>
    </w:p>
    <w:p w:rsidR="00DF4C13" w:rsidRDefault="00DF4C13" w:rsidP="00D77567">
      <w:pPr>
        <w:ind w:left="360"/>
        <w:rPr>
          <w:sz w:val="28"/>
        </w:rPr>
      </w:pPr>
    </w:p>
    <w:p w:rsidR="004C7376" w:rsidRDefault="005C0EEF" w:rsidP="004C7376">
      <w:pPr>
        <w:spacing w:line="360" w:lineRule="auto"/>
        <w:ind w:firstLine="709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lastRenderedPageBreak/>
        <w:t xml:space="preserve">Глава </w:t>
      </w:r>
      <w:r>
        <w:rPr>
          <w:b/>
          <w:color w:val="000000"/>
          <w:sz w:val="28"/>
          <w:szCs w:val="28"/>
          <w:shd w:val="clear" w:color="auto" w:fill="FFFFFF"/>
          <w:lang w:val="en-US"/>
        </w:rPr>
        <w:t>I</w:t>
      </w:r>
      <w:r>
        <w:rPr>
          <w:b/>
          <w:color w:val="000000"/>
          <w:sz w:val="28"/>
          <w:szCs w:val="28"/>
          <w:shd w:val="clear" w:color="auto" w:fill="FFFFFF"/>
        </w:rPr>
        <w:t>. Обзор данных</w:t>
      </w:r>
      <w:r w:rsidR="006F723A">
        <w:rPr>
          <w:b/>
          <w:color w:val="000000"/>
          <w:sz w:val="28"/>
          <w:szCs w:val="28"/>
          <w:shd w:val="clear" w:color="auto" w:fill="FFFFFF"/>
        </w:rPr>
        <w:t xml:space="preserve"> и исследований </w:t>
      </w:r>
    </w:p>
    <w:p w:rsidR="004C7376" w:rsidRDefault="004C7376" w:rsidP="004C7376">
      <w:pPr>
        <w:spacing w:line="360" w:lineRule="auto"/>
        <w:ind w:firstLine="709"/>
        <w:jc w:val="both"/>
        <w:rPr>
          <w:b/>
          <w:color w:val="000000"/>
          <w:sz w:val="28"/>
          <w:szCs w:val="28"/>
          <w:shd w:val="clear" w:color="auto" w:fill="FFFFFF"/>
        </w:rPr>
      </w:pPr>
    </w:p>
    <w:p w:rsidR="004C7376" w:rsidRDefault="004C7376" w:rsidP="007B7478">
      <w:pPr>
        <w:spacing w:line="360" w:lineRule="auto"/>
        <w:ind w:firstLine="709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 xml:space="preserve">2.1. </w:t>
      </w:r>
      <w:r w:rsidRPr="004C7376">
        <w:rPr>
          <w:b/>
          <w:color w:val="000000"/>
          <w:sz w:val="28"/>
          <w:szCs w:val="28"/>
          <w:shd w:val="clear" w:color="auto" w:fill="FFFFFF"/>
        </w:rPr>
        <w:t>Строение и некоторые свойства УНТ</w:t>
      </w:r>
    </w:p>
    <w:p w:rsidR="008131F3" w:rsidRDefault="007B7478" w:rsidP="008131F3">
      <w:pPr>
        <w:spacing w:line="360" w:lineRule="auto"/>
        <w:ind w:firstLine="709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В процессе комбинирования фуллеренов из графита, получаются различные наноструктуры, составленные в большинстве случаев, из шестичленных, пятичленных углеродных колец. Нанотрубки – это цилиндрические, полые наноструктуры, протяженность которых колеблется от </w:t>
      </w:r>
      <w:r w:rsidR="006A07D6">
        <w:rPr>
          <w:bCs/>
          <w:color w:val="000000"/>
          <w:sz w:val="28"/>
          <w:szCs w:val="28"/>
          <w:shd w:val="clear" w:color="auto" w:fill="FFFFFF"/>
        </w:rPr>
        <w:t>микрометра, до, порой поразительных сантиметров. Радиус нанотрубки – варьируется от одного до нескольких десятков нанометров.</w:t>
      </w:r>
      <w:r w:rsidR="00704BDA">
        <w:rPr>
          <w:bCs/>
          <w:color w:val="000000"/>
          <w:sz w:val="28"/>
          <w:szCs w:val="28"/>
          <w:shd w:val="clear" w:color="auto" w:fill="FFFFFF"/>
        </w:rPr>
        <w:t xml:space="preserve"> Поверхность данной структуры, состоит из правильных шестиугольников (гексагон), в </w:t>
      </w:r>
      <w:r w:rsidR="002757CB">
        <w:rPr>
          <w:bCs/>
          <w:color w:val="000000"/>
          <w:sz w:val="28"/>
          <w:szCs w:val="28"/>
          <w:shd w:val="clear" w:color="auto" w:fill="FFFFFF"/>
        </w:rPr>
        <w:t>вершинах</w:t>
      </w:r>
      <w:r w:rsidR="00704BDA">
        <w:rPr>
          <w:bCs/>
          <w:color w:val="000000"/>
          <w:sz w:val="28"/>
          <w:szCs w:val="28"/>
          <w:shd w:val="clear" w:color="auto" w:fill="FFFFFF"/>
        </w:rPr>
        <w:t xml:space="preserve"> которых находится углерод.</w:t>
      </w:r>
    </w:p>
    <w:p w:rsidR="004F210E" w:rsidRDefault="004F210E" w:rsidP="002E344A">
      <w:pPr>
        <w:spacing w:line="360" w:lineRule="auto"/>
        <w:ind w:firstLine="709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>Различают однослойные нанотрубки</w:t>
      </w:r>
      <w:r>
        <w:t xml:space="preserve"> </w:t>
      </w:r>
      <w:r w:rsidRPr="004F210E">
        <w:rPr>
          <w:sz w:val="28"/>
          <w:szCs w:val="28"/>
        </w:rPr>
        <w:t>(</w:t>
      </w:r>
      <w:proofErr w:type="spellStart"/>
      <w:r w:rsidRPr="004F210E">
        <w:rPr>
          <w:sz w:val="28"/>
          <w:szCs w:val="28"/>
        </w:rPr>
        <w:t>single-walled</w:t>
      </w:r>
      <w:proofErr w:type="spellEnd"/>
      <w:r w:rsidRPr="004F210E">
        <w:rPr>
          <w:sz w:val="28"/>
          <w:szCs w:val="28"/>
        </w:rPr>
        <w:t xml:space="preserve"> </w:t>
      </w:r>
      <w:proofErr w:type="spellStart"/>
      <w:r w:rsidRPr="004F210E">
        <w:rPr>
          <w:sz w:val="28"/>
          <w:szCs w:val="28"/>
        </w:rPr>
        <w:t>nanotubes</w:t>
      </w:r>
      <w:proofErr w:type="spellEnd"/>
      <w:r w:rsidRPr="004F210E">
        <w:rPr>
          <w:sz w:val="28"/>
          <w:szCs w:val="28"/>
        </w:rPr>
        <w:t xml:space="preserve"> - SWNT)</w:t>
      </w:r>
      <w:r w:rsidRPr="004F210E">
        <w:rPr>
          <w:bCs/>
          <w:color w:val="000000"/>
          <w:sz w:val="28"/>
          <w:szCs w:val="28"/>
          <w:shd w:val="clear" w:color="auto" w:fill="FFFFFF"/>
        </w:rPr>
        <w:t>,</w:t>
      </w:r>
      <w:r>
        <w:rPr>
          <w:bCs/>
          <w:color w:val="000000"/>
          <w:sz w:val="28"/>
          <w:szCs w:val="28"/>
          <w:shd w:val="clear" w:color="auto" w:fill="FFFFFF"/>
        </w:rPr>
        <w:t xml:space="preserve"> многослойные</w:t>
      </w:r>
      <w:r w:rsidRPr="004F210E">
        <w:rPr>
          <w:bCs/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Pr="004F210E">
        <w:rPr>
          <w:sz w:val="28"/>
          <w:szCs w:val="28"/>
        </w:rPr>
        <w:t>multi-walled</w:t>
      </w:r>
      <w:proofErr w:type="spellEnd"/>
      <w:r w:rsidRPr="004F210E">
        <w:rPr>
          <w:sz w:val="28"/>
          <w:szCs w:val="28"/>
        </w:rPr>
        <w:t xml:space="preserve"> </w:t>
      </w:r>
      <w:proofErr w:type="spellStart"/>
      <w:r w:rsidRPr="004F210E">
        <w:rPr>
          <w:sz w:val="28"/>
          <w:szCs w:val="28"/>
        </w:rPr>
        <w:t>nanotubes</w:t>
      </w:r>
      <w:proofErr w:type="spellEnd"/>
      <w:r w:rsidRPr="004F210E">
        <w:rPr>
          <w:sz w:val="28"/>
          <w:szCs w:val="28"/>
        </w:rPr>
        <w:t xml:space="preserve"> – MWNT</w:t>
      </w:r>
      <w:r w:rsidRPr="004F210E">
        <w:rPr>
          <w:bCs/>
          <w:color w:val="000000"/>
          <w:sz w:val="28"/>
          <w:szCs w:val="28"/>
          <w:shd w:val="clear" w:color="auto" w:fill="FFFFFF"/>
        </w:rPr>
        <w:t>)</w:t>
      </w:r>
      <w:r>
        <w:rPr>
          <w:bCs/>
          <w:color w:val="000000"/>
          <w:sz w:val="28"/>
          <w:szCs w:val="28"/>
          <w:shd w:val="clear" w:color="auto" w:fill="FFFFFF"/>
        </w:rPr>
        <w:t>, состоящие из множества объединённых углеродных нанотрубок</w:t>
      </w:r>
      <w:r w:rsidR="00374BBC">
        <w:rPr>
          <w:bCs/>
          <w:color w:val="000000"/>
          <w:sz w:val="28"/>
          <w:szCs w:val="28"/>
          <w:shd w:val="clear" w:color="auto" w:fill="FFFFFF"/>
        </w:rPr>
        <w:t xml:space="preserve">, с закрытыми </w:t>
      </w:r>
      <w:r w:rsidR="002E344A">
        <w:rPr>
          <w:bCs/>
          <w:color w:val="000000"/>
          <w:sz w:val="28"/>
          <w:szCs w:val="28"/>
          <w:shd w:val="clear" w:color="auto" w:fill="FFFFFF"/>
        </w:rPr>
        <w:t>или открытыми концами. Вид нанотрубки определяется, в конечном счете, условием синтеза</w:t>
      </w:r>
      <w:r w:rsidR="00374BBC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2E344A">
        <w:rPr>
          <w:bCs/>
          <w:color w:val="000000"/>
          <w:sz w:val="28"/>
          <w:szCs w:val="28"/>
          <w:shd w:val="clear" w:color="auto" w:fill="FFFFFF"/>
        </w:rPr>
        <w:t>фуллерена из графита.</w:t>
      </w:r>
    </w:p>
    <w:p w:rsidR="00A420BD" w:rsidRDefault="00A420BD" w:rsidP="00D131BB">
      <w:pPr>
        <w:spacing w:line="360" w:lineRule="auto"/>
        <w:ind w:firstLine="709"/>
        <w:jc w:val="center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175689" cy="38820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многослойная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685" cy="389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87" w:rsidRDefault="00A420BD" w:rsidP="004C7376">
      <w:pPr>
        <w:spacing w:line="360" w:lineRule="auto"/>
        <w:ind w:firstLine="709"/>
        <w:jc w:val="center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>Рисунок 1.</w:t>
      </w:r>
      <w:r w:rsidR="00D96387">
        <w:rPr>
          <w:bCs/>
          <w:color w:val="000000"/>
          <w:sz w:val="28"/>
          <w:szCs w:val="28"/>
          <w:shd w:val="clear" w:color="auto" w:fill="FFFFFF"/>
        </w:rPr>
        <w:t xml:space="preserve"> Пример многослойной УНЧ</w:t>
      </w:r>
    </w:p>
    <w:p w:rsidR="00D43CFF" w:rsidRPr="00D43CFF" w:rsidRDefault="00B82D9A" w:rsidP="00D43CFF">
      <w:pPr>
        <w:spacing w:line="360" w:lineRule="auto"/>
        <w:ind w:firstLine="709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4237D7">
        <w:rPr>
          <w:bCs/>
          <w:color w:val="000000"/>
          <w:sz w:val="28"/>
          <w:szCs w:val="28"/>
          <w:shd w:val="clear" w:color="auto" w:fill="FFFFFF"/>
        </w:rPr>
        <w:lastRenderedPageBreak/>
        <w:t>Одна из важнейших характеристик нанотрубки – хиральность, определяемая взаимной ориентацией продольной оси трубки и гексагональной сетки. Хиральность УНЧ полностью описывается двумя целыми, положительными числами (</w:t>
      </w:r>
      <w:r w:rsidRPr="004237D7">
        <w:rPr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Pr="004237D7">
        <w:rPr>
          <w:bCs/>
          <w:color w:val="000000"/>
          <w:sz w:val="28"/>
          <w:szCs w:val="28"/>
          <w:shd w:val="clear" w:color="auto" w:fill="FFFFFF"/>
        </w:rPr>
        <w:t xml:space="preserve">, </w:t>
      </w:r>
      <w:r w:rsidRPr="004237D7">
        <w:rPr>
          <w:bCs/>
          <w:color w:val="000000"/>
          <w:sz w:val="28"/>
          <w:szCs w:val="28"/>
          <w:shd w:val="clear" w:color="auto" w:fill="FFFFFF"/>
          <w:lang w:val="en-US"/>
        </w:rPr>
        <w:t>m</w:t>
      </w:r>
      <w:r w:rsidRPr="004237D7">
        <w:rPr>
          <w:bCs/>
          <w:color w:val="000000"/>
          <w:sz w:val="28"/>
          <w:szCs w:val="28"/>
          <w:shd w:val="clear" w:color="auto" w:fill="FFFFFF"/>
        </w:rPr>
        <w:t>), которые показывают местоположение гексагона, который в процессе свертывания должен совпасть с гексагоном, расположенным в начале координат.</w:t>
      </w:r>
      <w:r w:rsidR="00DC3B33" w:rsidRPr="004237D7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F2003F">
        <w:rPr>
          <w:bCs/>
          <w:color w:val="000000"/>
          <w:sz w:val="28"/>
          <w:szCs w:val="28"/>
          <w:shd w:val="clear" w:color="auto" w:fill="FFFFFF"/>
        </w:rPr>
        <w:t>Индексы хиральности УНЧ (</w:t>
      </w:r>
      <w:r w:rsidR="00F2003F">
        <w:rPr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="00F2003F" w:rsidRPr="00F2003F">
        <w:rPr>
          <w:bCs/>
          <w:color w:val="000000"/>
          <w:sz w:val="28"/>
          <w:szCs w:val="28"/>
          <w:shd w:val="clear" w:color="auto" w:fill="FFFFFF"/>
        </w:rPr>
        <w:t xml:space="preserve">, </w:t>
      </w:r>
      <w:r w:rsidR="00F2003F">
        <w:rPr>
          <w:bCs/>
          <w:color w:val="000000"/>
          <w:sz w:val="28"/>
          <w:szCs w:val="28"/>
          <w:shd w:val="clear" w:color="auto" w:fill="FFFFFF"/>
          <w:lang w:val="en-US"/>
        </w:rPr>
        <w:t>m</w:t>
      </w:r>
      <w:r w:rsidR="00F2003F">
        <w:rPr>
          <w:bCs/>
          <w:color w:val="000000"/>
          <w:sz w:val="28"/>
          <w:szCs w:val="28"/>
          <w:shd w:val="clear" w:color="auto" w:fill="FFFFFF"/>
        </w:rPr>
        <w:t>)</w:t>
      </w:r>
      <w:r w:rsidR="00F2003F" w:rsidRPr="00F2003F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F2003F">
        <w:rPr>
          <w:bCs/>
          <w:color w:val="000000"/>
          <w:sz w:val="28"/>
          <w:szCs w:val="28"/>
          <w:shd w:val="clear" w:color="auto" w:fill="FFFFFF"/>
        </w:rPr>
        <w:t xml:space="preserve">однозначно определяют её диаметр </w:t>
      </w:r>
      <w:r w:rsidR="00F2003F">
        <w:rPr>
          <w:bCs/>
          <w:color w:val="000000"/>
          <w:sz w:val="28"/>
          <w:szCs w:val="28"/>
          <w:shd w:val="clear" w:color="auto" w:fill="FFFFFF"/>
          <w:lang w:val="en-US"/>
        </w:rPr>
        <w:t>D</w:t>
      </w:r>
      <w:r w:rsidR="00F2003F" w:rsidRPr="00F2003F">
        <w:rPr>
          <w:bCs/>
          <w:color w:val="000000"/>
          <w:sz w:val="28"/>
          <w:szCs w:val="28"/>
          <w:shd w:val="clear" w:color="auto" w:fill="FFFFFF"/>
        </w:rPr>
        <w:t>.</w:t>
      </w:r>
    </w:p>
    <w:p w:rsidR="00F2003F" w:rsidRPr="00D43CFF" w:rsidRDefault="00D43CFF" w:rsidP="002E344A">
      <w:pPr>
        <w:spacing w:line="360" w:lineRule="auto"/>
        <w:ind w:firstLine="709"/>
        <w:jc w:val="both"/>
        <w:rPr>
          <w:bCs/>
          <w:color w:val="000000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 xml:space="preserve">                                  D=</m:t>
          </m:r>
          <m:rad>
            <m:radPr>
              <m:degHide m:val="1"/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-mn</m:t>
              </m:r>
            </m:e>
          </m:rad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 xml:space="preserve"> </m:t>
          </m:r>
          <m:f>
            <m:f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bCs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π</m:t>
              </m:r>
            </m:den>
          </m:f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d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 xml:space="preserve">                                      (1.1) </m:t>
          </m:r>
        </m:oMath>
      </m:oMathPara>
    </w:p>
    <w:p w:rsidR="00D43CFF" w:rsidRPr="00D43CFF" w:rsidRDefault="00D43CFF" w:rsidP="00D43CFF">
      <w:pPr>
        <w:spacing w:line="360" w:lineRule="auto"/>
        <w:jc w:val="both"/>
        <w:rPr>
          <w:bCs/>
          <w:i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где </w:t>
      </w:r>
      <w:r>
        <w:rPr>
          <w:bCs/>
          <w:color w:val="000000"/>
          <w:sz w:val="28"/>
          <w:szCs w:val="28"/>
          <w:shd w:val="clear" w:color="auto" w:fill="FFFFFF"/>
          <w:lang w:val="en-US"/>
        </w:rPr>
        <w:t>d</w:t>
      </w:r>
      <w:r w:rsidRPr="00D43CFF">
        <w:rPr>
          <w:bCs/>
          <w:color w:val="000000"/>
          <w:sz w:val="28"/>
          <w:szCs w:val="28"/>
          <w:shd w:val="clear" w:color="auto" w:fill="FFFFFF"/>
          <w:vertAlign w:val="subscript"/>
        </w:rPr>
        <w:t>0</w:t>
      </w:r>
      <w:r w:rsidRPr="00D43CFF">
        <w:rPr>
          <w:bCs/>
          <w:color w:val="000000"/>
          <w:sz w:val="28"/>
          <w:szCs w:val="28"/>
          <w:shd w:val="clear" w:color="auto" w:fill="FFFFFF"/>
        </w:rPr>
        <w:t xml:space="preserve"> = 0,142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нм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– расстояние между атомами углерода в графитовой плоскости</w:t>
      </w:r>
      <w:r w:rsidR="00446912">
        <w:rPr>
          <w:bCs/>
          <w:color w:val="000000"/>
          <w:sz w:val="28"/>
          <w:szCs w:val="28"/>
          <w:shd w:val="clear" w:color="auto" w:fill="FFFFFF"/>
        </w:rPr>
        <w:t>.</w:t>
      </w:r>
    </w:p>
    <w:p w:rsidR="00B82D9A" w:rsidRPr="00226429" w:rsidRDefault="00DC3B33" w:rsidP="006A4AB5">
      <w:pPr>
        <w:spacing w:line="360" w:lineRule="auto"/>
        <w:ind w:firstLine="709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4237D7">
        <w:rPr>
          <w:bCs/>
          <w:color w:val="000000"/>
          <w:sz w:val="28"/>
          <w:szCs w:val="28"/>
          <w:shd w:val="clear" w:color="auto" w:fill="FFFFFF"/>
        </w:rPr>
        <w:t>Также хиральность можно задать углом Θ (угол ориентации), образованный направлением, в котором соседние гексагоны имеют общею сторону и направлением сворачивания УНЧ.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 xml:space="preserve"> Вариантов свертывания УНЧ множество, но выделяют те реализации, которые не деформируют структуру гексагональной сетки. Примеры таких реализации – (</w:t>
      </w:r>
      <w:r w:rsidR="00BF19E0" w:rsidRPr="004237D7">
        <w:rPr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>, 0) и (</w:t>
      </w:r>
      <w:r w:rsidR="00BF19E0" w:rsidRPr="004237D7">
        <w:rPr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 xml:space="preserve">, </w:t>
      </w:r>
      <w:r w:rsidR="00BF19E0" w:rsidRPr="004237D7">
        <w:rPr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 xml:space="preserve">) или </w:t>
      </w:r>
      <w:r w:rsidR="006A4AB5">
        <w:rPr>
          <w:bCs/>
          <w:color w:val="000000"/>
          <w:sz w:val="28"/>
          <w:szCs w:val="28"/>
          <w:shd w:val="clear" w:color="auto" w:fill="FFFFFF"/>
        </w:rPr>
        <w:t xml:space="preserve">через угол ориентации </w:t>
      </w:r>
      <w:r w:rsidR="006A4AB5" w:rsidRPr="004237D7">
        <w:rPr>
          <w:bCs/>
          <w:color w:val="000000"/>
          <w:sz w:val="28"/>
          <w:szCs w:val="28"/>
          <w:shd w:val="clear" w:color="auto" w:fill="FFFFFF"/>
        </w:rPr>
        <w:t>–</w:t>
      </w:r>
      <w:r w:rsidR="006A4AB5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>Θ = 0°, Θ = 30</w:t>
      </w:r>
      <w:r w:rsidR="00BF19E0" w:rsidRPr="004237D7">
        <w:rPr>
          <w:sz w:val="28"/>
          <w:szCs w:val="28"/>
        </w:rPr>
        <w:t xml:space="preserve"> 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>°</w:t>
      </w:r>
      <w:r w:rsidR="006A4AB5">
        <w:rPr>
          <w:bCs/>
          <w:color w:val="000000"/>
          <w:sz w:val="28"/>
          <w:szCs w:val="28"/>
          <w:shd w:val="clear" w:color="auto" w:fill="FFFFFF"/>
        </w:rPr>
        <w:t>.</w:t>
      </w:r>
    </w:p>
    <w:p w:rsidR="00446912" w:rsidRDefault="00446912" w:rsidP="004469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79571" cy="263905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ллюстрация хиральности нанотрубок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957" cy="264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12" w:rsidRPr="00446912" w:rsidRDefault="00446912" w:rsidP="0044691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Иллюстрация хиральности нанотрубок </w:t>
      </w:r>
      <w:r w:rsidRPr="00446912">
        <w:rPr>
          <w:sz w:val="28"/>
          <w:szCs w:val="28"/>
        </w:rPr>
        <w:t xml:space="preserve">[5, 6] – </w:t>
      </w:r>
      <w:r>
        <w:rPr>
          <w:sz w:val="28"/>
          <w:szCs w:val="28"/>
        </w:rPr>
        <w:t>часть графитовой поверхности, свертывание который в цилиндр приводок к образованию УНЧ</w:t>
      </w:r>
    </w:p>
    <w:p w:rsidR="00446912" w:rsidRDefault="00446912" w:rsidP="00446912">
      <w:pPr>
        <w:spacing w:line="360" w:lineRule="auto"/>
        <w:jc w:val="both"/>
        <w:rPr>
          <w:sz w:val="28"/>
          <w:szCs w:val="28"/>
        </w:rPr>
      </w:pPr>
    </w:p>
    <w:p w:rsidR="00E813DB" w:rsidRDefault="00E813DB" w:rsidP="00446912">
      <w:pPr>
        <w:spacing w:line="360" w:lineRule="auto"/>
        <w:ind w:firstLine="708"/>
        <w:jc w:val="both"/>
        <w:rPr>
          <w:sz w:val="28"/>
          <w:szCs w:val="28"/>
        </w:rPr>
      </w:pPr>
    </w:p>
    <w:p w:rsidR="004237D7" w:rsidRDefault="004237D7" w:rsidP="0044691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УНЧ можно разделить на два типа – хиральные и </w:t>
      </w:r>
      <w:proofErr w:type="spellStart"/>
      <w:r>
        <w:rPr>
          <w:sz w:val="28"/>
          <w:szCs w:val="28"/>
        </w:rPr>
        <w:t>ахиральные</w:t>
      </w:r>
      <w:proofErr w:type="spellEnd"/>
      <w:r>
        <w:rPr>
          <w:sz w:val="28"/>
          <w:szCs w:val="28"/>
        </w:rPr>
        <w:t xml:space="preserve">. Хиральные обладают винтовой симметрией, </w:t>
      </w:r>
      <w:proofErr w:type="spellStart"/>
      <w:r>
        <w:rPr>
          <w:sz w:val="28"/>
          <w:szCs w:val="28"/>
        </w:rPr>
        <w:t>ахиральные</w:t>
      </w:r>
      <w:proofErr w:type="spellEnd"/>
      <w:r>
        <w:rPr>
          <w:sz w:val="28"/>
          <w:szCs w:val="28"/>
        </w:rPr>
        <w:t xml:space="preserve"> – цилиндрической.</w:t>
      </w:r>
    </w:p>
    <w:p w:rsidR="004237D7" w:rsidRDefault="004237D7" w:rsidP="004237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свою очередь </w:t>
      </w:r>
      <w:proofErr w:type="spellStart"/>
      <w:r>
        <w:rPr>
          <w:sz w:val="28"/>
          <w:szCs w:val="28"/>
        </w:rPr>
        <w:t>ахиральные</w:t>
      </w:r>
      <w:proofErr w:type="spellEnd"/>
      <w:r>
        <w:rPr>
          <w:sz w:val="28"/>
          <w:szCs w:val="28"/>
        </w:rPr>
        <w:t xml:space="preserve"> УНЧ можно подразделить на </w:t>
      </w:r>
      <w:r>
        <w:t>«</w:t>
      </w:r>
      <w:r>
        <w:rPr>
          <w:sz w:val="28"/>
          <w:szCs w:val="28"/>
          <w:lang w:val="en-US"/>
        </w:rPr>
        <w:t>zig</w:t>
      </w:r>
      <w:r w:rsidRPr="004237D7">
        <w:rPr>
          <w:sz w:val="28"/>
          <w:szCs w:val="28"/>
        </w:rPr>
        <w:t>-</w:t>
      </w:r>
      <w:r w:rsidR="00DB0223">
        <w:rPr>
          <w:sz w:val="28"/>
          <w:szCs w:val="28"/>
          <w:lang w:val="en-US"/>
        </w:rPr>
        <w:t>zag</w:t>
      </w:r>
      <w:r w:rsidR="00DB0223" w:rsidRPr="004237D7">
        <w:rPr>
          <w:sz w:val="28"/>
          <w:szCs w:val="28"/>
        </w:rPr>
        <w:t>» и</w:t>
      </w:r>
      <w:r>
        <w:rPr>
          <w:sz w:val="28"/>
          <w:szCs w:val="28"/>
        </w:rPr>
        <w:t xml:space="preserve"> </w:t>
      </w:r>
      <w:r w:rsidR="00DB0223">
        <w:t>«</w:t>
      </w:r>
      <w:r w:rsidR="00DB0223">
        <w:rPr>
          <w:sz w:val="28"/>
          <w:szCs w:val="28"/>
        </w:rPr>
        <w:t>а</w:t>
      </w:r>
      <w:r w:rsidR="00DB0223">
        <w:rPr>
          <w:sz w:val="28"/>
          <w:szCs w:val="28"/>
          <w:lang w:val="en-US"/>
        </w:rPr>
        <w:t>rm</w:t>
      </w:r>
      <w:r w:rsidR="00DB0223" w:rsidRPr="00DB0223">
        <w:rPr>
          <w:sz w:val="28"/>
          <w:szCs w:val="28"/>
        </w:rPr>
        <w:t>-</w:t>
      </w:r>
      <w:r w:rsidR="00DB0223">
        <w:rPr>
          <w:sz w:val="28"/>
          <w:szCs w:val="28"/>
          <w:lang w:val="en-US"/>
        </w:rPr>
        <w:t>chair</w:t>
      </w:r>
      <w:r w:rsidR="00DB0223" w:rsidRPr="004237D7">
        <w:rPr>
          <w:sz w:val="28"/>
          <w:szCs w:val="28"/>
        </w:rPr>
        <w:t>»</w:t>
      </w:r>
      <w:r w:rsidR="00DB0223" w:rsidRPr="00DB0223">
        <w:rPr>
          <w:sz w:val="28"/>
          <w:szCs w:val="28"/>
        </w:rPr>
        <w:t xml:space="preserve"> </w:t>
      </w:r>
      <w:r w:rsidR="00DB0223">
        <w:rPr>
          <w:sz w:val="28"/>
          <w:szCs w:val="28"/>
        </w:rPr>
        <w:t xml:space="preserve">конструкции. У </w:t>
      </w:r>
      <w:r w:rsidR="00DB0223">
        <w:t>«</w:t>
      </w:r>
      <w:r w:rsidR="00DB0223">
        <w:rPr>
          <w:sz w:val="28"/>
          <w:szCs w:val="28"/>
        </w:rPr>
        <w:t>а</w:t>
      </w:r>
      <w:r w:rsidR="00DB0223">
        <w:rPr>
          <w:sz w:val="28"/>
          <w:szCs w:val="28"/>
          <w:lang w:val="en-US"/>
        </w:rPr>
        <w:t>rm</w:t>
      </w:r>
      <w:r w:rsidR="00DB0223" w:rsidRPr="00DB0223">
        <w:rPr>
          <w:sz w:val="28"/>
          <w:szCs w:val="28"/>
        </w:rPr>
        <w:t>-</w:t>
      </w:r>
      <w:r w:rsidR="00DB0223">
        <w:rPr>
          <w:sz w:val="28"/>
          <w:szCs w:val="28"/>
          <w:lang w:val="en-US"/>
        </w:rPr>
        <w:t>chair</w:t>
      </w:r>
      <w:r w:rsidR="00DB0223" w:rsidRPr="004237D7">
        <w:rPr>
          <w:sz w:val="28"/>
          <w:szCs w:val="28"/>
        </w:rPr>
        <w:t>»</w:t>
      </w:r>
      <w:r w:rsidR="00DB0223">
        <w:rPr>
          <w:sz w:val="28"/>
          <w:szCs w:val="28"/>
        </w:rPr>
        <w:t xml:space="preserve"> трубки, два ребра каждого углеродного шестиугольника перпендикулярны оси цилиндра, в </w:t>
      </w:r>
      <w:r w:rsidR="00DB0223">
        <w:t>«</w:t>
      </w:r>
      <w:r w:rsidR="00DB0223">
        <w:rPr>
          <w:sz w:val="28"/>
          <w:szCs w:val="28"/>
          <w:lang w:val="en-US"/>
        </w:rPr>
        <w:t>zig</w:t>
      </w:r>
      <w:r w:rsidR="00DB0223" w:rsidRPr="004237D7">
        <w:rPr>
          <w:sz w:val="28"/>
          <w:szCs w:val="28"/>
        </w:rPr>
        <w:t>-</w:t>
      </w:r>
      <w:r w:rsidR="00DB0223">
        <w:rPr>
          <w:sz w:val="28"/>
          <w:szCs w:val="28"/>
          <w:lang w:val="en-US"/>
        </w:rPr>
        <w:t>zag</w:t>
      </w:r>
      <w:r w:rsidR="00DB0223" w:rsidRPr="004237D7">
        <w:rPr>
          <w:sz w:val="28"/>
          <w:szCs w:val="28"/>
        </w:rPr>
        <w:t>»</w:t>
      </w:r>
      <w:r w:rsidR="00DB0223">
        <w:rPr>
          <w:sz w:val="28"/>
          <w:szCs w:val="28"/>
        </w:rPr>
        <w:t xml:space="preserve"> структуре два ребра </w:t>
      </w:r>
      <w:r w:rsidR="00C124B7">
        <w:rPr>
          <w:sz w:val="28"/>
          <w:szCs w:val="28"/>
        </w:rPr>
        <w:t>каждого углеродного шестиугольника параллельны оси цилиндра</w:t>
      </w:r>
      <w:r w:rsidR="001849A6">
        <w:rPr>
          <w:sz w:val="28"/>
          <w:szCs w:val="28"/>
        </w:rPr>
        <w:t>.</w:t>
      </w:r>
    </w:p>
    <w:p w:rsidR="001849A6" w:rsidRDefault="001849A6" w:rsidP="001849A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73101" cy="2784764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дальные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51" cy="280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8F" w:rsidRDefault="001849A6" w:rsidP="00896FC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955FA">
        <w:rPr>
          <w:sz w:val="28"/>
          <w:szCs w:val="28"/>
        </w:rPr>
        <w:t>3</w:t>
      </w:r>
      <w:r>
        <w:rPr>
          <w:sz w:val="28"/>
          <w:szCs w:val="28"/>
        </w:rPr>
        <w:t>. Закрытые однослойные УНЧ</w:t>
      </w:r>
      <w:r w:rsidRPr="001849A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a</w:t>
      </w:r>
      <w:r w:rsidRPr="001849A6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типа </w:t>
      </w:r>
      <w:r>
        <w:t>«</w:t>
      </w:r>
      <w:r>
        <w:rPr>
          <w:sz w:val="28"/>
          <w:szCs w:val="28"/>
          <w:lang w:val="en-US"/>
        </w:rPr>
        <w:t>zig</w:t>
      </w:r>
      <w:r w:rsidRPr="004237D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zag</w:t>
      </w:r>
      <w:r w:rsidRPr="004237D7">
        <w:rPr>
          <w:sz w:val="28"/>
          <w:szCs w:val="28"/>
        </w:rPr>
        <w:t>»</w:t>
      </w:r>
      <w:r>
        <w:rPr>
          <w:sz w:val="28"/>
          <w:szCs w:val="28"/>
        </w:rPr>
        <w:t xml:space="preserve">, б) типа </w:t>
      </w:r>
      <w:r>
        <w:t>«</w:t>
      </w:r>
      <w:r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rm</w:t>
      </w:r>
      <w:r w:rsidRPr="00DB022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chair</w:t>
      </w:r>
      <w:r w:rsidRPr="004237D7">
        <w:rPr>
          <w:sz w:val="28"/>
          <w:szCs w:val="28"/>
        </w:rPr>
        <w:t>»</w:t>
      </w:r>
    </w:p>
    <w:p w:rsidR="00896FC5" w:rsidRDefault="00896FC5" w:rsidP="00896FC5">
      <w:pPr>
        <w:spacing w:line="360" w:lineRule="auto"/>
        <w:jc w:val="center"/>
        <w:rPr>
          <w:sz w:val="28"/>
          <w:szCs w:val="28"/>
        </w:rPr>
      </w:pPr>
    </w:p>
    <w:p w:rsidR="00896FC5" w:rsidRDefault="00896FC5" w:rsidP="00896FC5">
      <w:pPr>
        <w:spacing w:line="360" w:lineRule="auto"/>
        <w:jc w:val="center"/>
        <w:rPr>
          <w:sz w:val="28"/>
          <w:szCs w:val="28"/>
        </w:rPr>
      </w:pPr>
    </w:p>
    <w:p w:rsidR="00896FC5" w:rsidRDefault="00896FC5" w:rsidP="00896FC5">
      <w:pPr>
        <w:spacing w:line="360" w:lineRule="auto"/>
        <w:jc w:val="center"/>
        <w:rPr>
          <w:sz w:val="28"/>
          <w:szCs w:val="28"/>
        </w:rPr>
      </w:pPr>
    </w:p>
    <w:p w:rsidR="00896FC5" w:rsidRDefault="00896FC5" w:rsidP="00896FC5">
      <w:pPr>
        <w:spacing w:line="360" w:lineRule="auto"/>
        <w:jc w:val="center"/>
        <w:rPr>
          <w:sz w:val="28"/>
          <w:szCs w:val="28"/>
        </w:rPr>
      </w:pPr>
    </w:p>
    <w:p w:rsidR="00896FC5" w:rsidRDefault="00896FC5" w:rsidP="00896FC5">
      <w:pPr>
        <w:spacing w:line="360" w:lineRule="auto"/>
        <w:jc w:val="center"/>
        <w:rPr>
          <w:sz w:val="28"/>
          <w:szCs w:val="28"/>
        </w:rPr>
      </w:pPr>
    </w:p>
    <w:p w:rsidR="00896FC5" w:rsidRDefault="00896FC5" w:rsidP="00896FC5">
      <w:pPr>
        <w:spacing w:line="360" w:lineRule="auto"/>
        <w:jc w:val="center"/>
        <w:rPr>
          <w:sz w:val="28"/>
          <w:szCs w:val="28"/>
        </w:rPr>
      </w:pPr>
    </w:p>
    <w:p w:rsidR="00896FC5" w:rsidRDefault="00896FC5" w:rsidP="00896FC5">
      <w:pPr>
        <w:spacing w:line="360" w:lineRule="auto"/>
        <w:jc w:val="center"/>
        <w:rPr>
          <w:sz w:val="28"/>
          <w:szCs w:val="28"/>
        </w:rPr>
      </w:pPr>
    </w:p>
    <w:p w:rsidR="00896FC5" w:rsidRDefault="00896FC5" w:rsidP="00896FC5">
      <w:pPr>
        <w:spacing w:line="360" w:lineRule="auto"/>
        <w:jc w:val="center"/>
        <w:rPr>
          <w:sz w:val="28"/>
          <w:szCs w:val="28"/>
        </w:rPr>
      </w:pPr>
    </w:p>
    <w:p w:rsidR="00896FC5" w:rsidRDefault="00896FC5" w:rsidP="00896FC5">
      <w:pPr>
        <w:spacing w:line="360" w:lineRule="auto"/>
        <w:jc w:val="center"/>
        <w:rPr>
          <w:sz w:val="28"/>
          <w:szCs w:val="28"/>
        </w:rPr>
      </w:pPr>
    </w:p>
    <w:p w:rsidR="00896FC5" w:rsidRDefault="00896FC5" w:rsidP="00896FC5">
      <w:pPr>
        <w:spacing w:line="360" w:lineRule="auto"/>
        <w:jc w:val="center"/>
        <w:rPr>
          <w:sz w:val="28"/>
          <w:szCs w:val="28"/>
        </w:rPr>
      </w:pPr>
    </w:p>
    <w:p w:rsidR="00896FC5" w:rsidRDefault="00896FC5" w:rsidP="00896FC5">
      <w:pPr>
        <w:spacing w:line="360" w:lineRule="auto"/>
        <w:jc w:val="center"/>
        <w:rPr>
          <w:sz w:val="28"/>
          <w:szCs w:val="28"/>
        </w:rPr>
      </w:pPr>
    </w:p>
    <w:p w:rsidR="0054382B" w:rsidRDefault="0054382B" w:rsidP="0054382B">
      <w:pPr>
        <w:spacing w:line="360" w:lineRule="auto"/>
        <w:ind w:firstLine="708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lastRenderedPageBreak/>
        <w:t xml:space="preserve">2.1. </w:t>
      </w:r>
      <w:r w:rsidRPr="004C7376">
        <w:rPr>
          <w:b/>
          <w:color w:val="000000"/>
          <w:sz w:val="28"/>
          <w:szCs w:val="28"/>
          <w:shd w:val="clear" w:color="auto" w:fill="FFFFFF"/>
        </w:rPr>
        <w:t xml:space="preserve">Строение и некоторые свойства </w:t>
      </w:r>
      <w:proofErr w:type="spellStart"/>
      <w:r w:rsidR="00FF07D9">
        <w:rPr>
          <w:b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 w:rsidR="00FF07D9">
        <w:rPr>
          <w:b/>
          <w:color w:val="000000"/>
          <w:sz w:val="28"/>
          <w:szCs w:val="28"/>
          <w:shd w:val="clear" w:color="auto" w:fill="FFFFFF"/>
        </w:rPr>
        <w:t xml:space="preserve"> листа</w:t>
      </w:r>
    </w:p>
    <w:p w:rsidR="009D6FBF" w:rsidRDefault="009D6FBF" w:rsidP="0054382B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Идеальные </w:t>
      </w:r>
      <w:r w:rsidR="00EE7DF3">
        <w:rPr>
          <w:bCs/>
          <w:color w:val="000000"/>
          <w:sz w:val="28"/>
          <w:szCs w:val="28"/>
          <w:shd w:val="clear" w:color="auto" w:fill="FFFFFF"/>
        </w:rPr>
        <w:t xml:space="preserve">бесконечного </w:t>
      </w:r>
      <w:r>
        <w:rPr>
          <w:bCs/>
          <w:color w:val="000000"/>
          <w:sz w:val="28"/>
          <w:szCs w:val="28"/>
          <w:shd w:val="clear" w:color="auto" w:fill="FFFFFF"/>
        </w:rPr>
        <w:t>листы графена, неотличимы друг от друга. В реально же жизни все они имеют конечные размеры и отличаются друг от друга дефектами решетки, а также структурой границ листа</w:t>
      </w:r>
      <w:r w:rsidR="00EE7DF3">
        <w:rPr>
          <w:bCs/>
          <w:color w:val="000000"/>
          <w:sz w:val="28"/>
          <w:szCs w:val="28"/>
          <w:shd w:val="clear" w:color="auto" w:fill="FFFFFF"/>
        </w:rPr>
        <w:t>.</w:t>
      </w:r>
      <w:r w:rsidR="000A5E8F">
        <w:rPr>
          <w:bCs/>
          <w:color w:val="000000"/>
          <w:sz w:val="28"/>
          <w:szCs w:val="28"/>
          <w:shd w:val="clear" w:color="auto" w:fill="FFFFFF"/>
        </w:rPr>
        <w:t xml:space="preserve"> Данные отличия влияют непосредственно на характеристики </w:t>
      </w:r>
      <w:proofErr w:type="spellStart"/>
      <w:r w:rsidR="000A5E8F">
        <w:rPr>
          <w:bCs/>
          <w:color w:val="000000"/>
          <w:sz w:val="28"/>
          <w:szCs w:val="28"/>
          <w:shd w:val="clear" w:color="auto" w:fill="FFFFFF"/>
        </w:rPr>
        <w:t>графера</w:t>
      </w:r>
      <w:proofErr w:type="spellEnd"/>
      <w:r w:rsidR="000A5E8F">
        <w:rPr>
          <w:bCs/>
          <w:color w:val="000000"/>
          <w:sz w:val="28"/>
          <w:szCs w:val="28"/>
          <w:shd w:val="clear" w:color="auto" w:fill="FFFFFF"/>
        </w:rPr>
        <w:t xml:space="preserve">, его транспортные и электронные свойства. Так же, как и для УНТ, к </w:t>
      </w:r>
      <w:proofErr w:type="spellStart"/>
      <w:r w:rsidR="000A5E8F">
        <w:rPr>
          <w:bCs/>
          <w:color w:val="000000"/>
          <w:sz w:val="28"/>
          <w:szCs w:val="28"/>
          <w:shd w:val="clear" w:color="auto" w:fill="FFFFFF"/>
        </w:rPr>
        <w:t>графеновому</w:t>
      </w:r>
      <w:proofErr w:type="spellEnd"/>
      <w:r w:rsidR="000A5E8F">
        <w:rPr>
          <w:bCs/>
          <w:color w:val="000000"/>
          <w:sz w:val="28"/>
          <w:szCs w:val="28"/>
          <w:shd w:val="clear" w:color="auto" w:fill="FFFFFF"/>
        </w:rPr>
        <w:t xml:space="preserve"> листу применимо понятие угла хиральности.</w:t>
      </w:r>
    </w:p>
    <w:p w:rsidR="000A5E8F" w:rsidRDefault="000A5E8F" w:rsidP="0054382B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4958147" cy="2971496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лист графера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273" cy="297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8F" w:rsidRDefault="000A5E8F" w:rsidP="000A5E8F">
      <w:pPr>
        <w:spacing w:line="360" w:lineRule="auto"/>
        <w:ind w:firstLine="708"/>
        <w:jc w:val="center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Рисунок 4. Иллюстрация типов хиральности границ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листа</w:t>
      </w:r>
      <w:r w:rsidRPr="000A5E8F">
        <w:rPr>
          <w:bCs/>
          <w:color w:val="000000"/>
          <w:sz w:val="28"/>
          <w:szCs w:val="28"/>
          <w:shd w:val="clear" w:color="auto" w:fill="FFFFFF"/>
        </w:rPr>
        <w:t xml:space="preserve"> [</w:t>
      </w:r>
      <w:r w:rsidRPr="00CA7A7B">
        <w:rPr>
          <w:bCs/>
          <w:color w:val="000000"/>
          <w:sz w:val="28"/>
          <w:szCs w:val="28"/>
          <w:shd w:val="clear" w:color="auto" w:fill="FFFFFF"/>
        </w:rPr>
        <w:t>7</w:t>
      </w:r>
      <w:r w:rsidRPr="000A5E8F">
        <w:rPr>
          <w:bCs/>
          <w:color w:val="000000"/>
          <w:sz w:val="28"/>
          <w:szCs w:val="28"/>
          <w:shd w:val="clear" w:color="auto" w:fill="FFFFFF"/>
        </w:rPr>
        <w:t>]</w:t>
      </w:r>
      <w:r>
        <w:rPr>
          <w:bCs/>
          <w:color w:val="000000"/>
          <w:sz w:val="28"/>
          <w:szCs w:val="28"/>
          <w:shd w:val="clear" w:color="auto" w:fill="FFFFFF"/>
        </w:rPr>
        <w:t xml:space="preserve"> </w:t>
      </w:r>
    </w:p>
    <w:p w:rsidR="009C760A" w:rsidRDefault="009C760A" w:rsidP="009C760A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В процессе синтеза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листа, от температуры или других условий возникают структурные дефекты, наличие которых отражаются на транспортных, электронных и механических характеристиках листа. </w:t>
      </w:r>
    </w:p>
    <w:p w:rsidR="009C760A" w:rsidRDefault="009C760A" w:rsidP="009C760A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436523" cy="1461712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ефекты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018" cy="146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0A" w:rsidRDefault="009C760A" w:rsidP="009C760A">
      <w:pPr>
        <w:spacing w:line="360" w:lineRule="auto"/>
        <w:ind w:firstLine="708"/>
        <w:jc w:val="center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Рисунок 5. Структурные дефекты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листа</w:t>
      </w:r>
      <w:r w:rsidRPr="009C760A">
        <w:rPr>
          <w:bCs/>
          <w:color w:val="000000"/>
          <w:sz w:val="28"/>
          <w:szCs w:val="28"/>
          <w:shd w:val="clear" w:color="auto" w:fill="FFFFFF"/>
        </w:rPr>
        <w:t xml:space="preserve">: </w:t>
      </w:r>
      <w:r>
        <w:rPr>
          <w:bCs/>
          <w:color w:val="000000"/>
          <w:sz w:val="28"/>
          <w:szCs w:val="28"/>
          <w:shd w:val="clear" w:color="auto" w:fill="FFFFFF"/>
          <w:lang w:val="en-US"/>
        </w:rPr>
        <w:t>a</w:t>
      </w:r>
      <w:r w:rsidRPr="009C760A">
        <w:rPr>
          <w:bCs/>
          <w:color w:val="000000"/>
          <w:sz w:val="28"/>
          <w:szCs w:val="28"/>
          <w:shd w:val="clear" w:color="auto" w:fill="FFFFFF"/>
        </w:rPr>
        <w:t xml:space="preserve">) </w:t>
      </w:r>
      <w:proofErr w:type="spellStart"/>
      <w:r w:rsidR="008D1354">
        <w:rPr>
          <w:bCs/>
          <w:color w:val="000000"/>
          <w:sz w:val="28"/>
          <w:szCs w:val="28"/>
          <w:shd w:val="clear" w:color="auto" w:fill="FFFFFF"/>
        </w:rPr>
        <w:t>адсорбатный</w:t>
      </w:r>
      <w:proofErr w:type="spellEnd"/>
      <w:r w:rsidR="008D1354">
        <w:rPr>
          <w:bCs/>
          <w:color w:val="000000"/>
          <w:sz w:val="28"/>
          <w:szCs w:val="28"/>
          <w:shd w:val="clear" w:color="auto" w:fill="FFFFFF"/>
        </w:rPr>
        <w:t xml:space="preserve"> дефект </w:t>
      </w:r>
      <w:r>
        <w:rPr>
          <w:bCs/>
          <w:color w:val="000000"/>
          <w:sz w:val="28"/>
          <w:szCs w:val="28"/>
          <w:shd w:val="clear" w:color="auto" w:fill="FFFFFF"/>
        </w:rPr>
        <w:t>б) дефект Стоуна – Уэльса в) вакансионный дефект</w:t>
      </w:r>
    </w:p>
    <w:p w:rsidR="009C760A" w:rsidRPr="009C760A" w:rsidRDefault="009C760A" w:rsidP="008D1354">
      <w:pPr>
        <w:spacing w:line="360" w:lineRule="auto"/>
        <w:ind w:firstLine="708"/>
        <w:rPr>
          <w:bCs/>
          <w:color w:val="000000"/>
          <w:sz w:val="28"/>
          <w:szCs w:val="28"/>
          <w:shd w:val="clear" w:color="auto" w:fill="FFFFFF"/>
        </w:rPr>
      </w:pPr>
    </w:p>
    <w:p w:rsidR="000A5E8F" w:rsidRDefault="00DC1D8D" w:rsidP="00DC1D8D">
      <w:pPr>
        <w:spacing w:line="360" w:lineRule="auto"/>
        <w:ind w:firstLine="708"/>
        <w:rPr>
          <w:bCs/>
          <w:color w:val="000000"/>
          <w:sz w:val="28"/>
          <w:szCs w:val="28"/>
          <w:shd w:val="clear" w:color="auto" w:fill="FFFFFF"/>
        </w:rPr>
      </w:pPr>
      <w:proofErr w:type="spellStart"/>
      <w:r>
        <w:rPr>
          <w:bCs/>
          <w:color w:val="000000"/>
          <w:sz w:val="28"/>
          <w:szCs w:val="28"/>
          <w:shd w:val="clear" w:color="auto" w:fill="FFFFFF"/>
        </w:rPr>
        <w:lastRenderedPageBreak/>
        <w:t>Адсорбарный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дефект – следствие присоединения функциональной группы, атома или радикала к поверхности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листа. Дефект Стоуна – Уэльса, порождён заменой пары правильных шестиугольников парой правильных пятиугольников. Вакансионный дефект соответствует отсутствию углерода в гексагоне. Как следствие, все </w:t>
      </w:r>
      <w:r w:rsidR="009B6092">
        <w:rPr>
          <w:bCs/>
          <w:color w:val="000000"/>
          <w:sz w:val="28"/>
          <w:szCs w:val="28"/>
          <w:shd w:val="clear" w:color="auto" w:fill="FFFFFF"/>
        </w:rPr>
        <w:t>вышеперечисленные</w:t>
      </w:r>
      <w:r>
        <w:rPr>
          <w:bCs/>
          <w:color w:val="000000"/>
          <w:sz w:val="28"/>
          <w:szCs w:val="28"/>
          <w:shd w:val="clear" w:color="auto" w:fill="FFFFFF"/>
        </w:rPr>
        <w:t xml:space="preserve"> дефекты приводят, к изменению расстояния между атомами в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графеновом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листе, что в свою очередь приводит к искажению плоской структуры листа.</w:t>
      </w:r>
    </w:p>
    <w:p w:rsidR="009B6092" w:rsidRPr="009B6092" w:rsidRDefault="009B6092" w:rsidP="00DC1D8D">
      <w:pPr>
        <w:spacing w:line="360" w:lineRule="auto"/>
        <w:ind w:firstLine="708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Поскольку известно, из исследований </w:t>
      </w:r>
      <w:r w:rsidRPr="009B6092">
        <w:rPr>
          <w:bCs/>
          <w:color w:val="000000"/>
          <w:sz w:val="28"/>
          <w:szCs w:val="28"/>
          <w:shd w:val="clear" w:color="auto" w:fill="FFFFFF"/>
        </w:rPr>
        <w:t>[</w:t>
      </w:r>
      <w:r w:rsidR="00FC39E4">
        <w:rPr>
          <w:bCs/>
          <w:color w:val="000000"/>
          <w:sz w:val="28"/>
          <w:szCs w:val="28"/>
          <w:shd w:val="clear" w:color="auto" w:fill="FFFFFF"/>
        </w:rPr>
        <w:t>8</w:t>
      </w:r>
      <w:r w:rsidR="00B66F01" w:rsidRPr="00B66F01">
        <w:rPr>
          <w:bCs/>
          <w:color w:val="000000"/>
          <w:sz w:val="28"/>
          <w:szCs w:val="28"/>
          <w:shd w:val="clear" w:color="auto" w:fill="FFFFFF"/>
        </w:rPr>
        <w:t xml:space="preserve"> -</w:t>
      </w:r>
      <w:r w:rsidR="00FC39E4">
        <w:rPr>
          <w:bCs/>
          <w:color w:val="000000"/>
          <w:sz w:val="28"/>
          <w:szCs w:val="28"/>
          <w:shd w:val="clear" w:color="auto" w:fill="FFFFFF"/>
        </w:rPr>
        <w:t xml:space="preserve"> 11</w:t>
      </w:r>
      <w:r w:rsidRPr="009B6092">
        <w:rPr>
          <w:bCs/>
          <w:color w:val="000000"/>
          <w:sz w:val="28"/>
          <w:szCs w:val="28"/>
          <w:shd w:val="clear" w:color="auto" w:fill="FFFFFF"/>
        </w:rPr>
        <w:t>]</w:t>
      </w:r>
      <w:r>
        <w:rPr>
          <w:bCs/>
          <w:color w:val="000000"/>
          <w:sz w:val="28"/>
          <w:szCs w:val="28"/>
          <w:shd w:val="clear" w:color="auto" w:fill="FFFFFF"/>
        </w:rPr>
        <w:t xml:space="preserve">, плоские двумерные структуры </w:t>
      </w:r>
      <w:r w:rsidR="00F42C0F">
        <w:rPr>
          <w:bCs/>
          <w:color w:val="000000"/>
          <w:sz w:val="28"/>
          <w:szCs w:val="28"/>
          <w:shd w:val="clear" w:color="auto" w:fill="FFFFFF"/>
        </w:rPr>
        <w:t>неустойчивы по отношению к поперечным колебаниям.</w:t>
      </w:r>
      <w:r w:rsidR="00B61EF3">
        <w:rPr>
          <w:bCs/>
          <w:color w:val="000000"/>
          <w:sz w:val="28"/>
          <w:szCs w:val="28"/>
          <w:shd w:val="clear" w:color="auto" w:fill="FFFFFF"/>
        </w:rPr>
        <w:t xml:space="preserve"> Наличие стабильного </w:t>
      </w:r>
      <w:proofErr w:type="spellStart"/>
      <w:r w:rsidR="00B61EF3">
        <w:rPr>
          <w:bCs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 w:rsidR="00B61EF3">
        <w:rPr>
          <w:bCs/>
          <w:color w:val="000000"/>
          <w:sz w:val="28"/>
          <w:szCs w:val="28"/>
          <w:shd w:val="clear" w:color="auto" w:fill="FFFFFF"/>
        </w:rPr>
        <w:t xml:space="preserve"> листа обусловлено тем, что в равновесном состоянии поверхность листа является волнообразной, а не плоской. Данн</w:t>
      </w:r>
      <w:r w:rsidR="007B74D8">
        <w:rPr>
          <w:bCs/>
          <w:color w:val="000000"/>
          <w:sz w:val="28"/>
          <w:szCs w:val="28"/>
          <w:shd w:val="clear" w:color="auto" w:fill="FFFFFF"/>
        </w:rPr>
        <w:t xml:space="preserve">ая гипотеза, была подтверждена рядом экспериментов, проведенных не так давно </w:t>
      </w:r>
      <w:r w:rsidR="007B74D8" w:rsidRPr="007B74D8">
        <w:rPr>
          <w:bCs/>
          <w:color w:val="000000"/>
          <w:sz w:val="28"/>
          <w:szCs w:val="28"/>
          <w:shd w:val="clear" w:color="auto" w:fill="FFFFFF"/>
        </w:rPr>
        <w:t>[</w:t>
      </w:r>
      <w:r w:rsidR="004F682F" w:rsidRPr="004F682F">
        <w:rPr>
          <w:bCs/>
          <w:color w:val="000000"/>
          <w:sz w:val="28"/>
          <w:szCs w:val="28"/>
          <w:shd w:val="clear" w:color="auto" w:fill="FFFFFF"/>
        </w:rPr>
        <w:t>12, 13</w:t>
      </w:r>
      <w:r w:rsidR="007B74D8" w:rsidRPr="007B74D8">
        <w:rPr>
          <w:bCs/>
          <w:color w:val="000000"/>
          <w:sz w:val="28"/>
          <w:szCs w:val="28"/>
          <w:shd w:val="clear" w:color="auto" w:fill="FFFFFF"/>
        </w:rPr>
        <w:t>]</w:t>
      </w:r>
      <w:r w:rsidR="007B74D8">
        <w:rPr>
          <w:bCs/>
          <w:color w:val="000000"/>
          <w:sz w:val="28"/>
          <w:szCs w:val="28"/>
          <w:shd w:val="clear" w:color="auto" w:fill="FFFFFF"/>
        </w:rPr>
        <w:t>.</w:t>
      </w:r>
    </w:p>
    <w:p w:rsidR="000A5E8F" w:rsidRPr="009D6FBF" w:rsidRDefault="000A5E8F" w:rsidP="0054382B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</w:p>
    <w:p w:rsidR="007050C1" w:rsidRDefault="007050C1" w:rsidP="00E81083">
      <w:pPr>
        <w:spacing w:line="360" w:lineRule="auto"/>
        <w:jc w:val="center"/>
        <w:rPr>
          <w:sz w:val="28"/>
          <w:szCs w:val="28"/>
        </w:rPr>
      </w:pPr>
    </w:p>
    <w:p w:rsidR="00E81083" w:rsidRPr="00E81083" w:rsidRDefault="00E81083" w:rsidP="00E81083">
      <w:pPr>
        <w:spacing w:line="360" w:lineRule="auto"/>
        <w:jc w:val="both"/>
        <w:rPr>
          <w:i/>
          <w:sz w:val="28"/>
          <w:szCs w:val="28"/>
        </w:rPr>
      </w:pPr>
    </w:p>
    <w:p w:rsidR="005472DF" w:rsidRPr="007B7478" w:rsidRDefault="005472DF" w:rsidP="00F55210">
      <w:pPr>
        <w:rPr>
          <w:sz w:val="28"/>
        </w:rPr>
      </w:pPr>
    </w:p>
    <w:p w:rsidR="005472DF" w:rsidRPr="007B7478" w:rsidRDefault="005472DF" w:rsidP="005C0EEF">
      <w:pPr>
        <w:ind w:left="360"/>
        <w:rPr>
          <w:sz w:val="28"/>
        </w:rPr>
      </w:pPr>
    </w:p>
    <w:p w:rsidR="005472DF" w:rsidRPr="007B7478" w:rsidRDefault="005472DF" w:rsidP="005C0EEF">
      <w:pPr>
        <w:ind w:left="360"/>
        <w:rPr>
          <w:sz w:val="28"/>
        </w:rPr>
      </w:pPr>
    </w:p>
    <w:p w:rsidR="005472DF" w:rsidRPr="007B7478" w:rsidRDefault="005472DF" w:rsidP="005C0EEF">
      <w:pPr>
        <w:ind w:left="360"/>
        <w:rPr>
          <w:sz w:val="28"/>
        </w:rPr>
      </w:pPr>
    </w:p>
    <w:p w:rsidR="005472DF" w:rsidRPr="007B7478" w:rsidRDefault="005472DF" w:rsidP="005C0EEF">
      <w:pPr>
        <w:ind w:left="360"/>
        <w:rPr>
          <w:sz w:val="28"/>
        </w:rPr>
      </w:pPr>
    </w:p>
    <w:p w:rsidR="005472DF" w:rsidRPr="007B7478" w:rsidRDefault="005472DF" w:rsidP="005C0EEF">
      <w:pPr>
        <w:ind w:left="360"/>
        <w:rPr>
          <w:sz w:val="28"/>
        </w:rPr>
      </w:pPr>
    </w:p>
    <w:p w:rsidR="005472DF" w:rsidRPr="007B7478" w:rsidRDefault="005472DF" w:rsidP="005C0EEF">
      <w:pPr>
        <w:ind w:left="360"/>
        <w:rPr>
          <w:sz w:val="28"/>
        </w:rPr>
      </w:pPr>
    </w:p>
    <w:p w:rsidR="005472DF" w:rsidRPr="007B7478" w:rsidRDefault="005472DF" w:rsidP="005C0EEF">
      <w:pPr>
        <w:ind w:left="360"/>
        <w:rPr>
          <w:sz w:val="28"/>
        </w:rPr>
      </w:pPr>
    </w:p>
    <w:p w:rsidR="005472DF" w:rsidRPr="007B7478" w:rsidRDefault="005472DF" w:rsidP="005C0EEF">
      <w:pPr>
        <w:ind w:left="360"/>
        <w:rPr>
          <w:sz w:val="28"/>
        </w:rPr>
      </w:pPr>
    </w:p>
    <w:p w:rsidR="005472DF" w:rsidRPr="007B7478" w:rsidRDefault="005472DF" w:rsidP="005C0EEF">
      <w:pPr>
        <w:ind w:left="360"/>
        <w:rPr>
          <w:sz w:val="28"/>
        </w:rPr>
      </w:pPr>
    </w:p>
    <w:p w:rsidR="00653B0D" w:rsidRPr="007B7478" w:rsidRDefault="00653B0D" w:rsidP="005C0EEF">
      <w:pPr>
        <w:ind w:left="360"/>
        <w:rPr>
          <w:sz w:val="28"/>
        </w:rPr>
      </w:pPr>
    </w:p>
    <w:p w:rsidR="00653B0D" w:rsidRPr="007B7478" w:rsidRDefault="00653B0D" w:rsidP="005C0EEF">
      <w:pPr>
        <w:ind w:left="360"/>
        <w:rPr>
          <w:sz w:val="28"/>
        </w:rPr>
      </w:pPr>
    </w:p>
    <w:p w:rsidR="007050C1" w:rsidRDefault="007050C1" w:rsidP="005D5696">
      <w:pPr>
        <w:rPr>
          <w:sz w:val="28"/>
        </w:rPr>
      </w:pPr>
    </w:p>
    <w:p w:rsidR="0023092D" w:rsidRDefault="0023092D" w:rsidP="005D5696">
      <w:pPr>
        <w:rPr>
          <w:sz w:val="28"/>
        </w:rPr>
      </w:pPr>
    </w:p>
    <w:p w:rsidR="007050C1" w:rsidRDefault="007050C1" w:rsidP="005D5696">
      <w:pPr>
        <w:rPr>
          <w:sz w:val="28"/>
        </w:rPr>
      </w:pPr>
    </w:p>
    <w:p w:rsidR="007050C1" w:rsidRDefault="007050C1" w:rsidP="005D5696">
      <w:pPr>
        <w:rPr>
          <w:sz w:val="28"/>
        </w:rPr>
      </w:pPr>
    </w:p>
    <w:p w:rsidR="00670435" w:rsidRDefault="00670435" w:rsidP="005D5696">
      <w:pPr>
        <w:rPr>
          <w:sz w:val="28"/>
        </w:rPr>
      </w:pPr>
    </w:p>
    <w:p w:rsidR="00670435" w:rsidRDefault="00670435" w:rsidP="005D5696">
      <w:pPr>
        <w:rPr>
          <w:sz w:val="28"/>
        </w:rPr>
      </w:pPr>
    </w:p>
    <w:p w:rsidR="00653B0D" w:rsidRPr="007B7478" w:rsidRDefault="00653B0D" w:rsidP="005C0EEF">
      <w:pPr>
        <w:ind w:left="360"/>
        <w:rPr>
          <w:sz w:val="28"/>
        </w:rPr>
      </w:pPr>
    </w:p>
    <w:p w:rsidR="009C760A" w:rsidRDefault="009C760A" w:rsidP="00653B0D">
      <w:pPr>
        <w:spacing w:line="360" w:lineRule="auto"/>
        <w:jc w:val="center"/>
        <w:rPr>
          <w:sz w:val="28"/>
        </w:rPr>
      </w:pPr>
    </w:p>
    <w:p w:rsidR="00653B0D" w:rsidRPr="00BB4890" w:rsidRDefault="00653B0D" w:rsidP="00653B0D">
      <w:pPr>
        <w:spacing w:line="360" w:lineRule="auto"/>
        <w:jc w:val="center"/>
        <w:rPr>
          <w:b/>
          <w:sz w:val="28"/>
          <w:szCs w:val="28"/>
        </w:rPr>
      </w:pPr>
      <w:r w:rsidRPr="00097CB8">
        <w:rPr>
          <w:b/>
          <w:sz w:val="28"/>
          <w:szCs w:val="28"/>
        </w:rPr>
        <w:lastRenderedPageBreak/>
        <w:t>Библиографический</w:t>
      </w:r>
      <w:r w:rsidRPr="00BB4890">
        <w:rPr>
          <w:b/>
          <w:sz w:val="28"/>
          <w:szCs w:val="28"/>
        </w:rPr>
        <w:t xml:space="preserve"> </w:t>
      </w:r>
      <w:r w:rsidRPr="00097CB8">
        <w:rPr>
          <w:b/>
          <w:sz w:val="28"/>
          <w:szCs w:val="28"/>
        </w:rPr>
        <w:t>список</w:t>
      </w:r>
    </w:p>
    <w:p w:rsidR="00653B0D" w:rsidRDefault="00653B0D" w:rsidP="00653B0D">
      <w:pPr>
        <w:rPr>
          <w:sz w:val="28"/>
        </w:rPr>
      </w:pPr>
    </w:p>
    <w:p w:rsidR="00653B0D" w:rsidRDefault="00653B0D" w:rsidP="00653B0D">
      <w:pPr>
        <w:numPr>
          <w:ilvl w:val="0"/>
          <w:numId w:val="3"/>
        </w:numPr>
        <w:rPr>
          <w:sz w:val="28"/>
          <w:lang w:val="en-US"/>
        </w:rPr>
      </w:pPr>
      <w:proofErr w:type="spellStart"/>
      <w:r w:rsidRPr="00653B0D">
        <w:rPr>
          <w:sz w:val="28"/>
          <w:lang w:val="en-US"/>
        </w:rPr>
        <w:t>Kroto</w:t>
      </w:r>
      <w:proofErr w:type="spellEnd"/>
      <w:r w:rsidRPr="00653B0D">
        <w:rPr>
          <w:sz w:val="28"/>
          <w:lang w:val="en-US"/>
        </w:rPr>
        <w:t xml:space="preserve"> H W et al. Nature 318 162 (1985)</w:t>
      </w:r>
    </w:p>
    <w:p w:rsidR="00653B0D" w:rsidRDefault="00F65394" w:rsidP="00653B0D">
      <w:pPr>
        <w:numPr>
          <w:ilvl w:val="0"/>
          <w:numId w:val="3"/>
        </w:numPr>
        <w:rPr>
          <w:sz w:val="28"/>
          <w:lang w:val="en-US"/>
        </w:rPr>
      </w:pPr>
      <w:proofErr w:type="spellStart"/>
      <w:r w:rsidRPr="00F65394">
        <w:rPr>
          <w:sz w:val="28"/>
          <w:lang w:val="en-US"/>
        </w:rPr>
        <w:t>Kraetschmer</w:t>
      </w:r>
      <w:proofErr w:type="spellEnd"/>
      <w:r w:rsidRPr="00F65394">
        <w:rPr>
          <w:sz w:val="28"/>
          <w:lang w:val="en-US"/>
        </w:rPr>
        <w:t xml:space="preserve"> W et al. Nature 347 354 (1990)</w:t>
      </w:r>
    </w:p>
    <w:p w:rsidR="006F6DC0" w:rsidRDefault="006F6DC0" w:rsidP="006F6DC0">
      <w:pPr>
        <w:numPr>
          <w:ilvl w:val="0"/>
          <w:numId w:val="3"/>
        </w:numPr>
        <w:rPr>
          <w:sz w:val="28"/>
          <w:lang w:val="en-US"/>
        </w:rPr>
      </w:pPr>
      <w:r w:rsidRPr="006F6DC0">
        <w:rPr>
          <w:sz w:val="28"/>
          <w:lang w:val="en-US"/>
        </w:rPr>
        <w:t xml:space="preserve">Electric Field Effect in Atomically Thin Carbon Films / K. S. </w:t>
      </w:r>
      <w:proofErr w:type="spellStart"/>
      <w:r w:rsidRPr="006F6DC0">
        <w:rPr>
          <w:sz w:val="28"/>
          <w:lang w:val="en-US"/>
        </w:rPr>
        <w:t>Novoselov</w:t>
      </w:r>
      <w:proofErr w:type="spellEnd"/>
      <w:r w:rsidRPr="006F6DC0">
        <w:rPr>
          <w:sz w:val="28"/>
          <w:lang w:val="en-US"/>
        </w:rPr>
        <w:t xml:space="preserve">, A. K. </w:t>
      </w:r>
      <w:proofErr w:type="spellStart"/>
      <w:r w:rsidRPr="006F6DC0">
        <w:rPr>
          <w:sz w:val="28"/>
          <w:lang w:val="en-US"/>
        </w:rPr>
        <w:t>Geim</w:t>
      </w:r>
      <w:proofErr w:type="spellEnd"/>
      <w:r w:rsidRPr="006F6DC0">
        <w:rPr>
          <w:sz w:val="28"/>
          <w:lang w:val="en-US"/>
        </w:rPr>
        <w:t xml:space="preserve">, S. V. Morozov, D. Jiang, Y. Zhang, S. V. </w:t>
      </w:r>
      <w:proofErr w:type="spellStart"/>
      <w:r w:rsidRPr="006F6DC0">
        <w:rPr>
          <w:sz w:val="28"/>
          <w:lang w:val="en-US"/>
        </w:rPr>
        <w:t>Dubonos</w:t>
      </w:r>
      <w:proofErr w:type="spellEnd"/>
      <w:r w:rsidRPr="006F6DC0">
        <w:rPr>
          <w:sz w:val="28"/>
          <w:lang w:val="en-US"/>
        </w:rPr>
        <w:t xml:space="preserve">, I. V. </w:t>
      </w:r>
      <w:proofErr w:type="spellStart"/>
      <w:proofErr w:type="gramStart"/>
      <w:r w:rsidRPr="006F6DC0">
        <w:rPr>
          <w:sz w:val="28"/>
          <w:lang w:val="en-US"/>
        </w:rPr>
        <w:t>Grigorieva,A</w:t>
      </w:r>
      <w:proofErr w:type="gramEnd"/>
      <w:r w:rsidRPr="006F6DC0">
        <w:rPr>
          <w:sz w:val="28"/>
          <w:lang w:val="en-US"/>
        </w:rPr>
        <w:t>.A.Firsov</w:t>
      </w:r>
      <w:proofErr w:type="spellEnd"/>
      <w:r w:rsidRPr="006F6DC0">
        <w:rPr>
          <w:sz w:val="28"/>
          <w:lang w:val="en-US"/>
        </w:rPr>
        <w:t>//Science.—2004.—Vol.306.—P.666–669.</w:t>
      </w:r>
    </w:p>
    <w:p w:rsidR="006F6DC0" w:rsidRDefault="006F6DC0" w:rsidP="006F6DC0">
      <w:pPr>
        <w:numPr>
          <w:ilvl w:val="0"/>
          <w:numId w:val="3"/>
        </w:numPr>
        <w:rPr>
          <w:sz w:val="28"/>
          <w:lang w:val="en-US"/>
        </w:rPr>
      </w:pPr>
      <w:proofErr w:type="spellStart"/>
      <w:r w:rsidRPr="00552B79">
        <w:rPr>
          <w:sz w:val="28"/>
          <w:lang w:val="en-US"/>
        </w:rPr>
        <w:t>Iijima</w:t>
      </w:r>
      <w:proofErr w:type="spellEnd"/>
      <w:r w:rsidRPr="00552B79">
        <w:rPr>
          <w:sz w:val="28"/>
          <w:lang w:val="en-US"/>
        </w:rPr>
        <w:t xml:space="preserve"> S. Helical microtubules of graphitic carbon // Nature. — 1991. — Vol.354.—P.56–58.</w:t>
      </w:r>
    </w:p>
    <w:p w:rsidR="005144DF" w:rsidRDefault="00446912" w:rsidP="006F6DC0">
      <w:pPr>
        <w:numPr>
          <w:ilvl w:val="0"/>
          <w:numId w:val="3"/>
        </w:numPr>
        <w:rPr>
          <w:sz w:val="28"/>
          <w:lang w:val="en-US"/>
        </w:rPr>
      </w:pPr>
      <w:r w:rsidRPr="00446912">
        <w:rPr>
          <w:sz w:val="28"/>
          <w:lang w:val="en-US"/>
        </w:rPr>
        <w:t xml:space="preserve">Hamada N, Sawada S, </w:t>
      </w:r>
      <w:proofErr w:type="spellStart"/>
      <w:r w:rsidRPr="00446912">
        <w:rPr>
          <w:sz w:val="28"/>
          <w:lang w:val="en-US"/>
        </w:rPr>
        <w:t>Oshiyama</w:t>
      </w:r>
      <w:proofErr w:type="spellEnd"/>
      <w:r w:rsidRPr="00446912">
        <w:rPr>
          <w:sz w:val="28"/>
          <w:lang w:val="en-US"/>
        </w:rPr>
        <w:t xml:space="preserve"> A Phys. Rev. Lett. 68 1579 (1992)</w:t>
      </w:r>
    </w:p>
    <w:p w:rsidR="00446912" w:rsidRDefault="00446912" w:rsidP="006F6DC0">
      <w:pPr>
        <w:numPr>
          <w:ilvl w:val="0"/>
          <w:numId w:val="3"/>
        </w:numPr>
        <w:rPr>
          <w:sz w:val="28"/>
          <w:lang w:val="en-US"/>
        </w:rPr>
      </w:pPr>
      <w:proofErr w:type="spellStart"/>
      <w:r w:rsidRPr="00446912">
        <w:rPr>
          <w:sz w:val="28"/>
          <w:lang w:val="en-US"/>
        </w:rPr>
        <w:t>Iijima</w:t>
      </w:r>
      <w:proofErr w:type="spellEnd"/>
      <w:r w:rsidRPr="00446912">
        <w:rPr>
          <w:sz w:val="28"/>
          <w:lang w:val="en-US"/>
        </w:rPr>
        <w:t xml:space="preserve"> S, Ichihashi T Nature (London) 363 603 (1993)</w:t>
      </w:r>
    </w:p>
    <w:p w:rsidR="000A5E8F" w:rsidRDefault="000A5E8F" w:rsidP="006F6DC0">
      <w:pPr>
        <w:numPr>
          <w:ilvl w:val="0"/>
          <w:numId w:val="3"/>
        </w:numPr>
        <w:rPr>
          <w:sz w:val="28"/>
          <w:lang w:val="en-US"/>
        </w:rPr>
      </w:pPr>
      <w:proofErr w:type="spellStart"/>
      <w:r w:rsidRPr="000A5E8F">
        <w:rPr>
          <w:sz w:val="28"/>
          <w:lang w:val="en-US"/>
        </w:rPr>
        <w:t>Malard</w:t>
      </w:r>
      <w:proofErr w:type="spellEnd"/>
      <w:r w:rsidRPr="000A5E8F">
        <w:rPr>
          <w:sz w:val="28"/>
          <w:lang w:val="en-US"/>
        </w:rPr>
        <w:t xml:space="preserve"> L M et al. Phys. Rep. 473 51 (2009)</w:t>
      </w:r>
    </w:p>
    <w:p w:rsidR="00F42C0F" w:rsidRDefault="00F42C0F" w:rsidP="006F6DC0">
      <w:pPr>
        <w:numPr>
          <w:ilvl w:val="0"/>
          <w:numId w:val="3"/>
        </w:numPr>
        <w:rPr>
          <w:sz w:val="28"/>
          <w:lang w:val="en-US"/>
        </w:rPr>
      </w:pPr>
      <w:proofErr w:type="spellStart"/>
      <w:r w:rsidRPr="00F42C0F">
        <w:rPr>
          <w:sz w:val="28"/>
          <w:lang w:val="en-US"/>
        </w:rPr>
        <w:t>Peierls</w:t>
      </w:r>
      <w:proofErr w:type="spellEnd"/>
      <w:r w:rsidRPr="00F42C0F">
        <w:rPr>
          <w:sz w:val="28"/>
          <w:lang w:val="en-US"/>
        </w:rPr>
        <w:t xml:space="preserve"> R E Ann. Inst. Henri Poincare 5 177 (1935)</w:t>
      </w:r>
    </w:p>
    <w:p w:rsidR="00F42C0F" w:rsidRDefault="00F42C0F" w:rsidP="006F6DC0">
      <w:pPr>
        <w:numPr>
          <w:ilvl w:val="0"/>
          <w:numId w:val="3"/>
        </w:numPr>
        <w:rPr>
          <w:sz w:val="28"/>
          <w:lang w:val="en-US"/>
        </w:rPr>
      </w:pPr>
      <w:r w:rsidRPr="00F42C0F">
        <w:rPr>
          <w:sz w:val="28"/>
          <w:lang w:val="en-US"/>
        </w:rPr>
        <w:t xml:space="preserve">Landau LD Phys. Z. Sweetening 11 26 (1937); </w:t>
      </w:r>
      <w:r>
        <w:rPr>
          <w:sz w:val="28"/>
        </w:rPr>
        <w:t>Ландау</w:t>
      </w:r>
      <w:r w:rsidRPr="00F42C0F">
        <w:rPr>
          <w:sz w:val="28"/>
          <w:lang w:val="en-US"/>
        </w:rPr>
        <w:t xml:space="preserve"> </w:t>
      </w:r>
      <w:r>
        <w:rPr>
          <w:sz w:val="28"/>
        </w:rPr>
        <w:t>Л</w:t>
      </w:r>
      <w:r w:rsidRPr="00F42C0F">
        <w:rPr>
          <w:sz w:val="28"/>
          <w:lang w:val="en-US"/>
        </w:rPr>
        <w:t xml:space="preserve"> </w:t>
      </w:r>
      <w:r>
        <w:rPr>
          <w:sz w:val="28"/>
        </w:rPr>
        <w:t>Д</w:t>
      </w:r>
      <w:r w:rsidRPr="00F42C0F">
        <w:rPr>
          <w:sz w:val="28"/>
          <w:lang w:val="en-US"/>
        </w:rPr>
        <w:t xml:space="preserve"> </w:t>
      </w:r>
      <w:r>
        <w:rPr>
          <w:sz w:val="28"/>
        </w:rPr>
        <w:t>ЖЭТФ</w:t>
      </w:r>
      <w:r w:rsidRPr="00F42C0F">
        <w:rPr>
          <w:sz w:val="28"/>
          <w:lang w:val="en-US"/>
        </w:rPr>
        <w:t xml:space="preserve"> 7 19 (1937)</w:t>
      </w:r>
    </w:p>
    <w:p w:rsidR="00F42C0F" w:rsidRPr="0000590E" w:rsidRDefault="0000590E" w:rsidP="006F6DC0">
      <w:pPr>
        <w:numPr>
          <w:ilvl w:val="0"/>
          <w:numId w:val="3"/>
        </w:numPr>
        <w:rPr>
          <w:sz w:val="28"/>
          <w:lang w:val="en-US"/>
        </w:rPr>
      </w:pPr>
      <w:r w:rsidRPr="0000590E">
        <w:rPr>
          <w:sz w:val="28"/>
          <w:lang w:val="en-US"/>
        </w:rPr>
        <w:t xml:space="preserve"> </w:t>
      </w:r>
      <w:proofErr w:type="spellStart"/>
      <w:r w:rsidRPr="0000590E">
        <w:rPr>
          <w:sz w:val="28"/>
          <w:lang w:val="en-US"/>
        </w:rPr>
        <w:t>Mermin</w:t>
      </w:r>
      <w:proofErr w:type="spellEnd"/>
      <w:r w:rsidRPr="0000590E">
        <w:rPr>
          <w:sz w:val="28"/>
          <w:lang w:val="en-US"/>
        </w:rPr>
        <w:t xml:space="preserve"> N D, Wagner H Phys. </w:t>
      </w:r>
      <w:proofErr w:type="spellStart"/>
      <w:r w:rsidRPr="0000590E">
        <w:rPr>
          <w:sz w:val="28"/>
        </w:rPr>
        <w:t>Rev</w:t>
      </w:r>
      <w:proofErr w:type="spellEnd"/>
      <w:r w:rsidRPr="0000590E">
        <w:rPr>
          <w:sz w:val="28"/>
        </w:rPr>
        <w:t xml:space="preserve">. </w:t>
      </w:r>
      <w:proofErr w:type="spellStart"/>
      <w:r w:rsidRPr="0000590E">
        <w:rPr>
          <w:sz w:val="28"/>
        </w:rPr>
        <w:t>Lett</w:t>
      </w:r>
      <w:proofErr w:type="spellEnd"/>
      <w:r w:rsidRPr="0000590E">
        <w:rPr>
          <w:sz w:val="28"/>
        </w:rPr>
        <w:t>. 17 1133 (1966)</w:t>
      </w:r>
    </w:p>
    <w:p w:rsidR="0000590E" w:rsidRDefault="0000590E" w:rsidP="006F6DC0">
      <w:pPr>
        <w:numPr>
          <w:ilvl w:val="0"/>
          <w:numId w:val="3"/>
        </w:numPr>
        <w:rPr>
          <w:sz w:val="28"/>
          <w:lang w:val="en-US"/>
        </w:rPr>
      </w:pPr>
      <w:r w:rsidRPr="0000590E">
        <w:rPr>
          <w:sz w:val="28"/>
          <w:lang w:val="en-US"/>
        </w:rPr>
        <w:t xml:space="preserve"> </w:t>
      </w:r>
      <w:proofErr w:type="spellStart"/>
      <w:r w:rsidRPr="0000590E">
        <w:rPr>
          <w:sz w:val="28"/>
          <w:lang w:val="en-US"/>
        </w:rPr>
        <w:t>Mermin</w:t>
      </w:r>
      <w:proofErr w:type="spellEnd"/>
      <w:r w:rsidRPr="0000590E">
        <w:rPr>
          <w:sz w:val="28"/>
          <w:lang w:val="en-US"/>
        </w:rPr>
        <w:t xml:space="preserve"> N D Phys. Rev. 176 250 (1968)</w:t>
      </w:r>
    </w:p>
    <w:p w:rsidR="007B74D8" w:rsidRDefault="007B74D8" w:rsidP="006F6DC0">
      <w:pPr>
        <w:numPr>
          <w:ilvl w:val="0"/>
          <w:numId w:val="3"/>
        </w:numPr>
        <w:rPr>
          <w:sz w:val="28"/>
          <w:lang w:val="en-US"/>
        </w:rPr>
      </w:pPr>
      <w:r>
        <w:rPr>
          <w:sz w:val="28"/>
          <w:lang w:val="en-US"/>
        </w:rPr>
        <w:t xml:space="preserve"> </w:t>
      </w:r>
      <w:r w:rsidRPr="007B74D8">
        <w:rPr>
          <w:sz w:val="28"/>
          <w:lang w:val="en-US"/>
        </w:rPr>
        <w:t>Meyer J C et al. Nature 446 60 (2007)</w:t>
      </w:r>
    </w:p>
    <w:p w:rsidR="007B74D8" w:rsidRDefault="007B74D8" w:rsidP="006F6DC0">
      <w:pPr>
        <w:numPr>
          <w:ilvl w:val="0"/>
          <w:numId w:val="3"/>
        </w:numPr>
        <w:rPr>
          <w:sz w:val="28"/>
          <w:lang w:val="en-US"/>
        </w:rPr>
      </w:pPr>
      <w:r>
        <w:rPr>
          <w:sz w:val="28"/>
          <w:lang w:val="en-US"/>
        </w:rPr>
        <w:t xml:space="preserve"> </w:t>
      </w:r>
      <w:proofErr w:type="spellStart"/>
      <w:r w:rsidRPr="007B74D8">
        <w:rPr>
          <w:sz w:val="28"/>
          <w:lang w:val="en-US"/>
        </w:rPr>
        <w:t>Fasolino</w:t>
      </w:r>
      <w:proofErr w:type="spellEnd"/>
      <w:r w:rsidRPr="007B74D8">
        <w:rPr>
          <w:sz w:val="28"/>
          <w:lang w:val="en-US"/>
        </w:rPr>
        <w:t xml:space="preserve"> A, Los J H, </w:t>
      </w:r>
      <w:proofErr w:type="spellStart"/>
      <w:r w:rsidRPr="007B74D8">
        <w:rPr>
          <w:sz w:val="28"/>
          <w:lang w:val="en-US"/>
        </w:rPr>
        <w:t>Katsnelson</w:t>
      </w:r>
      <w:proofErr w:type="spellEnd"/>
      <w:r w:rsidRPr="007B74D8">
        <w:rPr>
          <w:sz w:val="28"/>
          <w:lang w:val="en-US"/>
        </w:rPr>
        <w:t xml:space="preserve"> M I Nature Mater. 6 858 (2007)</w:t>
      </w:r>
    </w:p>
    <w:p w:rsidR="005144DF" w:rsidRDefault="005144DF" w:rsidP="005144DF">
      <w:pPr>
        <w:ind w:left="360"/>
        <w:rPr>
          <w:sz w:val="28"/>
          <w:lang w:val="en-US"/>
        </w:rPr>
      </w:pPr>
    </w:p>
    <w:p w:rsidR="007B74D8" w:rsidRPr="00653B0D" w:rsidRDefault="007B74D8" w:rsidP="005144DF">
      <w:pPr>
        <w:ind w:left="360"/>
        <w:rPr>
          <w:sz w:val="28"/>
          <w:lang w:val="en-US"/>
        </w:rPr>
      </w:pPr>
    </w:p>
    <w:sectPr w:rsidR="007B74D8" w:rsidRPr="00653B0D" w:rsidSect="00FA44ED">
      <w:footerReference w:type="default" r:id="rId13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076C" w:rsidRDefault="00F2076C" w:rsidP="00277502">
      <w:r>
        <w:separator/>
      </w:r>
    </w:p>
  </w:endnote>
  <w:endnote w:type="continuationSeparator" w:id="0">
    <w:p w:rsidR="00F2076C" w:rsidRDefault="00F2076C" w:rsidP="00277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139C" w:rsidRDefault="00DC139C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:rsidR="00277502" w:rsidRPr="00FA44ED" w:rsidRDefault="00277502" w:rsidP="00FA44ED">
    <w:pPr>
      <w:pStyle w:val="a5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076C" w:rsidRDefault="00F2076C" w:rsidP="00277502">
      <w:r>
        <w:separator/>
      </w:r>
    </w:p>
  </w:footnote>
  <w:footnote w:type="continuationSeparator" w:id="0">
    <w:p w:rsidR="00F2076C" w:rsidRDefault="00F2076C" w:rsidP="002775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390C"/>
    <w:multiLevelType w:val="hybridMultilevel"/>
    <w:tmpl w:val="2B5CB806"/>
    <w:lvl w:ilvl="0" w:tplc="6F464F34">
      <w:start w:val="1"/>
      <w:numFmt w:val="bullet"/>
      <w:lvlText w:val="В"/>
      <w:lvlJc w:val="left"/>
    </w:lvl>
    <w:lvl w:ilvl="1" w:tplc="01624F3E">
      <w:numFmt w:val="decimal"/>
      <w:lvlText w:val=""/>
      <w:lvlJc w:val="left"/>
    </w:lvl>
    <w:lvl w:ilvl="2" w:tplc="6CDCD1CC">
      <w:numFmt w:val="decimal"/>
      <w:lvlText w:val=""/>
      <w:lvlJc w:val="left"/>
    </w:lvl>
    <w:lvl w:ilvl="3" w:tplc="2CA06CEE">
      <w:numFmt w:val="decimal"/>
      <w:lvlText w:val=""/>
      <w:lvlJc w:val="left"/>
    </w:lvl>
    <w:lvl w:ilvl="4" w:tplc="3E9E8874">
      <w:numFmt w:val="decimal"/>
      <w:lvlText w:val=""/>
      <w:lvlJc w:val="left"/>
    </w:lvl>
    <w:lvl w:ilvl="5" w:tplc="5A9A5714">
      <w:numFmt w:val="decimal"/>
      <w:lvlText w:val=""/>
      <w:lvlJc w:val="left"/>
    </w:lvl>
    <w:lvl w:ilvl="6" w:tplc="3642F366">
      <w:numFmt w:val="decimal"/>
      <w:lvlText w:val=""/>
      <w:lvlJc w:val="left"/>
    </w:lvl>
    <w:lvl w:ilvl="7" w:tplc="23F00C3C">
      <w:numFmt w:val="decimal"/>
      <w:lvlText w:val=""/>
      <w:lvlJc w:val="left"/>
    </w:lvl>
    <w:lvl w:ilvl="8" w:tplc="DC006622">
      <w:numFmt w:val="decimal"/>
      <w:lvlText w:val=""/>
      <w:lvlJc w:val="left"/>
    </w:lvl>
  </w:abstractNum>
  <w:abstractNum w:abstractNumId="1" w15:restartNumberingAfterBreak="0">
    <w:nsid w:val="1C7E40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FA25822"/>
    <w:multiLevelType w:val="hybridMultilevel"/>
    <w:tmpl w:val="CB482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4F54A9"/>
    <w:multiLevelType w:val="hybridMultilevel"/>
    <w:tmpl w:val="2FF662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8F5CC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9210D29"/>
    <w:multiLevelType w:val="hybridMultilevel"/>
    <w:tmpl w:val="1A58E6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82B"/>
    <w:rsid w:val="0000590E"/>
    <w:rsid w:val="000146E2"/>
    <w:rsid w:val="00023AF5"/>
    <w:rsid w:val="00032CF4"/>
    <w:rsid w:val="00056330"/>
    <w:rsid w:val="0005657F"/>
    <w:rsid w:val="000635C0"/>
    <w:rsid w:val="000710FE"/>
    <w:rsid w:val="000767E4"/>
    <w:rsid w:val="000A5E8F"/>
    <w:rsid w:val="000A6CE5"/>
    <w:rsid w:val="000B560C"/>
    <w:rsid w:val="000F5B6F"/>
    <w:rsid w:val="001002EE"/>
    <w:rsid w:val="001157AE"/>
    <w:rsid w:val="001466E0"/>
    <w:rsid w:val="00174C6B"/>
    <w:rsid w:val="00181662"/>
    <w:rsid w:val="001849A6"/>
    <w:rsid w:val="001A7FD5"/>
    <w:rsid w:val="001B3623"/>
    <w:rsid w:val="001B3E2B"/>
    <w:rsid w:val="001F6B3B"/>
    <w:rsid w:val="0020328D"/>
    <w:rsid w:val="00226429"/>
    <w:rsid w:val="00226910"/>
    <w:rsid w:val="0023092D"/>
    <w:rsid w:val="0024654D"/>
    <w:rsid w:val="002711B8"/>
    <w:rsid w:val="0027409B"/>
    <w:rsid w:val="002757CB"/>
    <w:rsid w:val="00277502"/>
    <w:rsid w:val="002A1903"/>
    <w:rsid w:val="002D44F7"/>
    <w:rsid w:val="002E344A"/>
    <w:rsid w:val="00351EED"/>
    <w:rsid w:val="00360E03"/>
    <w:rsid w:val="003618BC"/>
    <w:rsid w:val="00374BBC"/>
    <w:rsid w:val="00377D1C"/>
    <w:rsid w:val="0038383E"/>
    <w:rsid w:val="00394A5C"/>
    <w:rsid w:val="003C5492"/>
    <w:rsid w:val="003D0019"/>
    <w:rsid w:val="003D1F2E"/>
    <w:rsid w:val="003F7F56"/>
    <w:rsid w:val="004237D7"/>
    <w:rsid w:val="00446912"/>
    <w:rsid w:val="004924F5"/>
    <w:rsid w:val="004948D5"/>
    <w:rsid w:val="004C7376"/>
    <w:rsid w:val="004F1C49"/>
    <w:rsid w:val="004F210E"/>
    <w:rsid w:val="004F682F"/>
    <w:rsid w:val="005044AD"/>
    <w:rsid w:val="005144DF"/>
    <w:rsid w:val="00525BF8"/>
    <w:rsid w:val="0054382B"/>
    <w:rsid w:val="005472DF"/>
    <w:rsid w:val="00552B79"/>
    <w:rsid w:val="005900D5"/>
    <w:rsid w:val="005C0EEF"/>
    <w:rsid w:val="005D5696"/>
    <w:rsid w:val="005E0393"/>
    <w:rsid w:val="005E0B98"/>
    <w:rsid w:val="005E3052"/>
    <w:rsid w:val="005F4932"/>
    <w:rsid w:val="005F627D"/>
    <w:rsid w:val="00620C5E"/>
    <w:rsid w:val="006226F8"/>
    <w:rsid w:val="00624E3F"/>
    <w:rsid w:val="00653B0D"/>
    <w:rsid w:val="00670435"/>
    <w:rsid w:val="00680697"/>
    <w:rsid w:val="006918F9"/>
    <w:rsid w:val="006A07D6"/>
    <w:rsid w:val="006A4AB5"/>
    <w:rsid w:val="006C65A8"/>
    <w:rsid w:val="006D46FE"/>
    <w:rsid w:val="006E5046"/>
    <w:rsid w:val="006F6DC0"/>
    <w:rsid w:val="006F723A"/>
    <w:rsid w:val="00704BDA"/>
    <w:rsid w:val="007050C1"/>
    <w:rsid w:val="00712803"/>
    <w:rsid w:val="00725F17"/>
    <w:rsid w:val="007669D6"/>
    <w:rsid w:val="00767306"/>
    <w:rsid w:val="007716C1"/>
    <w:rsid w:val="00774907"/>
    <w:rsid w:val="00791AFD"/>
    <w:rsid w:val="007A1002"/>
    <w:rsid w:val="007B682B"/>
    <w:rsid w:val="007B7478"/>
    <w:rsid w:val="007B74D8"/>
    <w:rsid w:val="007C3E29"/>
    <w:rsid w:val="007D120C"/>
    <w:rsid w:val="007D4F49"/>
    <w:rsid w:val="007D6EAC"/>
    <w:rsid w:val="007D734B"/>
    <w:rsid w:val="007E1D5A"/>
    <w:rsid w:val="00805ADB"/>
    <w:rsid w:val="008131F3"/>
    <w:rsid w:val="008444E2"/>
    <w:rsid w:val="00846484"/>
    <w:rsid w:val="008519CE"/>
    <w:rsid w:val="00855881"/>
    <w:rsid w:val="00896FC5"/>
    <w:rsid w:val="008B4F7C"/>
    <w:rsid w:val="008D1354"/>
    <w:rsid w:val="009069DE"/>
    <w:rsid w:val="00911817"/>
    <w:rsid w:val="009201A8"/>
    <w:rsid w:val="009A7B1E"/>
    <w:rsid w:val="009B6092"/>
    <w:rsid w:val="009C760A"/>
    <w:rsid w:val="009D213E"/>
    <w:rsid w:val="009D6FBF"/>
    <w:rsid w:val="00A05B34"/>
    <w:rsid w:val="00A10B4D"/>
    <w:rsid w:val="00A23EAA"/>
    <w:rsid w:val="00A24974"/>
    <w:rsid w:val="00A26F1D"/>
    <w:rsid w:val="00A349AF"/>
    <w:rsid w:val="00A420BD"/>
    <w:rsid w:val="00A500FD"/>
    <w:rsid w:val="00A547D8"/>
    <w:rsid w:val="00AB7D83"/>
    <w:rsid w:val="00AC0E24"/>
    <w:rsid w:val="00AF3A33"/>
    <w:rsid w:val="00B17545"/>
    <w:rsid w:val="00B37C08"/>
    <w:rsid w:val="00B41175"/>
    <w:rsid w:val="00B60983"/>
    <w:rsid w:val="00B61EF3"/>
    <w:rsid w:val="00B654EF"/>
    <w:rsid w:val="00B66F01"/>
    <w:rsid w:val="00B82D9A"/>
    <w:rsid w:val="00B955FA"/>
    <w:rsid w:val="00BD4524"/>
    <w:rsid w:val="00BD6C8C"/>
    <w:rsid w:val="00BE1D47"/>
    <w:rsid w:val="00BF19E0"/>
    <w:rsid w:val="00BF2D9E"/>
    <w:rsid w:val="00BF5010"/>
    <w:rsid w:val="00C124B7"/>
    <w:rsid w:val="00C20283"/>
    <w:rsid w:val="00C221DF"/>
    <w:rsid w:val="00C351D0"/>
    <w:rsid w:val="00C4580D"/>
    <w:rsid w:val="00C63DFB"/>
    <w:rsid w:val="00C84C60"/>
    <w:rsid w:val="00CA7A7B"/>
    <w:rsid w:val="00CC47F8"/>
    <w:rsid w:val="00CD442E"/>
    <w:rsid w:val="00CE3388"/>
    <w:rsid w:val="00D131BB"/>
    <w:rsid w:val="00D43CFF"/>
    <w:rsid w:val="00D45E02"/>
    <w:rsid w:val="00D465F9"/>
    <w:rsid w:val="00D52C87"/>
    <w:rsid w:val="00D77567"/>
    <w:rsid w:val="00D9205B"/>
    <w:rsid w:val="00D96387"/>
    <w:rsid w:val="00D967A1"/>
    <w:rsid w:val="00DB0223"/>
    <w:rsid w:val="00DB7A6B"/>
    <w:rsid w:val="00DC139C"/>
    <w:rsid w:val="00DC1D8D"/>
    <w:rsid w:val="00DC3B33"/>
    <w:rsid w:val="00DC743E"/>
    <w:rsid w:val="00DD64FD"/>
    <w:rsid w:val="00DF4C13"/>
    <w:rsid w:val="00E029B6"/>
    <w:rsid w:val="00E176B1"/>
    <w:rsid w:val="00E43D4A"/>
    <w:rsid w:val="00E81083"/>
    <w:rsid w:val="00E813DB"/>
    <w:rsid w:val="00E834A7"/>
    <w:rsid w:val="00EB73FD"/>
    <w:rsid w:val="00ED26C0"/>
    <w:rsid w:val="00ED3AC9"/>
    <w:rsid w:val="00EE7DF3"/>
    <w:rsid w:val="00F14849"/>
    <w:rsid w:val="00F2003F"/>
    <w:rsid w:val="00F2076C"/>
    <w:rsid w:val="00F42C0F"/>
    <w:rsid w:val="00F47C0B"/>
    <w:rsid w:val="00F55210"/>
    <w:rsid w:val="00F65394"/>
    <w:rsid w:val="00F6543B"/>
    <w:rsid w:val="00F76714"/>
    <w:rsid w:val="00F87269"/>
    <w:rsid w:val="00FA16B1"/>
    <w:rsid w:val="00FA44ED"/>
    <w:rsid w:val="00FC39E4"/>
    <w:rsid w:val="00FC41AF"/>
    <w:rsid w:val="00FD133D"/>
    <w:rsid w:val="00FD4141"/>
    <w:rsid w:val="00FF0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8CA548"/>
  <w15:chartTrackingRefBased/>
  <w15:docId w15:val="{F2B2E89B-FC57-41DC-9F5B-288DD12FA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682B"/>
    <w:rPr>
      <w:rFonts w:ascii="Times New Roman" w:eastAsia="Times New Roman" w:hAnsi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750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277502"/>
    <w:rPr>
      <w:rFonts w:ascii="Times New Roman" w:eastAsia="Times New Roman" w:hAnsi="Times New Roman"/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27750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rsid w:val="00277502"/>
    <w:rPr>
      <w:rFonts w:ascii="Times New Roman" w:eastAsia="Times New Roman" w:hAnsi="Times New Roman"/>
      <w:sz w:val="24"/>
      <w:szCs w:val="24"/>
    </w:rPr>
  </w:style>
  <w:style w:type="character" w:styleId="a7">
    <w:name w:val="Placeholder Text"/>
    <w:basedOn w:val="a0"/>
    <w:uiPriority w:val="99"/>
    <w:semiHidden/>
    <w:rsid w:val="00B60983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4F1C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F1C49"/>
    <w:rPr>
      <w:rFonts w:ascii="Courier New" w:eastAsia="Times New Roman" w:hAnsi="Courier New" w:cs="Courier New"/>
    </w:rPr>
  </w:style>
  <w:style w:type="character" w:customStyle="1" w:styleId="nv">
    <w:name w:val="nv"/>
    <w:basedOn w:val="a0"/>
    <w:rsid w:val="004F1C49"/>
  </w:style>
  <w:style w:type="character" w:customStyle="1" w:styleId="nb">
    <w:name w:val="nb"/>
    <w:basedOn w:val="a0"/>
    <w:rsid w:val="004F1C49"/>
  </w:style>
  <w:style w:type="character" w:customStyle="1" w:styleId="m">
    <w:name w:val="m"/>
    <w:basedOn w:val="a0"/>
    <w:rsid w:val="004F1C49"/>
  </w:style>
  <w:style w:type="character" w:customStyle="1" w:styleId="o">
    <w:name w:val="o"/>
    <w:basedOn w:val="a0"/>
    <w:rsid w:val="004F1C49"/>
  </w:style>
  <w:style w:type="paragraph" w:styleId="a8">
    <w:name w:val="caption"/>
    <w:basedOn w:val="a"/>
    <w:next w:val="a"/>
    <w:uiPriority w:val="35"/>
    <w:semiHidden/>
    <w:unhideWhenUsed/>
    <w:qFormat/>
    <w:rsid w:val="00D43CFF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List Paragraph"/>
    <w:basedOn w:val="a"/>
    <w:uiPriority w:val="34"/>
    <w:qFormat/>
    <w:rsid w:val="004C73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3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447EE1-BE50-44B2-91C8-3ED90130B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10</Pages>
  <Words>1308</Words>
  <Characters>7457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cp:lastModifiedBy>Морев Илья</cp:lastModifiedBy>
  <cp:revision>55</cp:revision>
  <dcterms:created xsi:type="dcterms:W3CDTF">2020-05-01T16:37:00Z</dcterms:created>
  <dcterms:modified xsi:type="dcterms:W3CDTF">2020-05-02T12:25:00Z</dcterms:modified>
</cp:coreProperties>
</file>