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"/>
        <w:gridCol w:w="1484"/>
        <w:gridCol w:w="1150"/>
        <w:gridCol w:w="2002"/>
        <w:gridCol w:w="1977"/>
        <w:gridCol w:w="2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Version_str</w:t>
            </w:r>
          </w:p>
        </w:tc>
        <w:tc>
          <w:tcPr>
            <w:tcW w:w="20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single"/>
                <w:vertAlign w:val="baseline"/>
                <w:lang w:val="en-US" w:eastAsia="zh-CN"/>
              </w:rPr>
              <w:t xml:space="preserve">CHERI10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dataCnt</w:t>
            </w:r>
          </w:p>
        </w:tc>
        <w:tc>
          <w:tcPr>
            <w:tcW w:w="200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0x22</w:t>
            </w:r>
          </w:p>
        </w:tc>
        <w:tc>
          <w:tcPr>
            <w:tcW w:w="197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YLimit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Y轴上限值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0x2A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0000"/>
          </w:tcPr>
          <w:p>
            <w:pPr>
              <w:rPr>
                <w:rFonts w:hint="eastAsia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???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Version_int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u w:val="none"/>
                <w:vertAlign w:val="baseline"/>
                <w:lang w:val="en-US" w:eastAsia="zh-CN"/>
              </w:rPr>
              <w:t>0x0A</w:t>
            </w: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dataPos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dataSize=dataCnt*4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none"/>
                <w:vertAlign w:val="baseline"/>
                <w:lang w:val="en-US" w:eastAsia="zh-CN"/>
              </w:rPr>
              <w:t>数据结束定义为：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+0~0x2E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0x2E</w:t>
            </w:r>
          </w:p>
        </w:tc>
        <w:tc>
          <w:tcPr>
            <w:tcW w:w="2457" w:type="dxa"/>
            <w:shd w:val="clear" w:color="auto" w:fill="FF0000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Oledatetime1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700" cy="134620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34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+0x3E</w:t>
            </w:r>
          </w:p>
        </w:tc>
        <w:tc>
          <w:tcPr>
            <w:tcW w:w="197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shd w:val="clear" w:color="auto" w:fill="FF000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 00 10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Oledatetime3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COleDateTime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shd w:val="clear" w:color="auto" w:fill="FF0000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+0x4A</w:t>
            </w:r>
          </w:p>
        </w:tc>
        <w:tc>
          <w:tcPr>
            <w:tcW w:w="197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57" w:type="dxa"/>
            <w:shd w:val="clear" w:color="auto" w:fill="FF0000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00 00 00 00 00 00 00 00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tcBorders/>
            <w:vAlign w:val="top"/>
          </w:tcPr>
          <w:p/>
        </w:tc>
        <w:tc>
          <w:tcPr>
            <w:tcW w:w="115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7430" cy="530860"/>
                  <wp:effectExtent l="0" t="0" r="889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53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终止时间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028065" cy="565785"/>
                  <wp:effectExtent l="0" t="0" r="8255" b="133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065" cy="56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起始电压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终止电压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+0x0c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wZero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itemInfo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+0x10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tcBorders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峰宽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终止时间-起始时间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Float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drawing>
                <wp:inline distT="0" distB="0" distL="114300" distR="114300">
                  <wp:extent cx="1027430" cy="201295"/>
                  <wp:effectExtent l="0" t="0" r="889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DATAENDPOS</w:t>
            </w:r>
            <w:r>
              <w:rPr>
                <w:rFonts w:hint="eastAsia"/>
                <w:vertAlign w:val="baseline"/>
                <w:lang w:val="en-US" w:eastAsia="zh-CN"/>
              </w:rPr>
              <w:t>+0x5A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+JF_itemCnt* 0x12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>JF_itemCnt) * 0x12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JF_itemCnt) * 0x12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积分数据头2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JF_itemCnt2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restart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积分数据区2</w:t>
            </w:r>
          </w:p>
        </w:tc>
        <w:tc>
          <w:tcPr>
            <w:tcW w:w="1484" w:type="dxa"/>
            <w:vMerge w:val="restart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JF_itemInfo2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0x2C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积分结果单项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/>
        </w:tc>
        <w:tc>
          <w:tcPr>
            <w:tcW w:w="1484" w:type="dxa"/>
            <w:vMerge w:val="continue"/>
            <w:vAlign w:val="top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itemInfo+0x6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itemInfo+0x0A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itemInfo+0x0E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itemInfo+0x16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itemInfo+0x1A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峰面积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itemInfo+0x1E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峰高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itemInfo+0x20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itemInfo+0x24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itemInfo+0x28</w:t>
            </w: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bookmarkStart w:id="0" w:name="_GoBack"/>
            <w:bookmarkEnd w:id="0"/>
          </w:p>
        </w:tc>
        <w:tc>
          <w:tcPr>
            <w:tcW w:w="24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63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JF_itemInfo2预留补0</w:t>
            </w:r>
          </w:p>
        </w:tc>
        <w:tc>
          <w:tcPr>
            <w:tcW w:w="11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补0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</w:t>
            </w:r>
            <w:r>
              <w:rPr>
                <w:rFonts w:hint="eastAsia"/>
                <w:vertAlign w:val="baseline"/>
                <w:lang w:val="en-US" w:eastAsia="zh-CN"/>
              </w:rPr>
              <w:t>+8 +JF_itemCnt2* 0x2C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(0x41- </w:t>
            </w:r>
            <w:r>
              <w:rPr>
                <w:rFonts w:hint="eastAsia"/>
                <w:vertAlign w:val="baseline"/>
                <w:lang w:val="en-US" w:eastAsia="zh-CN"/>
              </w:rPr>
              <w:t>JF_itemCnt2) * 0x2C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(0x41 -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JF_itemCnt2) * 0x2C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restart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结果数据头</w:t>
            </w: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ItemType3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+0x0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+0x2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JG_itemCnt3</w:t>
            </w: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u w:val="single"/>
                <w:vertAlign w:val="baseline"/>
                <w:lang w:val="en-US" w:eastAsia="zh-CN"/>
              </w:rPr>
              <w:t>JFDATAENDPOS2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+0x4</w:t>
            </w:r>
          </w:p>
        </w:tc>
        <w:tc>
          <w:tcPr>
            <w:tcW w:w="197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结果个数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46E,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计算结果的Itemsize:0x42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" w:type="dxa"/>
          </w:tcPr>
          <w:p>
            <w:pPr>
              <w:rPr>
                <w:vertAlign w:val="baseline"/>
              </w:rPr>
            </w:pPr>
          </w:p>
        </w:tc>
        <w:tc>
          <w:tcPr>
            <w:tcW w:w="263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5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BA694A"/>
    <w:rsid w:val="03D32F56"/>
    <w:rsid w:val="0D34511A"/>
    <w:rsid w:val="0EAF09F3"/>
    <w:rsid w:val="0F1A63D0"/>
    <w:rsid w:val="10A4600C"/>
    <w:rsid w:val="173803A2"/>
    <w:rsid w:val="18DC703F"/>
    <w:rsid w:val="193818B7"/>
    <w:rsid w:val="19FE153C"/>
    <w:rsid w:val="1D450C0D"/>
    <w:rsid w:val="1DD91466"/>
    <w:rsid w:val="230060C5"/>
    <w:rsid w:val="23802274"/>
    <w:rsid w:val="260A1A85"/>
    <w:rsid w:val="267A3BA9"/>
    <w:rsid w:val="27851F0B"/>
    <w:rsid w:val="29FC1A34"/>
    <w:rsid w:val="2E61172A"/>
    <w:rsid w:val="304F2F96"/>
    <w:rsid w:val="32CA6AE3"/>
    <w:rsid w:val="338C4E73"/>
    <w:rsid w:val="33BA694A"/>
    <w:rsid w:val="379F69D3"/>
    <w:rsid w:val="38E01403"/>
    <w:rsid w:val="3A30724C"/>
    <w:rsid w:val="3C5D1E36"/>
    <w:rsid w:val="3F8729C0"/>
    <w:rsid w:val="42470534"/>
    <w:rsid w:val="46046045"/>
    <w:rsid w:val="464C2C9D"/>
    <w:rsid w:val="47BF0E36"/>
    <w:rsid w:val="4848621C"/>
    <w:rsid w:val="4AFD137E"/>
    <w:rsid w:val="4B1354F4"/>
    <w:rsid w:val="4B612E70"/>
    <w:rsid w:val="4CC43261"/>
    <w:rsid w:val="4DFE501B"/>
    <w:rsid w:val="51106636"/>
    <w:rsid w:val="53A27AE4"/>
    <w:rsid w:val="558A03EF"/>
    <w:rsid w:val="55DD4855"/>
    <w:rsid w:val="560A627A"/>
    <w:rsid w:val="57DC6979"/>
    <w:rsid w:val="59303510"/>
    <w:rsid w:val="5A787D21"/>
    <w:rsid w:val="685C4F2B"/>
    <w:rsid w:val="68A70BCC"/>
    <w:rsid w:val="6B3E4030"/>
    <w:rsid w:val="6D610E78"/>
    <w:rsid w:val="6DCF04B6"/>
    <w:rsid w:val="70755CFB"/>
    <w:rsid w:val="72176653"/>
    <w:rsid w:val="72BB3DB0"/>
    <w:rsid w:val="74C44CD1"/>
    <w:rsid w:val="74E537EB"/>
    <w:rsid w:val="7A1528AD"/>
    <w:rsid w:val="7A1A6BF5"/>
    <w:rsid w:val="7C7D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2018-12-26T23:58:00Z</dcterms:created>
  <dc:creator>郭亮</dc:creator>
  <cp:lastModifiedBy>郭亮</cp:lastModifiedBy>
  <dcterms:modified xsi:type="dcterms:W3CDTF">2018-12-29T07:26:20Z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