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A1F1C5" w14:textId="16DE3177" w:rsidR="00E370AF" w:rsidRDefault="00610562">
      <w:pPr>
        <w:spacing w:after="0"/>
        <w:jc w:val="center"/>
        <w:rPr>
          <w:b/>
          <w:sz w:val="24"/>
          <w:szCs w:val="24"/>
        </w:rPr>
      </w:pPr>
      <w:r>
        <w:rPr>
          <w:b/>
          <w:sz w:val="24"/>
          <w:szCs w:val="24"/>
        </w:rPr>
        <w:t>Project Design Phase</w:t>
      </w:r>
    </w:p>
    <w:p w14:paraId="09C4EF8E" w14:textId="77777777" w:rsidR="00E370AF" w:rsidRDefault="00610562">
      <w:pPr>
        <w:spacing w:after="0"/>
        <w:jc w:val="center"/>
        <w:rPr>
          <w:b/>
          <w:sz w:val="24"/>
          <w:szCs w:val="24"/>
        </w:rPr>
      </w:pPr>
      <w:r>
        <w:rPr>
          <w:b/>
          <w:sz w:val="24"/>
          <w:szCs w:val="24"/>
        </w:rPr>
        <w:t>Solution Architecture</w:t>
      </w:r>
    </w:p>
    <w:p w14:paraId="6326DE05" w14:textId="77777777" w:rsidR="00E370AF" w:rsidRDefault="00E370AF">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610562" w14:paraId="6C9A7D19" w14:textId="77777777">
        <w:tc>
          <w:tcPr>
            <w:tcW w:w="4508" w:type="dxa"/>
          </w:tcPr>
          <w:p w14:paraId="652051F0" w14:textId="4B53A9F7" w:rsidR="00610562" w:rsidRDefault="00610562" w:rsidP="00610562">
            <w:r w:rsidRPr="00842E0F">
              <w:t>Date</w:t>
            </w:r>
          </w:p>
        </w:tc>
        <w:tc>
          <w:tcPr>
            <w:tcW w:w="4508" w:type="dxa"/>
          </w:tcPr>
          <w:p w14:paraId="23F44226" w14:textId="63B91EBE" w:rsidR="00610562" w:rsidRDefault="00610562" w:rsidP="00610562">
            <w:r w:rsidRPr="00842E0F">
              <w:t>16 April 2025</w:t>
            </w:r>
          </w:p>
        </w:tc>
      </w:tr>
      <w:tr w:rsidR="00610562" w14:paraId="189E08C9" w14:textId="77777777">
        <w:tc>
          <w:tcPr>
            <w:tcW w:w="4508" w:type="dxa"/>
          </w:tcPr>
          <w:p w14:paraId="7DBE2B5A" w14:textId="77146E59" w:rsidR="00610562" w:rsidRDefault="00610562" w:rsidP="00610562">
            <w:r w:rsidRPr="00842E0F">
              <w:t>Team ID</w:t>
            </w:r>
          </w:p>
        </w:tc>
        <w:tc>
          <w:tcPr>
            <w:tcW w:w="4508" w:type="dxa"/>
          </w:tcPr>
          <w:p w14:paraId="039224E5" w14:textId="65DA41BE" w:rsidR="00610562" w:rsidRDefault="00610562" w:rsidP="00610562">
            <w:r w:rsidRPr="00842E0F">
              <w:t>SWTlD1743315733</w:t>
            </w:r>
          </w:p>
        </w:tc>
      </w:tr>
      <w:tr w:rsidR="00610562" w14:paraId="7247E3F4" w14:textId="77777777">
        <w:tc>
          <w:tcPr>
            <w:tcW w:w="4508" w:type="dxa"/>
          </w:tcPr>
          <w:p w14:paraId="01C3C537" w14:textId="385A190E" w:rsidR="00610562" w:rsidRDefault="00610562" w:rsidP="00610562">
            <w:r w:rsidRPr="00842E0F">
              <w:t>Project Name</w:t>
            </w:r>
          </w:p>
        </w:tc>
        <w:tc>
          <w:tcPr>
            <w:tcW w:w="4508" w:type="dxa"/>
          </w:tcPr>
          <w:p w14:paraId="4E717950" w14:textId="73800EF7" w:rsidR="00610562" w:rsidRDefault="00610562" w:rsidP="00610562">
            <w:r w:rsidRPr="00842E0F">
              <w:t>Personal Finance Tracker</w:t>
            </w:r>
          </w:p>
        </w:tc>
      </w:tr>
      <w:tr w:rsidR="00E370AF" w14:paraId="6D6CFC5F" w14:textId="77777777">
        <w:tc>
          <w:tcPr>
            <w:tcW w:w="4508" w:type="dxa"/>
          </w:tcPr>
          <w:p w14:paraId="4B00FC14" w14:textId="77777777" w:rsidR="00E370AF" w:rsidRDefault="00610562">
            <w:r>
              <w:t>Maximum Marks</w:t>
            </w:r>
          </w:p>
        </w:tc>
        <w:tc>
          <w:tcPr>
            <w:tcW w:w="4508" w:type="dxa"/>
          </w:tcPr>
          <w:p w14:paraId="7FD36F97" w14:textId="24AA781A" w:rsidR="00E370AF" w:rsidRDefault="00267921">
            <w:pPr>
              <w:rPr>
                <w:sz w:val="24"/>
                <w:szCs w:val="24"/>
              </w:rPr>
            </w:pPr>
            <w:r>
              <w:rPr>
                <w:sz w:val="24"/>
                <w:szCs w:val="24"/>
              </w:rPr>
              <w:t>4 Marks</w:t>
            </w:r>
          </w:p>
        </w:tc>
      </w:tr>
    </w:tbl>
    <w:p w14:paraId="091AC6EB" w14:textId="77777777" w:rsidR="00E370AF" w:rsidRDefault="00E370AF">
      <w:pPr>
        <w:rPr>
          <w:b/>
        </w:rPr>
      </w:pPr>
    </w:p>
    <w:p w14:paraId="634DE954" w14:textId="77777777" w:rsidR="00E370AF" w:rsidRDefault="00610562">
      <w:pPr>
        <w:rPr>
          <w:rFonts w:ascii="Arial" w:eastAsia="Arial" w:hAnsi="Arial" w:cs="Arial"/>
          <w:b/>
          <w:color w:val="000000"/>
          <w:sz w:val="24"/>
          <w:szCs w:val="24"/>
        </w:rPr>
      </w:pPr>
      <w:r>
        <w:rPr>
          <w:rFonts w:ascii="Arial" w:eastAsia="Arial" w:hAnsi="Arial" w:cs="Arial"/>
          <w:b/>
          <w:color w:val="000000"/>
          <w:sz w:val="24"/>
          <w:szCs w:val="24"/>
        </w:rPr>
        <w:t>Solution Architecture:</w:t>
      </w:r>
    </w:p>
    <w:p w14:paraId="3CC1F6B2" w14:textId="77777777" w:rsidR="00610562" w:rsidRPr="00610562" w:rsidRDefault="00610562" w:rsidP="00610562">
      <w:pPr>
        <w:rPr>
          <w:rFonts w:ascii="Arial" w:eastAsia="Arial" w:hAnsi="Arial" w:cs="Arial"/>
          <w:color w:val="000000"/>
          <w:sz w:val="24"/>
          <w:szCs w:val="24"/>
          <w:lang w:val="en-US"/>
        </w:rPr>
      </w:pPr>
      <w:r w:rsidRPr="00610562">
        <w:rPr>
          <w:rFonts w:ascii="Arial" w:eastAsia="Arial" w:hAnsi="Arial" w:cs="Arial"/>
          <w:color w:val="000000"/>
          <w:sz w:val="24"/>
          <w:szCs w:val="24"/>
          <w:lang w:val="en-US"/>
        </w:rPr>
        <w:t>The solution architecture for the Personal Finance Tracker is designed to bridge the gap between the user's need for simplified financial management and a robust, scalable technology solution. It aims to provide an intuitive, secure, and reliable platform for users to track income, expenses, and budgets effectively.</w:t>
      </w:r>
    </w:p>
    <w:p w14:paraId="7821DF1B" w14:textId="77777777" w:rsidR="00610562" w:rsidRPr="00610562" w:rsidRDefault="00610562" w:rsidP="00610562">
      <w:pPr>
        <w:rPr>
          <w:rFonts w:ascii="Arial" w:eastAsia="Arial" w:hAnsi="Arial" w:cs="Arial"/>
          <w:color w:val="000000"/>
          <w:sz w:val="24"/>
          <w:szCs w:val="24"/>
          <w:lang w:val="en-US"/>
        </w:rPr>
      </w:pPr>
      <w:r w:rsidRPr="00610562">
        <w:rPr>
          <w:rFonts w:ascii="Arial" w:eastAsia="Arial" w:hAnsi="Arial" w:cs="Arial"/>
          <w:color w:val="000000"/>
          <w:sz w:val="24"/>
          <w:szCs w:val="24"/>
          <w:lang w:val="en-US"/>
        </w:rPr>
        <w:t>The architecture follows a standard </w:t>
      </w:r>
      <w:r w:rsidRPr="00610562">
        <w:rPr>
          <w:rFonts w:ascii="Arial" w:eastAsia="Arial" w:hAnsi="Arial" w:cs="Arial"/>
          <w:b/>
          <w:bCs/>
          <w:color w:val="000000"/>
          <w:sz w:val="24"/>
          <w:szCs w:val="24"/>
          <w:lang w:val="en-US"/>
        </w:rPr>
        <w:t>3-Tier Web Application</w:t>
      </w:r>
      <w:r w:rsidRPr="00610562">
        <w:rPr>
          <w:rFonts w:ascii="Arial" w:eastAsia="Arial" w:hAnsi="Arial" w:cs="Arial"/>
          <w:color w:val="000000"/>
          <w:sz w:val="24"/>
          <w:szCs w:val="24"/>
          <w:lang w:val="en-US"/>
        </w:rPr>
        <w:t> model, separating concerns into distinct layers:</w:t>
      </w:r>
    </w:p>
    <w:p w14:paraId="467903D9" w14:textId="77777777" w:rsidR="00610562" w:rsidRPr="00610562" w:rsidRDefault="00610562" w:rsidP="00610562">
      <w:pPr>
        <w:numPr>
          <w:ilvl w:val="0"/>
          <w:numId w:val="2"/>
        </w:numPr>
        <w:rPr>
          <w:rFonts w:ascii="Arial" w:eastAsia="Arial" w:hAnsi="Arial" w:cs="Arial"/>
          <w:color w:val="000000"/>
          <w:sz w:val="24"/>
          <w:szCs w:val="24"/>
          <w:lang w:val="en-US"/>
        </w:rPr>
      </w:pPr>
      <w:r w:rsidRPr="00610562">
        <w:rPr>
          <w:rFonts w:ascii="Arial" w:eastAsia="Arial" w:hAnsi="Arial" w:cs="Arial"/>
          <w:b/>
          <w:bCs/>
          <w:color w:val="000000"/>
          <w:sz w:val="24"/>
          <w:szCs w:val="24"/>
          <w:lang w:val="en-US"/>
        </w:rPr>
        <w:t>Presentation Tier (Frontend):</w:t>
      </w:r>
    </w:p>
    <w:p w14:paraId="2B956B2F" w14:textId="77777777" w:rsidR="00610562" w:rsidRPr="00610562" w:rsidRDefault="00610562" w:rsidP="00610562">
      <w:pPr>
        <w:numPr>
          <w:ilvl w:val="1"/>
          <w:numId w:val="2"/>
        </w:numPr>
        <w:rPr>
          <w:rFonts w:ascii="Arial" w:eastAsia="Arial" w:hAnsi="Arial" w:cs="Arial"/>
          <w:color w:val="000000"/>
          <w:sz w:val="24"/>
          <w:szCs w:val="24"/>
          <w:lang w:val="en-US"/>
        </w:rPr>
      </w:pPr>
      <w:r w:rsidRPr="00610562">
        <w:rPr>
          <w:rFonts w:ascii="Arial" w:eastAsia="Arial" w:hAnsi="Arial" w:cs="Arial"/>
          <w:b/>
          <w:bCs/>
          <w:color w:val="000000"/>
          <w:sz w:val="24"/>
          <w:szCs w:val="24"/>
          <w:lang w:val="en-US"/>
        </w:rPr>
        <w:t>Description:</w:t>
      </w:r>
      <w:r w:rsidRPr="00610562">
        <w:rPr>
          <w:rFonts w:ascii="Arial" w:eastAsia="Arial" w:hAnsi="Arial" w:cs="Arial"/>
          <w:color w:val="000000"/>
          <w:sz w:val="24"/>
          <w:szCs w:val="24"/>
          <w:lang w:val="en-US"/>
        </w:rPr>
        <w:t> This tier is responsible for the User Interface (UI) and User Experience (UX). It's what the user directly interacts with in their web browser.</w:t>
      </w:r>
    </w:p>
    <w:p w14:paraId="1E3DAB44" w14:textId="77777777" w:rsidR="00610562" w:rsidRPr="00610562" w:rsidRDefault="00610562" w:rsidP="00610562">
      <w:pPr>
        <w:numPr>
          <w:ilvl w:val="1"/>
          <w:numId w:val="2"/>
        </w:numPr>
        <w:rPr>
          <w:rFonts w:ascii="Arial" w:eastAsia="Arial" w:hAnsi="Arial" w:cs="Arial"/>
          <w:color w:val="000000"/>
          <w:sz w:val="24"/>
          <w:szCs w:val="24"/>
          <w:lang w:val="en-US"/>
        </w:rPr>
      </w:pPr>
      <w:r w:rsidRPr="00610562">
        <w:rPr>
          <w:rFonts w:ascii="Arial" w:eastAsia="Arial" w:hAnsi="Arial" w:cs="Arial"/>
          <w:b/>
          <w:bCs/>
          <w:color w:val="000000"/>
          <w:sz w:val="24"/>
          <w:szCs w:val="24"/>
          <w:lang w:val="en-US"/>
        </w:rPr>
        <w:t>Components:</w:t>
      </w:r>
      <w:r w:rsidRPr="00610562">
        <w:rPr>
          <w:rFonts w:ascii="Arial" w:eastAsia="Arial" w:hAnsi="Arial" w:cs="Arial"/>
          <w:color w:val="000000"/>
          <w:sz w:val="24"/>
          <w:szCs w:val="24"/>
          <w:lang w:val="en-US"/>
        </w:rPr>
        <w:t> A Single Page Application (SPA) built using React.js. It includes components for user registration/login, data entry forms (income, expense, budget), dashboards, transaction lists, charts, and profile management.</w:t>
      </w:r>
    </w:p>
    <w:p w14:paraId="3EE0043A" w14:textId="77777777" w:rsidR="00610562" w:rsidRPr="00610562" w:rsidRDefault="00610562" w:rsidP="00610562">
      <w:pPr>
        <w:numPr>
          <w:ilvl w:val="1"/>
          <w:numId w:val="2"/>
        </w:numPr>
        <w:rPr>
          <w:rFonts w:ascii="Arial" w:eastAsia="Arial" w:hAnsi="Arial" w:cs="Arial"/>
          <w:color w:val="000000"/>
          <w:sz w:val="24"/>
          <w:szCs w:val="24"/>
          <w:lang w:val="en-US"/>
        </w:rPr>
      </w:pPr>
      <w:r w:rsidRPr="00610562">
        <w:rPr>
          <w:rFonts w:ascii="Arial" w:eastAsia="Arial" w:hAnsi="Arial" w:cs="Arial"/>
          <w:b/>
          <w:bCs/>
          <w:color w:val="000000"/>
          <w:sz w:val="24"/>
          <w:szCs w:val="24"/>
          <w:lang w:val="en-US"/>
        </w:rPr>
        <w:t>Behavior:</w:t>
      </w:r>
      <w:r w:rsidRPr="00610562">
        <w:rPr>
          <w:rFonts w:ascii="Arial" w:eastAsia="Arial" w:hAnsi="Arial" w:cs="Arial"/>
          <w:color w:val="000000"/>
          <w:sz w:val="24"/>
          <w:szCs w:val="24"/>
          <w:lang w:val="en-US"/>
        </w:rPr>
        <w:t> Renders the UI, captures user input, performs client-side validation, communicates with the Backend API via RESTful calls (HTTPS) to fetch and send data, and displays information and visualizations (e.g., charts using Chart.js) received from the backend.</w:t>
      </w:r>
    </w:p>
    <w:p w14:paraId="330F0B93" w14:textId="77777777" w:rsidR="00610562" w:rsidRPr="00610562" w:rsidRDefault="00610562" w:rsidP="00610562">
      <w:pPr>
        <w:numPr>
          <w:ilvl w:val="1"/>
          <w:numId w:val="2"/>
        </w:numPr>
        <w:rPr>
          <w:rFonts w:ascii="Arial" w:eastAsia="Arial" w:hAnsi="Arial" w:cs="Arial"/>
          <w:color w:val="000000"/>
          <w:sz w:val="24"/>
          <w:szCs w:val="24"/>
          <w:lang w:val="en-US"/>
        </w:rPr>
      </w:pPr>
      <w:r w:rsidRPr="00610562">
        <w:rPr>
          <w:rFonts w:ascii="Arial" w:eastAsia="Arial" w:hAnsi="Arial" w:cs="Arial"/>
          <w:b/>
          <w:bCs/>
          <w:color w:val="000000"/>
          <w:sz w:val="24"/>
          <w:szCs w:val="24"/>
          <w:lang w:val="en-US"/>
        </w:rPr>
        <w:t>Technology:</w:t>
      </w:r>
      <w:r w:rsidRPr="00610562">
        <w:rPr>
          <w:rFonts w:ascii="Arial" w:eastAsia="Arial" w:hAnsi="Arial" w:cs="Arial"/>
          <w:color w:val="000000"/>
          <w:sz w:val="24"/>
          <w:szCs w:val="24"/>
          <w:lang w:val="en-US"/>
        </w:rPr>
        <w:t> React.js, HTML5, CSS3, JavaScript (ES6+), Axios (for API calls), Chart.js.</w:t>
      </w:r>
    </w:p>
    <w:p w14:paraId="633BCC75" w14:textId="77777777" w:rsidR="00610562" w:rsidRPr="00610562" w:rsidRDefault="00610562" w:rsidP="00610562">
      <w:pPr>
        <w:numPr>
          <w:ilvl w:val="1"/>
          <w:numId w:val="2"/>
        </w:numPr>
        <w:rPr>
          <w:rFonts w:ascii="Arial" w:eastAsia="Arial" w:hAnsi="Arial" w:cs="Arial"/>
          <w:color w:val="000000"/>
          <w:sz w:val="24"/>
          <w:szCs w:val="24"/>
          <w:lang w:val="en-US"/>
        </w:rPr>
      </w:pPr>
      <w:r w:rsidRPr="00610562">
        <w:rPr>
          <w:rFonts w:ascii="Arial" w:eastAsia="Arial" w:hAnsi="Arial" w:cs="Arial"/>
          <w:b/>
          <w:bCs/>
          <w:color w:val="000000"/>
          <w:sz w:val="24"/>
          <w:szCs w:val="24"/>
          <w:lang w:val="en-US"/>
        </w:rPr>
        <w:t>Problem Addressed:</w:t>
      </w:r>
      <w:r w:rsidRPr="00610562">
        <w:rPr>
          <w:rFonts w:ascii="Arial" w:eastAsia="Arial" w:hAnsi="Arial" w:cs="Arial"/>
          <w:color w:val="000000"/>
          <w:sz w:val="24"/>
          <w:szCs w:val="24"/>
          <w:lang w:val="en-US"/>
        </w:rPr>
        <w:t> Provides an easy-to-use, interactive, and visually appealing interface, solving the problem of complex or tedious manual tracking methods and enabling clear visualization of financial data.</w:t>
      </w:r>
    </w:p>
    <w:p w14:paraId="081F9E57" w14:textId="77777777" w:rsidR="00610562" w:rsidRPr="00610562" w:rsidRDefault="00610562" w:rsidP="00610562">
      <w:pPr>
        <w:numPr>
          <w:ilvl w:val="0"/>
          <w:numId w:val="2"/>
        </w:numPr>
        <w:rPr>
          <w:rFonts w:ascii="Arial" w:eastAsia="Arial" w:hAnsi="Arial" w:cs="Arial"/>
          <w:color w:val="000000"/>
          <w:sz w:val="24"/>
          <w:szCs w:val="24"/>
          <w:lang w:val="en-US"/>
        </w:rPr>
      </w:pPr>
      <w:r w:rsidRPr="00610562">
        <w:rPr>
          <w:rFonts w:ascii="Arial" w:eastAsia="Arial" w:hAnsi="Arial" w:cs="Arial"/>
          <w:b/>
          <w:bCs/>
          <w:color w:val="000000"/>
          <w:sz w:val="24"/>
          <w:szCs w:val="24"/>
          <w:lang w:val="en-US"/>
        </w:rPr>
        <w:t>Logic Tier (Backend API):</w:t>
      </w:r>
    </w:p>
    <w:p w14:paraId="400A306B" w14:textId="77777777" w:rsidR="00610562" w:rsidRPr="00610562" w:rsidRDefault="00610562" w:rsidP="00610562">
      <w:pPr>
        <w:numPr>
          <w:ilvl w:val="1"/>
          <w:numId w:val="2"/>
        </w:numPr>
        <w:rPr>
          <w:rFonts w:ascii="Arial" w:eastAsia="Arial" w:hAnsi="Arial" w:cs="Arial"/>
          <w:color w:val="000000"/>
          <w:sz w:val="24"/>
          <w:szCs w:val="24"/>
          <w:lang w:val="en-US"/>
        </w:rPr>
      </w:pPr>
      <w:r w:rsidRPr="00610562">
        <w:rPr>
          <w:rFonts w:ascii="Arial" w:eastAsia="Arial" w:hAnsi="Arial" w:cs="Arial"/>
          <w:b/>
          <w:bCs/>
          <w:color w:val="000000"/>
          <w:sz w:val="24"/>
          <w:szCs w:val="24"/>
          <w:lang w:val="en-US"/>
        </w:rPr>
        <w:t>Description:</w:t>
      </w:r>
      <w:r w:rsidRPr="00610562">
        <w:rPr>
          <w:rFonts w:ascii="Arial" w:eastAsia="Arial" w:hAnsi="Arial" w:cs="Arial"/>
          <w:color w:val="000000"/>
          <w:sz w:val="24"/>
          <w:szCs w:val="24"/>
          <w:lang w:val="en-US"/>
        </w:rPr>
        <w:t xml:space="preserve"> This tier contains the core business logic, handles data processing, manages user authentication, and serves as the intermediary between the </w:t>
      </w:r>
      <w:proofErr w:type="gramStart"/>
      <w:r w:rsidRPr="00610562">
        <w:rPr>
          <w:rFonts w:ascii="Arial" w:eastAsia="Arial" w:hAnsi="Arial" w:cs="Arial"/>
          <w:color w:val="000000"/>
          <w:sz w:val="24"/>
          <w:szCs w:val="24"/>
          <w:lang w:val="en-US"/>
        </w:rPr>
        <w:t>frontend</w:t>
      </w:r>
      <w:proofErr w:type="gramEnd"/>
      <w:r w:rsidRPr="00610562">
        <w:rPr>
          <w:rFonts w:ascii="Arial" w:eastAsia="Arial" w:hAnsi="Arial" w:cs="Arial"/>
          <w:color w:val="000000"/>
          <w:sz w:val="24"/>
          <w:szCs w:val="24"/>
          <w:lang w:val="en-US"/>
        </w:rPr>
        <w:t xml:space="preserve"> and the database.</w:t>
      </w:r>
    </w:p>
    <w:p w14:paraId="61F05747" w14:textId="77777777" w:rsidR="00610562" w:rsidRPr="00610562" w:rsidRDefault="00610562" w:rsidP="00610562">
      <w:pPr>
        <w:numPr>
          <w:ilvl w:val="1"/>
          <w:numId w:val="2"/>
        </w:numPr>
        <w:rPr>
          <w:rFonts w:ascii="Arial" w:eastAsia="Arial" w:hAnsi="Arial" w:cs="Arial"/>
          <w:color w:val="000000"/>
          <w:sz w:val="24"/>
          <w:szCs w:val="24"/>
          <w:lang w:val="en-US"/>
        </w:rPr>
      </w:pPr>
      <w:r w:rsidRPr="00610562">
        <w:rPr>
          <w:rFonts w:ascii="Arial" w:eastAsia="Arial" w:hAnsi="Arial" w:cs="Arial"/>
          <w:b/>
          <w:bCs/>
          <w:color w:val="000000"/>
          <w:sz w:val="24"/>
          <w:szCs w:val="24"/>
          <w:lang w:val="en-US"/>
        </w:rPr>
        <w:t>Components:</w:t>
      </w:r>
      <w:r w:rsidRPr="00610562">
        <w:rPr>
          <w:rFonts w:ascii="Arial" w:eastAsia="Arial" w:hAnsi="Arial" w:cs="Arial"/>
          <w:color w:val="000000"/>
          <w:sz w:val="24"/>
          <w:szCs w:val="24"/>
          <w:lang w:val="en-US"/>
        </w:rPr>
        <w:t xml:space="preserve"> A RESTful API built using Node.js and the Express.js framework. It includes endpoints for user authentication (registration, login using JWT), CRUD (Create, Read, Update, Delete) operations for income, expenses, and budgets, data aggregation for </w:t>
      </w:r>
      <w:r w:rsidRPr="00610562">
        <w:rPr>
          <w:rFonts w:ascii="Arial" w:eastAsia="Arial" w:hAnsi="Arial" w:cs="Arial"/>
          <w:color w:val="000000"/>
          <w:sz w:val="24"/>
          <w:szCs w:val="24"/>
          <w:lang w:val="en-US"/>
        </w:rPr>
        <w:lastRenderedPageBreak/>
        <w:t>dashboard/reports, and user profile updates. Mongoose ODM is used for modeling application data and interacting with the database.</w:t>
      </w:r>
    </w:p>
    <w:p w14:paraId="5C5139E6" w14:textId="77777777" w:rsidR="00610562" w:rsidRPr="00610562" w:rsidRDefault="00610562" w:rsidP="00610562">
      <w:pPr>
        <w:numPr>
          <w:ilvl w:val="1"/>
          <w:numId w:val="2"/>
        </w:numPr>
        <w:rPr>
          <w:rFonts w:ascii="Arial" w:eastAsia="Arial" w:hAnsi="Arial" w:cs="Arial"/>
          <w:color w:val="000000"/>
          <w:sz w:val="24"/>
          <w:szCs w:val="24"/>
          <w:lang w:val="en-US"/>
        </w:rPr>
      </w:pPr>
      <w:r w:rsidRPr="00610562">
        <w:rPr>
          <w:rFonts w:ascii="Arial" w:eastAsia="Arial" w:hAnsi="Arial" w:cs="Arial"/>
          <w:b/>
          <w:bCs/>
          <w:color w:val="000000"/>
          <w:sz w:val="24"/>
          <w:szCs w:val="24"/>
          <w:lang w:val="en-US"/>
        </w:rPr>
        <w:t>Behavior:</w:t>
      </w:r>
      <w:r w:rsidRPr="00610562">
        <w:rPr>
          <w:rFonts w:ascii="Arial" w:eastAsia="Arial" w:hAnsi="Arial" w:cs="Arial"/>
          <w:color w:val="000000"/>
          <w:sz w:val="24"/>
          <w:szCs w:val="24"/>
          <w:lang w:val="en-US"/>
        </w:rPr>
        <w:t> Receives requests from the frontend, validates data, performs business logic (e.g., calculating balances, checking budget limits), authenticates/authorizes users using JWT, interacts with the database to store or retrieve data, and sends responses (data payloads or status messages) back to the frontend.</w:t>
      </w:r>
    </w:p>
    <w:p w14:paraId="3327171B" w14:textId="77777777" w:rsidR="00610562" w:rsidRPr="00610562" w:rsidRDefault="00610562" w:rsidP="00610562">
      <w:pPr>
        <w:numPr>
          <w:ilvl w:val="1"/>
          <w:numId w:val="2"/>
        </w:numPr>
        <w:rPr>
          <w:rFonts w:ascii="Arial" w:eastAsia="Arial" w:hAnsi="Arial" w:cs="Arial"/>
          <w:color w:val="000000"/>
          <w:sz w:val="24"/>
          <w:szCs w:val="24"/>
          <w:lang w:val="en-US"/>
        </w:rPr>
      </w:pPr>
      <w:r w:rsidRPr="00610562">
        <w:rPr>
          <w:rFonts w:ascii="Arial" w:eastAsia="Arial" w:hAnsi="Arial" w:cs="Arial"/>
          <w:b/>
          <w:bCs/>
          <w:color w:val="000000"/>
          <w:sz w:val="24"/>
          <w:szCs w:val="24"/>
          <w:lang w:val="en-US"/>
        </w:rPr>
        <w:t>Technology:</w:t>
      </w:r>
      <w:r w:rsidRPr="00610562">
        <w:rPr>
          <w:rFonts w:ascii="Arial" w:eastAsia="Arial" w:hAnsi="Arial" w:cs="Arial"/>
          <w:color w:val="000000"/>
          <w:sz w:val="24"/>
          <w:szCs w:val="24"/>
          <w:lang w:val="en-US"/>
        </w:rPr>
        <w:t xml:space="preserve"> Node.js, Express.js, MongoDB, Mongoose, JSON Web Tokens (JWT), </w:t>
      </w:r>
      <w:proofErr w:type="spellStart"/>
      <w:r w:rsidRPr="00610562">
        <w:rPr>
          <w:rFonts w:ascii="Arial" w:eastAsia="Arial" w:hAnsi="Arial" w:cs="Arial"/>
          <w:color w:val="000000"/>
          <w:sz w:val="24"/>
          <w:szCs w:val="24"/>
          <w:lang w:val="en-US"/>
        </w:rPr>
        <w:t>bcrypt</w:t>
      </w:r>
      <w:proofErr w:type="spellEnd"/>
      <w:r w:rsidRPr="00610562">
        <w:rPr>
          <w:rFonts w:ascii="Arial" w:eastAsia="Arial" w:hAnsi="Arial" w:cs="Arial"/>
          <w:color w:val="000000"/>
          <w:sz w:val="24"/>
          <w:szCs w:val="24"/>
          <w:lang w:val="en-US"/>
        </w:rPr>
        <w:t xml:space="preserve"> (for password hashing).</w:t>
      </w:r>
    </w:p>
    <w:p w14:paraId="7DAE2585" w14:textId="77777777" w:rsidR="00610562" w:rsidRPr="00610562" w:rsidRDefault="00610562" w:rsidP="00610562">
      <w:pPr>
        <w:numPr>
          <w:ilvl w:val="1"/>
          <w:numId w:val="2"/>
        </w:numPr>
        <w:rPr>
          <w:rFonts w:ascii="Arial" w:eastAsia="Arial" w:hAnsi="Arial" w:cs="Arial"/>
          <w:color w:val="000000"/>
          <w:sz w:val="24"/>
          <w:szCs w:val="24"/>
          <w:lang w:val="en-US"/>
        </w:rPr>
      </w:pPr>
      <w:r w:rsidRPr="00610562">
        <w:rPr>
          <w:rFonts w:ascii="Arial" w:eastAsia="Arial" w:hAnsi="Arial" w:cs="Arial"/>
          <w:b/>
          <w:bCs/>
          <w:color w:val="000000"/>
          <w:sz w:val="24"/>
          <w:szCs w:val="24"/>
          <w:lang w:val="en-US"/>
        </w:rPr>
        <w:t>Problem Addressed:</w:t>
      </w:r>
      <w:r w:rsidRPr="00610562">
        <w:rPr>
          <w:rFonts w:ascii="Arial" w:eastAsia="Arial" w:hAnsi="Arial" w:cs="Arial"/>
          <w:color w:val="000000"/>
          <w:sz w:val="24"/>
          <w:szCs w:val="24"/>
          <w:lang w:val="en-US"/>
        </w:rPr>
        <w:t> Enforces business rules, ensures data integrity, provides secure access control, and centralizes the application's core functionality.</w:t>
      </w:r>
    </w:p>
    <w:p w14:paraId="1CE260CC" w14:textId="77777777" w:rsidR="00610562" w:rsidRPr="00610562" w:rsidRDefault="00610562" w:rsidP="00610562">
      <w:pPr>
        <w:numPr>
          <w:ilvl w:val="0"/>
          <w:numId w:val="2"/>
        </w:numPr>
        <w:rPr>
          <w:rFonts w:ascii="Arial" w:eastAsia="Arial" w:hAnsi="Arial" w:cs="Arial"/>
          <w:color w:val="000000"/>
          <w:sz w:val="24"/>
          <w:szCs w:val="24"/>
          <w:lang w:val="en-US"/>
        </w:rPr>
      </w:pPr>
      <w:r w:rsidRPr="00610562">
        <w:rPr>
          <w:rFonts w:ascii="Arial" w:eastAsia="Arial" w:hAnsi="Arial" w:cs="Arial"/>
          <w:b/>
          <w:bCs/>
          <w:color w:val="000000"/>
          <w:sz w:val="24"/>
          <w:szCs w:val="24"/>
          <w:lang w:val="en-US"/>
        </w:rPr>
        <w:t>Data Tier (Database):</w:t>
      </w:r>
    </w:p>
    <w:p w14:paraId="33A820CA" w14:textId="77777777" w:rsidR="00610562" w:rsidRPr="00610562" w:rsidRDefault="00610562" w:rsidP="00610562">
      <w:pPr>
        <w:numPr>
          <w:ilvl w:val="1"/>
          <w:numId w:val="2"/>
        </w:numPr>
        <w:rPr>
          <w:rFonts w:ascii="Arial" w:eastAsia="Arial" w:hAnsi="Arial" w:cs="Arial"/>
          <w:color w:val="000000"/>
          <w:sz w:val="24"/>
          <w:szCs w:val="24"/>
          <w:lang w:val="en-US"/>
        </w:rPr>
      </w:pPr>
      <w:r w:rsidRPr="00610562">
        <w:rPr>
          <w:rFonts w:ascii="Arial" w:eastAsia="Arial" w:hAnsi="Arial" w:cs="Arial"/>
          <w:b/>
          <w:bCs/>
          <w:color w:val="000000"/>
          <w:sz w:val="24"/>
          <w:szCs w:val="24"/>
          <w:lang w:val="en-US"/>
        </w:rPr>
        <w:t>Description:</w:t>
      </w:r>
      <w:r w:rsidRPr="00610562">
        <w:rPr>
          <w:rFonts w:ascii="Arial" w:eastAsia="Arial" w:hAnsi="Arial" w:cs="Arial"/>
          <w:color w:val="000000"/>
          <w:sz w:val="24"/>
          <w:szCs w:val="24"/>
          <w:lang w:val="en-US"/>
        </w:rPr>
        <w:t> This tier is responsible for the persistent storage of all application data.</w:t>
      </w:r>
    </w:p>
    <w:p w14:paraId="53FEC571" w14:textId="77777777" w:rsidR="00610562" w:rsidRPr="00610562" w:rsidRDefault="00610562" w:rsidP="00610562">
      <w:pPr>
        <w:numPr>
          <w:ilvl w:val="1"/>
          <w:numId w:val="2"/>
        </w:numPr>
        <w:rPr>
          <w:rFonts w:ascii="Arial" w:eastAsia="Arial" w:hAnsi="Arial" w:cs="Arial"/>
          <w:color w:val="000000"/>
          <w:sz w:val="24"/>
          <w:szCs w:val="24"/>
          <w:lang w:val="en-US"/>
        </w:rPr>
      </w:pPr>
      <w:r w:rsidRPr="00610562">
        <w:rPr>
          <w:rFonts w:ascii="Arial" w:eastAsia="Arial" w:hAnsi="Arial" w:cs="Arial"/>
          <w:b/>
          <w:bCs/>
          <w:color w:val="000000"/>
          <w:sz w:val="24"/>
          <w:szCs w:val="24"/>
          <w:lang w:val="en-US"/>
        </w:rPr>
        <w:t>Components:</w:t>
      </w:r>
      <w:r w:rsidRPr="00610562">
        <w:rPr>
          <w:rFonts w:ascii="Arial" w:eastAsia="Arial" w:hAnsi="Arial" w:cs="Arial"/>
          <w:color w:val="000000"/>
          <w:sz w:val="24"/>
          <w:szCs w:val="24"/>
          <w:lang w:val="en-US"/>
        </w:rPr>
        <w:t> A NoSQL database, specifically MongoDB. It stores collections for users (including hashed passwords), income transactions, expense transactions, and budget configurations, all linked to specific users.</w:t>
      </w:r>
    </w:p>
    <w:p w14:paraId="6FE954A4" w14:textId="77777777" w:rsidR="00610562" w:rsidRPr="00610562" w:rsidRDefault="00610562" w:rsidP="00610562">
      <w:pPr>
        <w:numPr>
          <w:ilvl w:val="1"/>
          <w:numId w:val="2"/>
        </w:numPr>
        <w:rPr>
          <w:rFonts w:ascii="Arial" w:eastAsia="Arial" w:hAnsi="Arial" w:cs="Arial"/>
          <w:color w:val="000000"/>
          <w:sz w:val="24"/>
          <w:szCs w:val="24"/>
          <w:lang w:val="en-US"/>
        </w:rPr>
      </w:pPr>
      <w:r w:rsidRPr="00610562">
        <w:rPr>
          <w:rFonts w:ascii="Arial" w:eastAsia="Arial" w:hAnsi="Arial" w:cs="Arial"/>
          <w:b/>
          <w:bCs/>
          <w:color w:val="000000"/>
          <w:sz w:val="24"/>
          <w:szCs w:val="24"/>
          <w:lang w:val="en-US"/>
        </w:rPr>
        <w:t>Behavior:</w:t>
      </w:r>
      <w:r w:rsidRPr="00610562">
        <w:rPr>
          <w:rFonts w:ascii="Arial" w:eastAsia="Arial" w:hAnsi="Arial" w:cs="Arial"/>
          <w:color w:val="000000"/>
          <w:sz w:val="24"/>
          <w:szCs w:val="24"/>
          <w:lang w:val="en-US"/>
        </w:rPr>
        <w:t> Stores data provided by the backend, retrieves data based on queries from the backend, ensures data persistence, and supports indexing for efficient data retrieval.</w:t>
      </w:r>
    </w:p>
    <w:p w14:paraId="65611A8D" w14:textId="68CB91DB" w:rsidR="00610562" w:rsidRPr="00610562" w:rsidRDefault="00610562" w:rsidP="00610562">
      <w:pPr>
        <w:numPr>
          <w:ilvl w:val="1"/>
          <w:numId w:val="2"/>
        </w:numPr>
        <w:rPr>
          <w:rFonts w:ascii="Arial" w:eastAsia="Arial" w:hAnsi="Arial" w:cs="Arial"/>
          <w:color w:val="000000"/>
          <w:sz w:val="24"/>
          <w:szCs w:val="24"/>
          <w:lang w:val="en-US"/>
        </w:rPr>
      </w:pPr>
      <w:r w:rsidRPr="00610562">
        <w:rPr>
          <w:rFonts w:ascii="Arial" w:eastAsia="Arial" w:hAnsi="Arial" w:cs="Arial"/>
          <w:b/>
          <w:bCs/>
          <w:color w:val="000000"/>
          <w:sz w:val="24"/>
          <w:szCs w:val="24"/>
          <w:lang w:val="en-US"/>
        </w:rPr>
        <w:t>Technology:</w:t>
      </w:r>
      <w:r w:rsidRPr="00610562">
        <w:rPr>
          <w:rFonts w:ascii="Arial" w:eastAsia="Arial" w:hAnsi="Arial" w:cs="Arial"/>
          <w:color w:val="000000"/>
          <w:sz w:val="24"/>
          <w:szCs w:val="24"/>
          <w:lang w:val="en-US"/>
        </w:rPr>
        <w:t> MongoDB (potentially hosted on MongoDB Atlas for cloud deployment).</w:t>
      </w:r>
    </w:p>
    <w:p w14:paraId="5944808B" w14:textId="5218F8B2" w:rsidR="00610562" w:rsidRDefault="00610562" w:rsidP="00610562">
      <w:pPr>
        <w:numPr>
          <w:ilvl w:val="1"/>
          <w:numId w:val="2"/>
        </w:numPr>
        <w:rPr>
          <w:rFonts w:ascii="Arial" w:eastAsia="Arial" w:hAnsi="Arial" w:cs="Arial"/>
          <w:color w:val="000000"/>
          <w:sz w:val="24"/>
          <w:szCs w:val="24"/>
          <w:lang w:val="en-US"/>
        </w:rPr>
      </w:pPr>
      <w:r w:rsidRPr="00610562">
        <w:rPr>
          <w:rFonts w:ascii="Arial" w:eastAsia="Arial" w:hAnsi="Arial" w:cs="Arial"/>
          <w:b/>
          <w:bCs/>
          <w:color w:val="000000"/>
          <w:sz w:val="24"/>
          <w:szCs w:val="24"/>
          <w:lang w:val="en-US"/>
        </w:rPr>
        <w:t>Problem Addressed:</w:t>
      </w:r>
      <w:r w:rsidRPr="00610562">
        <w:rPr>
          <w:rFonts w:ascii="Arial" w:eastAsia="Arial" w:hAnsi="Arial" w:cs="Arial"/>
          <w:color w:val="000000"/>
          <w:sz w:val="24"/>
          <w:szCs w:val="24"/>
          <w:lang w:val="en-US"/>
        </w:rPr>
        <w:t xml:space="preserve"> Reliably stores user financial data, allowing users to access their historical information and enabling the application to perform calculations and generate reports based on persisted </w:t>
      </w:r>
      <w:proofErr w:type="gramStart"/>
      <w:r w:rsidRPr="00610562">
        <w:rPr>
          <w:rFonts w:ascii="Arial" w:eastAsia="Arial" w:hAnsi="Arial" w:cs="Arial"/>
          <w:color w:val="000000"/>
          <w:sz w:val="24"/>
          <w:szCs w:val="24"/>
          <w:lang w:val="en-US"/>
        </w:rPr>
        <w:t>data.</w:t>
      </w:r>
      <w:r>
        <w:rPr>
          <w:rFonts w:ascii="Arial" w:eastAsia="Arial" w:hAnsi="Arial" w:cs="Arial"/>
          <w:color w:val="000000"/>
          <w:sz w:val="24"/>
          <w:szCs w:val="24"/>
          <w:lang w:val="en-US"/>
        </w:rPr>
        <w:t>+</w:t>
      </w:r>
      <w:proofErr w:type="gramEnd"/>
    </w:p>
    <w:p w14:paraId="43F5A252" w14:textId="77777777" w:rsidR="00610562" w:rsidRDefault="00610562" w:rsidP="00610562">
      <w:pPr>
        <w:rPr>
          <w:rFonts w:ascii="Arial" w:eastAsia="Arial" w:hAnsi="Arial" w:cs="Arial"/>
          <w:color w:val="000000"/>
          <w:sz w:val="24"/>
          <w:szCs w:val="24"/>
          <w:lang w:val="en-US"/>
        </w:rPr>
      </w:pPr>
    </w:p>
    <w:p w14:paraId="3E11DC23" w14:textId="77777777" w:rsidR="00610562" w:rsidRDefault="00610562" w:rsidP="00610562">
      <w:pPr>
        <w:rPr>
          <w:rFonts w:ascii="Arial" w:eastAsia="Arial" w:hAnsi="Arial" w:cs="Arial"/>
          <w:color w:val="000000"/>
          <w:sz w:val="24"/>
          <w:szCs w:val="24"/>
          <w:lang w:val="en-US"/>
        </w:rPr>
      </w:pPr>
    </w:p>
    <w:p w14:paraId="31E7140A" w14:textId="77777777" w:rsidR="00610562" w:rsidRDefault="00610562" w:rsidP="00610562">
      <w:pPr>
        <w:rPr>
          <w:rFonts w:ascii="Arial" w:eastAsia="Arial" w:hAnsi="Arial" w:cs="Arial"/>
          <w:color w:val="000000"/>
          <w:sz w:val="24"/>
          <w:szCs w:val="24"/>
          <w:lang w:val="en-US"/>
        </w:rPr>
      </w:pPr>
    </w:p>
    <w:p w14:paraId="44FA59EA" w14:textId="77777777" w:rsidR="00610562" w:rsidRPr="00610562" w:rsidRDefault="00610562" w:rsidP="00610562">
      <w:pPr>
        <w:rPr>
          <w:rFonts w:ascii="Arial" w:eastAsia="Arial" w:hAnsi="Arial" w:cs="Arial"/>
          <w:color w:val="000000"/>
          <w:sz w:val="24"/>
          <w:szCs w:val="24"/>
          <w:lang w:val="en-US"/>
        </w:rPr>
      </w:pPr>
    </w:p>
    <w:p w14:paraId="792FA76A" w14:textId="10CE0E47" w:rsidR="00E370AF" w:rsidRPr="00610562" w:rsidRDefault="00E370AF">
      <w:pPr>
        <w:rPr>
          <w:b/>
          <w:lang w:val="en-US"/>
        </w:rPr>
      </w:pPr>
    </w:p>
    <w:p w14:paraId="2B3DB86C" w14:textId="74F9D159" w:rsidR="00E370AF" w:rsidRDefault="00E370AF">
      <w:pPr>
        <w:rPr>
          <w:b/>
        </w:rPr>
      </w:pPr>
    </w:p>
    <w:p w14:paraId="1C1442E4" w14:textId="6A8221F0" w:rsidR="00E370AF" w:rsidRDefault="00E370AF">
      <w:pPr>
        <w:rPr>
          <w:b/>
        </w:rPr>
      </w:pPr>
    </w:p>
    <w:p w14:paraId="5056DFCC" w14:textId="4C06627B" w:rsidR="00E370AF" w:rsidRDefault="00610562">
      <w:pPr>
        <w:rPr>
          <w:b/>
        </w:rPr>
      </w:pPr>
      <w:r>
        <w:rPr>
          <w:noProof/>
        </w:rPr>
        <w:lastRenderedPageBreak/>
        <w:drawing>
          <wp:anchor distT="0" distB="0" distL="114300" distR="114300" simplePos="0" relativeHeight="251658240" behindDoc="0" locked="0" layoutInCell="1" allowOverlap="1" wp14:anchorId="21A119AB" wp14:editId="12CB2014">
            <wp:simplePos x="0" y="0"/>
            <wp:positionH relativeFrom="page">
              <wp:posOffset>-1536065</wp:posOffset>
            </wp:positionH>
            <wp:positionV relativeFrom="paragraph">
              <wp:posOffset>3676650</wp:posOffset>
            </wp:positionV>
            <wp:extent cx="9932035" cy="2588895"/>
            <wp:effectExtent l="0" t="5080" r="6985" b="6985"/>
            <wp:wrapSquare wrapText="bothSides"/>
            <wp:docPr id="936527996" name="Picture 1" descr="Enhanced Flowchar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hanced Flowchart Diagra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9932035" cy="258889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E370AF">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F6E5B8FF-2394-4AFB-9382-1A217E8BD7C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A88C8D74-660E-49FB-B6E0-FE629FFCF986}"/>
    <w:embedBold r:id="rId3" w:fontKey="{B681CF7B-EDC6-479E-86E7-DE6E15C5B04F}"/>
  </w:font>
  <w:font w:name="Georgia">
    <w:panose1 w:val="02040502050405020303"/>
    <w:charset w:val="00"/>
    <w:family w:val="roman"/>
    <w:pitch w:val="variable"/>
    <w:sig w:usb0="00000287" w:usb1="00000000" w:usb2="00000000" w:usb3="00000000" w:csb0="0000009F" w:csb1="00000000"/>
    <w:embedRegular r:id="rId4" w:fontKey="{B5D1BD2A-DB57-4C24-978B-F279720223B7}"/>
    <w:embedItalic r:id="rId5" w:fontKey="{D8AB49C6-BE0D-4FE3-A101-BB830515ED17}"/>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embedRegular r:id="rId6" w:fontKey="{354DA5A5-584E-4CF0-B1B3-8B36002D6146}"/>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CB0890"/>
    <w:multiLevelType w:val="multilevel"/>
    <w:tmpl w:val="6330A2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67A9012E"/>
    <w:multiLevelType w:val="multilevel"/>
    <w:tmpl w:val="C3AAD8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63013408">
    <w:abstractNumId w:val="0"/>
  </w:num>
  <w:num w:numId="2" w16cid:durableId="13792357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0AF"/>
    <w:rsid w:val="00267921"/>
    <w:rsid w:val="00610562"/>
    <w:rsid w:val="00862077"/>
    <w:rsid w:val="009C2ADD"/>
    <w:rsid w:val="00E370A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1772E"/>
  <w15:docId w15:val="{5EE25AB3-1319-4257-A7AE-0454ED5C4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NormalWeb">
    <w:name w:val="Normal (Web)"/>
    <w:basedOn w:val="Normal"/>
    <w:uiPriority w:val="99"/>
    <w:semiHidden/>
    <w:unhideWhenUsed/>
    <w:rsid w:val="009067B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E20B8"/>
    <w:rPr>
      <w:i/>
      <w:i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1516290">
      <w:bodyDiv w:val="1"/>
      <w:marLeft w:val="0"/>
      <w:marRight w:val="0"/>
      <w:marTop w:val="0"/>
      <w:marBottom w:val="0"/>
      <w:divBdr>
        <w:top w:val="none" w:sz="0" w:space="0" w:color="auto"/>
        <w:left w:val="none" w:sz="0" w:space="0" w:color="auto"/>
        <w:bottom w:val="none" w:sz="0" w:space="0" w:color="auto"/>
        <w:right w:val="none" w:sz="0" w:space="0" w:color="auto"/>
      </w:divBdr>
    </w:div>
    <w:div w:id="12121843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pwmuZZGfFe0iI6OKFkwjZ6JOQSA==">AMUW2mUbrDJ+PuHPZ+HN23YJ/lxF7Sr+fovWev53xxLKFDTYeiXJtivaM+ptqVi+fT/IN5n9TEXK7NnJICH3P6QsFk9RHeqOvE1IXYuvZuN+GsyydOFVOE4=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Pages>
  <Words>529</Words>
  <Characters>3016</Characters>
  <Application>Microsoft Office Word</Application>
  <DocSecurity>0</DocSecurity>
  <Lines>25</Lines>
  <Paragraphs>7</Paragraphs>
  <ScaleCrop>false</ScaleCrop>
  <Company/>
  <LinksUpToDate>false</LinksUpToDate>
  <CharactersWithSpaces>3538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Divyansh joshi</cp:lastModifiedBy>
  <cp:revision>3</cp:revision>
  <dcterms:created xsi:type="dcterms:W3CDTF">2022-10-03T08:27:00Z</dcterms:created>
  <dcterms:modified xsi:type="dcterms:W3CDTF">2025-04-16T20:08:00Z</dcterms:modified>
</cp:coreProperties>
</file>