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maddychiba@gmail.com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A">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Student - Teaching Assist. - Project Leader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Madeleine Chiba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Dignissim molestie neque ultricies vitaeNunc eleifendErat urna et blandit lacus porttitor vel sed aliquet elit sed malesuada tincidunt.</w:t>
      </w:r>
    </w:p>
    <w:p w:rsidR="00000000" w:rsidDel="00000000" w:rsidP="00000000" w:rsidRDefault="00000000" w:rsidRPr="00000000" w14:paraId="0000000C">
      <w:pPr>
        <w:pStyle w:val="Heading3"/>
        <w:numPr>
          <w:ilvl w:val="1"/>
          <w:numId w:val="2"/>
        </w:numPr>
        <w:pBdr>
          <w:top w:space="0" w:sz="0" w:val="nil"/>
          <w:left w:space="0" w:sz="0" w:val="nil"/>
          <w:bottom w:space="0" w:sz="0" w:val="nil"/>
          <w:right w:space="0" w:sz="0" w:val="nil"/>
          <w:between w:space="0" w:sz="0" w:val="nil"/>
        </w:pBdr>
        <w:shd w:fill="auto" w:val="clear"/>
        <w:spacing w:after="0" w:before="0" w:lineRule="auto"/>
        <w:ind w:left="1200" w:hanging="360"/>
      </w:pPr>
      <w:hyperlink w:anchor="gjdgxs">
        <w:r w:rsidDel="00000000" w:rsidR="00000000" w:rsidRPr="00000000">
          <w:rPr>
            <w:color w:val="0000ee"/>
            <w:u w:val="single"/>
            <w:rtl w:val="0"/>
          </w:rPr>
          <w:t xml:space="preserve">Etiam cursus</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Etiam tempus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Experience</w:t>
      </w:r>
    </w:p>
    <w:p w:rsidR="00000000" w:rsidDel="00000000" w:rsidP="00000000" w:rsidRDefault="00000000" w:rsidRPr="00000000" w14:paraId="00000011">
      <w:pPr>
        <w:pStyle w:val="Heading6"/>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Teaching Assistant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position at the SDSU Children's Center, that included curriculum planning and implementation in a real classroom. This internship also required to manage group activities, and other activities that occur in the preschool classroom. A large part of this internship required the ability to be constantly alert and aware of multiple children and their safety. Also, learned NYEC and DRDP standards that are fully implemented at the SDSU Childrens Center.</w:t>
      </w:r>
    </w:p>
    <w:p w:rsidR="00000000" w:rsidDel="00000000" w:rsidP="00000000" w:rsidRDefault="00000000" w:rsidRPr="00000000" w14:paraId="00000012">
      <w:pPr>
        <w:pStyle w:val="Heading6"/>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Project Leader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Guide a group of adult interns with autism towards the goal of creating a game from scratch in 8 weeks. Set roles, responsibilities, and timelines to ensure that the project goals are met on time. The games are used to measure a specific set of data in children with autism. Each team is made up of designers, computer hardware engineers, coders etc., all working towards creating a single game. Requires constant attention to the interns, patience, and the ability to acclimate to the varying and unique needs of each intern. Additionally, provide constructive direct guidance towards workplace behavior and communication.</w:t>
      </w:r>
    </w:p>
    <w:p w:rsidR="00000000" w:rsidDel="00000000" w:rsidP="00000000" w:rsidRDefault="00000000" w:rsidRPr="00000000" w14:paraId="00000013">
      <w:pPr>
        <w:pStyle w:val="Heading6"/>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Expressive Arts Therpist Assit.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Volunteer weekly at The Monarch School Project as a classroom assistant. This job requires knowledge of not only classroom management, but age appropriate interactions with the children in the classrooms. This job also requires extensive child development knowledge, in order to properly aid the children in their learning and social-emotional development. Additionally, this job requires awareness and respect, as all of the children attending the Monarch School are homeless.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Education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attending San Diego State University, with the goal of gaining a BS degree in Child and Family Development, with a focus in Child Development. To persue this degree, students complete many hours of internships and hands-on labs. This provides with the experience needed to be sucessful in the actual workforce.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 complete undergraduate degree by 2019.</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Style w:val="Heading6"/>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60" w:before="360" w:lineRule="auto"/>
        <w:contextualSpacing w:val="0"/>
        <w:rPr/>
      </w:pPr>
      <w:r w:rsidDel="00000000" w:rsidR="00000000" w:rsidRPr="00000000">
        <w:rPr>
          <w:rtl w:val="0"/>
        </w:rPr>
        <w:t xml:space="preserve">More About 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60" w:lineRule="auto"/>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6"/>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Dancer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Trained with Betzi Roe for four years at Coronado School of the Arts. Also, completed three years of dance history courses and one college dance history course. Extensive experience in modern, ballet, contemporary, jazz, and hip hop.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360" w:lineRule="auto"/>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6"/>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Intern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Participated in school facillitated internships at Hannah's House and YALLA.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Hannah's House is a center for court mandated family visitations and exchanges of children between families. This internship included writing activity reports during visitations and making sure that custodial parents and visiting parents are appropriate.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YALLA provided tutoring and college prepatory services for the immigrant youth of San Digo. This internship required teaching skills and knowlegde of how to work with children from different cultures and with different levels of abilities.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Madeleine Chiba</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Contact Me: maddychiba@gmail.com (619) 244-3444</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Copyright © 2016 - All Rights Reserved - </w:t>
      </w:r>
      <w:hyperlink w:anchor="gjdgxs">
        <w:r w:rsidDel="00000000" w:rsidR="00000000" w:rsidRPr="00000000">
          <w:rPr>
            <w:color w:val="0000ee"/>
            <w:u w:val="single"/>
            <w:rtl w:val="0"/>
          </w:rPr>
          <w:t xml:space="preserve">Domain Name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Template by </w:t>
      </w:r>
      <w:hyperlink r:id="rId9">
        <w:r w:rsidDel="00000000" w:rsidR="00000000" w:rsidRPr="00000000">
          <w:rPr>
            <w:color w:val="0000ee"/>
            <w:u w:val="single"/>
            <w:rtl w:val="0"/>
          </w:rPr>
          <w:t xml:space="preserve">OS Templates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s-templates.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