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5D6F" w14:textId="308A2AD9" w:rsidR="00664BCB" w:rsidRPr="00664BCB" w:rsidRDefault="00664BCB" w:rsidP="00664BCB">
      <w:pPr>
        <w:spacing w:before="400" w:after="120" w:line="240" w:lineRule="auto"/>
        <w:jc w:val="both"/>
        <w:outlineLvl w:val="0"/>
        <w:rPr>
          <w:rFonts w:ascii="Nunito" w:eastAsia="Times New Roman" w:hAnsi="Nunito" w:cs="Times New Roman"/>
          <w:b/>
          <w:bCs/>
          <w:kern w:val="36"/>
          <w:sz w:val="48"/>
          <w:szCs w:val="48"/>
          <w:lang w:val="es-MX" w:eastAsia="es-MX"/>
        </w:rPr>
      </w:pPr>
      <w:r w:rsidRPr="00664BCB">
        <w:rPr>
          <w:rFonts w:ascii="Nunito" w:eastAsia="Times New Roman" w:hAnsi="Nunito" w:cs="Times New Roman"/>
          <w:color w:val="000000"/>
          <w:kern w:val="36"/>
          <w:sz w:val="40"/>
          <w:szCs w:val="40"/>
          <w:u w:val="single"/>
          <w:lang w:val="es-MX" w:eastAsia="es-MX"/>
        </w:rPr>
        <w:t>Propuesta de proyecto</w:t>
      </w:r>
    </w:p>
    <w:p w14:paraId="50C22876" w14:textId="77777777" w:rsidR="00664BCB" w:rsidRPr="00664BCB" w:rsidRDefault="00664BCB" w:rsidP="00664BCB">
      <w:pPr>
        <w:spacing w:after="0" w:line="240" w:lineRule="auto"/>
        <w:rPr>
          <w:rFonts w:ascii="Times New Roman" w:eastAsia="Times New Roman" w:hAnsi="Times New Roman" w:cs="Times New Roman"/>
          <w:sz w:val="24"/>
          <w:szCs w:val="24"/>
          <w:lang w:val="es-MX" w:eastAsia="es-MX"/>
        </w:rPr>
      </w:pPr>
      <w:r w:rsidRPr="00664BCB">
        <w:rPr>
          <w:rFonts w:ascii="Times New Roman" w:eastAsia="Times New Roman" w:hAnsi="Times New Roman" w:cs="Times New Roman"/>
          <w:sz w:val="24"/>
          <w:szCs w:val="24"/>
          <w:lang w:val="es-MX" w:eastAsia="es-MX"/>
        </w:rPr>
        <w:br/>
      </w:r>
    </w:p>
    <w:p w14:paraId="439728AF" w14:textId="3E70345A" w:rsidR="00664BCB" w:rsidRDefault="00664BCB" w:rsidP="00C93B87">
      <w:pPr>
        <w:pStyle w:val="Prrafodelista"/>
        <w:numPr>
          <w:ilvl w:val="0"/>
          <w:numId w:val="11"/>
        </w:numPr>
        <w:spacing w:after="0" w:line="240" w:lineRule="auto"/>
        <w:ind w:left="567" w:hanging="283"/>
        <w:jc w:val="both"/>
        <w:textAlignment w:val="baseline"/>
        <w:rPr>
          <w:rFonts w:ascii="Nunito" w:eastAsia="Times New Roman" w:hAnsi="Nunito" w:cs="Times New Roman"/>
          <w:b/>
          <w:bCs/>
          <w:color w:val="000000"/>
          <w:lang w:val="es-MX" w:eastAsia="es-MX"/>
        </w:rPr>
      </w:pPr>
      <w:r w:rsidRPr="00664BCB">
        <w:rPr>
          <w:rFonts w:ascii="Nunito" w:eastAsia="Times New Roman" w:hAnsi="Nunito" w:cs="Times New Roman"/>
          <w:b/>
          <w:bCs/>
          <w:color w:val="000000"/>
          <w:lang w:val="es-MX" w:eastAsia="es-MX"/>
        </w:rPr>
        <w:t>Entendimiento de la situación actual</w:t>
      </w:r>
    </w:p>
    <w:p w14:paraId="71952A6C" w14:textId="77777777" w:rsidR="00AC7AA3" w:rsidRPr="00664BCB" w:rsidRDefault="00AC7AA3" w:rsidP="00AC7AA3">
      <w:pPr>
        <w:pStyle w:val="Prrafodelista"/>
        <w:spacing w:after="0" w:line="240" w:lineRule="auto"/>
        <w:jc w:val="both"/>
        <w:textAlignment w:val="baseline"/>
        <w:rPr>
          <w:rFonts w:ascii="Nunito" w:eastAsia="Times New Roman" w:hAnsi="Nunito" w:cs="Times New Roman"/>
          <w:b/>
          <w:bCs/>
          <w:color w:val="000000"/>
          <w:lang w:val="es-MX" w:eastAsia="es-MX"/>
        </w:rPr>
      </w:pPr>
    </w:p>
    <w:p w14:paraId="26948E18" w14:textId="77777777" w:rsidR="00AC7AA3" w:rsidRPr="004C7794" w:rsidRDefault="00AC7AA3" w:rsidP="00C93B87">
      <w:pPr>
        <w:ind w:left="142"/>
        <w:jc w:val="both"/>
        <w:rPr>
          <w:rFonts w:ascii="Segoe UI" w:hAnsi="Segoe UI" w:cs="Segoe UI"/>
          <w:lang w:val="es-MX"/>
        </w:rPr>
      </w:pPr>
      <w:r w:rsidRPr="004C7794">
        <w:rPr>
          <w:rFonts w:ascii="Segoe UI" w:hAnsi="Segoe UI" w:cs="Segoe UI"/>
          <w:lang w:val="es-MX"/>
        </w:rPr>
        <w:t>CASO</w:t>
      </w:r>
    </w:p>
    <w:p w14:paraId="2C1BFDB2" w14:textId="77777777" w:rsidR="00AC7AA3" w:rsidRPr="004C7794" w:rsidRDefault="00AC7AA3" w:rsidP="00C93B87">
      <w:pPr>
        <w:ind w:left="142"/>
        <w:jc w:val="both"/>
        <w:rPr>
          <w:rFonts w:ascii="Segoe UI" w:hAnsi="Segoe UI" w:cs="Segoe UI"/>
          <w:lang w:val="es-MX"/>
        </w:rPr>
      </w:pPr>
      <w:r w:rsidRPr="004C7794">
        <w:rPr>
          <w:rFonts w:ascii="Segoe UI" w:hAnsi="Segoe UI" w:cs="Segoe UI"/>
          <w:lang w:val="es-MX"/>
        </w:rPr>
        <w:t>Se trata de una empresa de servicios de transporte de pasajeros que actualmente se encuentra operando en el sector de micros</w:t>
      </w:r>
      <w:r w:rsidRPr="004C7794">
        <w:rPr>
          <w:rStyle w:val="Refdenotaalpie"/>
          <w:rFonts w:ascii="Segoe UI" w:hAnsi="Segoe UI" w:cs="Segoe UI"/>
          <w:lang w:val="es-MX"/>
        </w:rPr>
        <w:footnoteReference w:id="1"/>
      </w:r>
      <w:r w:rsidRPr="004C7794">
        <w:rPr>
          <w:rFonts w:ascii="Segoe UI" w:hAnsi="Segoe UI" w:cs="Segoe UI"/>
          <w:lang w:val="es-MX"/>
        </w:rPr>
        <w:t xml:space="preserve"> de media y larga distancia.</w:t>
      </w:r>
    </w:p>
    <w:p w14:paraId="48E05A60" w14:textId="373A4786" w:rsidR="00AC7AA3" w:rsidRPr="004C7794" w:rsidRDefault="00AC7AA3" w:rsidP="00C93B87">
      <w:pPr>
        <w:pStyle w:val="Prrafodelista"/>
        <w:numPr>
          <w:ilvl w:val="0"/>
          <w:numId w:val="2"/>
        </w:numPr>
        <w:ind w:left="567" w:hanging="283"/>
        <w:jc w:val="both"/>
        <w:rPr>
          <w:rFonts w:ascii="Segoe UI" w:hAnsi="Segoe UI" w:cs="Segoe UI"/>
          <w:lang w:val="es-MX"/>
        </w:rPr>
      </w:pPr>
      <w:r w:rsidRPr="004C7794">
        <w:rPr>
          <w:rFonts w:ascii="Segoe UI" w:hAnsi="Segoe UI" w:cs="Segoe UI"/>
          <w:lang w:val="es-MX"/>
        </w:rPr>
        <w:t>La empresa está INTERESADA en invertir en el sector de transporte de pasajeros con automóviles</w:t>
      </w:r>
      <w:r w:rsidRPr="004C7794">
        <w:rPr>
          <w:rStyle w:val="Refdenotaalpie"/>
          <w:rFonts w:ascii="Segoe UI" w:hAnsi="Segoe UI" w:cs="Segoe UI"/>
          <w:lang w:val="es-MX"/>
        </w:rPr>
        <w:footnoteReference w:id="2"/>
      </w:r>
      <w:r w:rsidRPr="004C7794">
        <w:rPr>
          <w:rFonts w:ascii="Segoe UI" w:hAnsi="Segoe UI" w:cs="Segoe UI"/>
          <w:lang w:val="es-MX"/>
        </w:rPr>
        <w:t>.</w:t>
      </w:r>
    </w:p>
    <w:p w14:paraId="51D6A00B" w14:textId="77777777" w:rsidR="00C93B87" w:rsidRPr="004C7794" w:rsidRDefault="00C93B87" w:rsidP="00C93B87">
      <w:pPr>
        <w:pStyle w:val="Prrafodelista"/>
        <w:ind w:left="567"/>
        <w:jc w:val="both"/>
        <w:rPr>
          <w:rFonts w:ascii="Segoe UI" w:hAnsi="Segoe UI" w:cs="Segoe UI"/>
          <w:lang w:val="es-MX"/>
        </w:rPr>
      </w:pPr>
    </w:p>
    <w:p w14:paraId="42C27E39" w14:textId="4A6A7D7E" w:rsidR="00C93B87" w:rsidRPr="004C7794" w:rsidRDefault="00AC7AA3" w:rsidP="00C93B87">
      <w:pPr>
        <w:pStyle w:val="Prrafodelista"/>
        <w:numPr>
          <w:ilvl w:val="0"/>
          <w:numId w:val="2"/>
        </w:numPr>
        <w:ind w:left="567" w:hanging="283"/>
        <w:jc w:val="both"/>
        <w:rPr>
          <w:rFonts w:ascii="Segoe UI" w:hAnsi="Segoe UI" w:cs="Segoe UI"/>
          <w:lang w:val="es-MX"/>
        </w:rPr>
      </w:pPr>
      <w:r w:rsidRPr="004C7794">
        <w:rPr>
          <w:rFonts w:ascii="Segoe UI" w:hAnsi="Segoe UI" w:cs="Segoe UI"/>
          <w:lang w:val="es-MX"/>
        </w:rPr>
        <w:t xml:space="preserve">La empresa QUIERE corroborar la relación entre dicho sector y la calidad del aire, como también la contaminación sonora, para ESTUDIAR la posibilidad de implementar vehículos eléctricos a su flota. </w:t>
      </w:r>
    </w:p>
    <w:p w14:paraId="7BD0BB81" w14:textId="77777777" w:rsidR="00C93B87" w:rsidRPr="004C7794" w:rsidRDefault="00C93B87" w:rsidP="00C93B87">
      <w:pPr>
        <w:pStyle w:val="Prrafodelista"/>
        <w:rPr>
          <w:rFonts w:ascii="Segoe UI" w:hAnsi="Segoe UI" w:cs="Segoe UI"/>
          <w:lang w:val="es-MX"/>
        </w:rPr>
      </w:pPr>
    </w:p>
    <w:p w14:paraId="29BDCFBD" w14:textId="77777777" w:rsidR="00C93B87" w:rsidRPr="004C7794" w:rsidRDefault="00C93B87" w:rsidP="00C93B87">
      <w:pPr>
        <w:pStyle w:val="Prrafodelista"/>
        <w:numPr>
          <w:ilvl w:val="0"/>
          <w:numId w:val="2"/>
        </w:numPr>
        <w:ind w:left="567" w:hanging="283"/>
        <w:jc w:val="both"/>
        <w:rPr>
          <w:rFonts w:ascii="Segoe UI" w:hAnsi="Segoe UI" w:cs="Segoe UI"/>
          <w:lang w:val="es-MX"/>
        </w:rPr>
      </w:pPr>
      <w:r w:rsidRPr="004C7794">
        <w:rPr>
          <w:rFonts w:ascii="Segoe UI" w:hAnsi="Segoe UI" w:cs="Segoe UI"/>
          <w:lang w:val="es-MX"/>
        </w:rPr>
        <w:t xml:space="preserve">La empresa PRETENDE hacer un análisis preliminar del movimiento de los taxis en NYC, para OBTENER un marco de referencia y poder TOMAR decisiones bien fundamentadas. </w:t>
      </w:r>
    </w:p>
    <w:p w14:paraId="2C17E5E5" w14:textId="77777777" w:rsidR="00AC7AA3" w:rsidRPr="004C7794" w:rsidRDefault="00AC7AA3" w:rsidP="00AC7AA3">
      <w:pPr>
        <w:pStyle w:val="Prrafodelista"/>
        <w:ind w:left="709"/>
        <w:jc w:val="both"/>
        <w:rPr>
          <w:rFonts w:ascii="Segoe UI" w:hAnsi="Segoe UI" w:cs="Segoe UI"/>
          <w:lang w:val="es-MX"/>
        </w:rPr>
      </w:pPr>
    </w:p>
    <w:p w14:paraId="42A5F537" w14:textId="77777777" w:rsidR="00AC7AA3" w:rsidRPr="004C7794" w:rsidRDefault="00AC7AA3" w:rsidP="00C93B87">
      <w:pPr>
        <w:ind w:left="142"/>
        <w:jc w:val="both"/>
        <w:rPr>
          <w:rFonts w:ascii="Segoe UI" w:hAnsi="Segoe UI" w:cs="Segoe UI"/>
          <w:lang w:val="es-MX"/>
        </w:rPr>
      </w:pPr>
      <w:r w:rsidRPr="004C7794">
        <w:rPr>
          <w:rFonts w:ascii="Segoe UI" w:hAnsi="Segoe UI" w:cs="Segoe UI"/>
          <w:lang w:val="es-MX"/>
        </w:rPr>
        <w:t>ROL A DESARROLLAR</w:t>
      </w:r>
    </w:p>
    <w:p w14:paraId="73BD1CF0" w14:textId="6A9A7F34" w:rsidR="00AC7AA3" w:rsidRPr="004C7794" w:rsidRDefault="00AC7AA3" w:rsidP="00C93B87">
      <w:pPr>
        <w:ind w:left="142"/>
        <w:jc w:val="both"/>
        <w:rPr>
          <w:rFonts w:ascii="Segoe UI" w:hAnsi="Segoe UI" w:cs="Segoe UI"/>
          <w:lang w:val="es-MX"/>
        </w:rPr>
      </w:pPr>
      <w:r w:rsidRPr="004C7794">
        <w:rPr>
          <w:rFonts w:ascii="Segoe UI" w:hAnsi="Segoe UI" w:cs="Segoe UI"/>
          <w:lang w:val="es-MX"/>
        </w:rPr>
        <w:t xml:space="preserve">El rol a desarrollar es el de un equipo de Data </w:t>
      </w:r>
      <w:proofErr w:type="spellStart"/>
      <w:r w:rsidRPr="004C7794">
        <w:rPr>
          <w:rFonts w:ascii="Segoe UI" w:hAnsi="Segoe UI" w:cs="Segoe UI"/>
          <w:lang w:val="es-MX"/>
        </w:rPr>
        <w:t>Science</w:t>
      </w:r>
      <w:proofErr w:type="spellEnd"/>
      <w:r w:rsidRPr="004C7794">
        <w:rPr>
          <w:rFonts w:ascii="Segoe UI" w:hAnsi="Segoe UI" w:cs="Segoe UI"/>
          <w:lang w:val="es-MX"/>
        </w:rPr>
        <w:t xml:space="preserve"> contratado para ACOMPAÑAR al negocio en dicho proceso de toma decisiones. </w:t>
      </w:r>
    </w:p>
    <w:p w14:paraId="6C4AB905" w14:textId="77777777" w:rsidR="00AC7AA3" w:rsidRPr="00AC7AA3" w:rsidRDefault="00AC7AA3" w:rsidP="00AC7AA3">
      <w:pPr>
        <w:jc w:val="both"/>
        <w:rPr>
          <w:lang w:val="es-MX"/>
        </w:rPr>
      </w:pPr>
    </w:p>
    <w:p w14:paraId="1FE9733E" w14:textId="5381A099" w:rsidR="00323EEC" w:rsidRDefault="00664BCB" w:rsidP="00C93B87">
      <w:pPr>
        <w:pStyle w:val="Prrafodelista"/>
        <w:numPr>
          <w:ilvl w:val="0"/>
          <w:numId w:val="11"/>
        </w:numPr>
        <w:spacing w:after="0" w:line="240" w:lineRule="auto"/>
        <w:ind w:left="567" w:hanging="283"/>
        <w:jc w:val="both"/>
        <w:textAlignment w:val="baseline"/>
        <w:rPr>
          <w:rFonts w:ascii="Nunito" w:eastAsia="Times New Roman" w:hAnsi="Nunito" w:cs="Times New Roman"/>
          <w:b/>
          <w:bCs/>
          <w:color w:val="000000"/>
          <w:lang w:val="es-MX" w:eastAsia="es-MX"/>
        </w:rPr>
      </w:pPr>
      <w:r w:rsidRPr="00664BCB">
        <w:rPr>
          <w:rFonts w:ascii="Nunito" w:eastAsia="Times New Roman" w:hAnsi="Nunito" w:cs="Times New Roman"/>
          <w:b/>
          <w:bCs/>
          <w:color w:val="000000"/>
          <w:lang w:val="es-MX" w:eastAsia="es-MX"/>
        </w:rPr>
        <w:t>Alcance</w:t>
      </w:r>
    </w:p>
    <w:p w14:paraId="2EFB0206" w14:textId="173DD8A1" w:rsidR="00323EEC" w:rsidRDefault="00323EEC" w:rsidP="00323EEC">
      <w:pPr>
        <w:spacing w:after="0" w:line="240" w:lineRule="auto"/>
        <w:jc w:val="both"/>
        <w:textAlignment w:val="baseline"/>
        <w:rPr>
          <w:rFonts w:ascii="Nunito" w:eastAsia="Times New Roman" w:hAnsi="Nunito" w:cs="Times New Roman"/>
          <w:b/>
          <w:bCs/>
          <w:color w:val="000000"/>
          <w:lang w:val="es-MX" w:eastAsia="es-MX"/>
        </w:rPr>
      </w:pPr>
    </w:p>
    <w:p w14:paraId="3AAC48F8" w14:textId="3C77AF8E" w:rsidR="00323EEC" w:rsidRPr="00C93B87" w:rsidRDefault="00323EEC" w:rsidP="00323EEC">
      <w:pPr>
        <w:spacing w:after="0" w:line="240" w:lineRule="auto"/>
        <w:jc w:val="both"/>
        <w:textAlignment w:val="baseline"/>
        <w:rPr>
          <w:rFonts w:ascii="Segoe UI" w:hAnsi="Segoe UI" w:cs="Segoe UI"/>
          <w:color w:val="1F2328"/>
          <w:shd w:val="clear" w:color="auto" w:fill="FFFFFF"/>
          <w:lang w:val="es-MX"/>
        </w:rPr>
      </w:pPr>
      <w:r w:rsidRPr="00C93B87">
        <w:rPr>
          <w:rFonts w:ascii="Segoe UI" w:hAnsi="Segoe UI" w:cs="Segoe UI"/>
          <w:color w:val="1F2328"/>
          <w:shd w:val="clear" w:color="auto" w:fill="FFFFFF"/>
          <w:lang w:val="es-MX"/>
        </w:rPr>
        <w:t xml:space="preserve">El alcance de un proyecto como el que se plantea en el caso es muy amplio. Aun presuponiendo que la empresa ya ha desarrollado estudios de mercados para conocer la </w:t>
      </w:r>
      <w:r w:rsidRPr="00C93B87">
        <w:rPr>
          <w:rFonts w:ascii="Segoe UI" w:hAnsi="Segoe UI" w:cs="Segoe UI"/>
          <w:color w:val="1F2328"/>
          <w:shd w:val="clear" w:color="auto" w:fill="FFFFFF"/>
          <w:lang w:val="es-MX"/>
        </w:rPr>
        <w:lastRenderedPageBreak/>
        <w:t xml:space="preserve">predisposición </w:t>
      </w:r>
      <w:r w:rsidR="00517267" w:rsidRPr="00C93B87">
        <w:rPr>
          <w:rFonts w:ascii="Segoe UI" w:hAnsi="Segoe UI" w:cs="Segoe UI"/>
          <w:color w:val="1F2328"/>
          <w:shd w:val="clear" w:color="auto" w:fill="FFFFFF"/>
          <w:lang w:val="es-MX"/>
        </w:rPr>
        <w:t xml:space="preserve">de los neoyorquinos a cambiar de proveedor de servicio de transporte de pasajeros, conoce las barreras de entrada y salida de este mercado, ha estudiado a la competencia, tiene un estudio de costos de operación, de inversión inicial, etc., el estudio para conocer la relación entre dicho sector y la calidad de el aire implicaría conocer y tener mediciones para las distintas fuentes de contaminación en la ciudad: calderas, otros motores, quema de basura, llantas, etc.; también implicaría relacionar una serie de contaminantes de los que no se tienen mediciones para toda la ciudad ni para cada hora o día. A su vez, para determinar con precisión habría que considerar la dirección del viento en el momento de la medición para cada estación de medición y el sentido del tráfico, entre otros factores. </w:t>
      </w:r>
    </w:p>
    <w:p w14:paraId="5696B818" w14:textId="5F990C2A" w:rsidR="00517267" w:rsidRDefault="00517267" w:rsidP="00323EEC">
      <w:pPr>
        <w:spacing w:after="0" w:line="240" w:lineRule="auto"/>
        <w:jc w:val="both"/>
        <w:textAlignment w:val="baseline"/>
        <w:rPr>
          <w:rFonts w:ascii="Segoe UI" w:hAnsi="Segoe UI" w:cs="Segoe UI"/>
          <w:color w:val="1F2328"/>
          <w:shd w:val="clear" w:color="auto" w:fill="FFFFFF"/>
          <w:lang w:val="es-MX"/>
        </w:rPr>
      </w:pPr>
      <w:r w:rsidRPr="00C93B87">
        <w:rPr>
          <w:rFonts w:ascii="Segoe UI" w:hAnsi="Segoe UI" w:cs="Segoe UI"/>
          <w:color w:val="1F2328"/>
          <w:shd w:val="clear" w:color="auto" w:fill="FFFFFF"/>
          <w:lang w:val="es-MX"/>
        </w:rPr>
        <w:t>En cuanto a decidir si se invierte o no en autos eléctricos por ‘</w:t>
      </w:r>
      <w:r w:rsidRPr="00517267">
        <w:rPr>
          <w:rFonts w:ascii="Segoe UI" w:hAnsi="Segoe UI" w:cs="Segoe UI"/>
          <w:color w:val="1F2328"/>
          <w:shd w:val="clear" w:color="auto" w:fill="FFFFFF"/>
          <w:lang w:val="es-MX"/>
        </w:rPr>
        <w:t>una visión de un futuro menos contaminado</w:t>
      </w:r>
      <w:r>
        <w:rPr>
          <w:rFonts w:ascii="Segoe UI" w:hAnsi="Segoe UI" w:cs="Segoe UI"/>
          <w:color w:val="1F2328"/>
          <w:shd w:val="clear" w:color="auto" w:fill="FFFFFF"/>
          <w:lang w:val="es-MX"/>
        </w:rPr>
        <w:t xml:space="preserve">’, implicaría como primer paso determinar la contaminación que se genera en la fabricación de un auto eléctrico y luego, una vez realizado un estudio a profundidad sobre el grado </w:t>
      </w:r>
      <w:r w:rsidR="00C93B87">
        <w:rPr>
          <w:rFonts w:ascii="Segoe UI" w:hAnsi="Segoe UI" w:cs="Segoe UI"/>
          <w:color w:val="1F2328"/>
          <w:shd w:val="clear" w:color="auto" w:fill="FFFFFF"/>
          <w:lang w:val="es-MX"/>
        </w:rPr>
        <w:t xml:space="preserve">de contaminación de un vehículo de combustión, hacer una proyección a lo largo de su vida útil y compararlo contra lo que contaminó la fabricación del auto eléctrico y la generación de electricidad para cargar el auto. </w:t>
      </w:r>
    </w:p>
    <w:p w14:paraId="0D74A2E5" w14:textId="4E99D36D" w:rsidR="00C93B87" w:rsidRDefault="00C93B87" w:rsidP="00323EEC">
      <w:pPr>
        <w:spacing w:after="0" w:line="240" w:lineRule="auto"/>
        <w:jc w:val="both"/>
        <w:textAlignment w:val="baseline"/>
        <w:rPr>
          <w:rFonts w:ascii="Segoe UI" w:hAnsi="Segoe UI" w:cs="Segoe UI"/>
          <w:color w:val="1F2328"/>
          <w:shd w:val="clear" w:color="auto" w:fill="FFFFFF"/>
          <w:lang w:val="es-MX"/>
        </w:rPr>
      </w:pPr>
    </w:p>
    <w:p w14:paraId="7E50EB30" w14:textId="0852C902" w:rsidR="00C93B87" w:rsidRDefault="00C93B87"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En el presente estudio nos limitaremos a estudiar </w:t>
      </w:r>
      <w:r w:rsidRPr="00C93B87">
        <w:rPr>
          <w:rFonts w:ascii="Segoe UI" w:hAnsi="Segoe UI" w:cs="Segoe UI"/>
          <w:color w:val="1F2328"/>
          <w:shd w:val="clear" w:color="auto" w:fill="FFFFFF"/>
          <w:lang w:val="es-MX"/>
        </w:rPr>
        <w:t>El PM 2.5 que es un tipo de contaminante atmosférico compuesto por partículas finas de diámetro menor o igual a 2.5 micrómetros. Estas partículas son emitidas principalmente por la quema de combustibles fósiles, procesos industriales y vehículos motorizados, y pueden tener efectos negativos en la salud humana al penetrar en los pulmones y causar problemas respiratorios y cardiovasculares.</w:t>
      </w:r>
      <w:r>
        <w:rPr>
          <w:rFonts w:ascii="Segoe UI" w:hAnsi="Segoe UI" w:cs="Segoe UI"/>
          <w:color w:val="1F2328"/>
          <w:shd w:val="clear" w:color="auto" w:fill="FFFFFF"/>
          <w:lang w:val="es-MX"/>
        </w:rPr>
        <w:t xml:space="preserve"> </w:t>
      </w:r>
    </w:p>
    <w:p w14:paraId="6AF616CF" w14:textId="7DD5EF2B" w:rsidR="00C93B87" w:rsidRDefault="00C93B87" w:rsidP="00323EEC">
      <w:pPr>
        <w:spacing w:after="0" w:line="240" w:lineRule="auto"/>
        <w:jc w:val="both"/>
        <w:textAlignment w:val="baseline"/>
        <w:rPr>
          <w:rFonts w:ascii="Segoe UI" w:hAnsi="Segoe UI" w:cs="Segoe UI"/>
          <w:color w:val="1F2328"/>
          <w:shd w:val="clear" w:color="auto" w:fill="FFFFFF"/>
          <w:lang w:val="es-MX"/>
        </w:rPr>
      </w:pPr>
    </w:p>
    <w:p w14:paraId="13453B16" w14:textId="7C19B806" w:rsidR="00C93B87" w:rsidRDefault="00C93B87"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t>Se decide por este contaminante porque es para el que se han encontrado más estaciones de medición en la Ciudad de Nueva York</w:t>
      </w:r>
      <w:r w:rsidR="004C7794">
        <w:rPr>
          <w:rFonts w:ascii="Segoe UI" w:hAnsi="Segoe UI" w:cs="Segoe UI"/>
          <w:color w:val="1F2328"/>
          <w:shd w:val="clear" w:color="auto" w:fill="FFFFFF"/>
          <w:lang w:val="es-MX"/>
        </w:rPr>
        <w:t xml:space="preserve"> y; porque la medición del PM 2.5 tiene un alcance más reducido (de ‘</w:t>
      </w:r>
      <w:proofErr w:type="spellStart"/>
      <w:r w:rsidR="004C7794">
        <w:rPr>
          <w:rFonts w:ascii="Segoe UI" w:hAnsi="Segoe UI" w:cs="Segoe UI"/>
          <w:color w:val="1F2328"/>
          <w:shd w:val="clear" w:color="auto" w:fill="FFFFFF"/>
          <w:lang w:val="es-MX"/>
        </w:rPr>
        <w:t>neighborhood</w:t>
      </w:r>
      <w:proofErr w:type="spellEnd"/>
      <w:r w:rsidR="004C7794">
        <w:rPr>
          <w:rFonts w:ascii="Segoe UI" w:hAnsi="Segoe UI" w:cs="Segoe UI"/>
          <w:color w:val="1F2328"/>
          <w:shd w:val="clear" w:color="auto" w:fill="FFFFFF"/>
          <w:lang w:val="es-MX"/>
        </w:rPr>
        <w:t xml:space="preserve">’ o barrio en español) que va de los 500 a los 4000 metros. Lo que permite encontrar una relación más directa con el tráfico de taxis en las zonas que abarca la medición. </w:t>
      </w:r>
    </w:p>
    <w:p w14:paraId="626EC3D0" w14:textId="4E5AEF6F" w:rsidR="004C7794" w:rsidRDefault="004C7794" w:rsidP="00323EEC">
      <w:pPr>
        <w:spacing w:after="0" w:line="240" w:lineRule="auto"/>
        <w:jc w:val="both"/>
        <w:textAlignment w:val="baseline"/>
        <w:rPr>
          <w:rFonts w:ascii="Segoe UI" w:hAnsi="Segoe UI" w:cs="Segoe UI"/>
          <w:color w:val="1F2328"/>
          <w:shd w:val="clear" w:color="auto" w:fill="FFFFFF"/>
          <w:lang w:val="es-MX"/>
        </w:rPr>
      </w:pPr>
    </w:p>
    <w:p w14:paraId="11A04C3F" w14:textId="4F6D11D7" w:rsidR="004C7794" w:rsidRDefault="004C7794"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t>Un estudio de CO, por ejemplo, con un alcance de (‘</w:t>
      </w:r>
      <w:proofErr w:type="spellStart"/>
      <w:r>
        <w:rPr>
          <w:rFonts w:ascii="Segoe UI" w:hAnsi="Segoe UI" w:cs="Segoe UI"/>
          <w:color w:val="1F2328"/>
          <w:shd w:val="clear" w:color="auto" w:fill="FFFFFF"/>
          <w:lang w:val="es-MX"/>
        </w:rPr>
        <w:t>city</w:t>
      </w:r>
      <w:proofErr w:type="spellEnd"/>
      <w:r>
        <w:rPr>
          <w:rFonts w:ascii="Segoe UI" w:hAnsi="Segoe UI" w:cs="Segoe UI"/>
          <w:color w:val="1F2328"/>
          <w:shd w:val="clear" w:color="auto" w:fill="FFFFFF"/>
          <w:lang w:val="es-MX"/>
        </w:rPr>
        <w:t xml:space="preserve">’, ciudad) 4 km a 50 km, dada la ubicación de las estaciones de medición, estaría tomando (dejando de fuera la dirección del viento) fuentes contaminantes ubicadas fuera de la ciudad de Nueva York y dejando fuera fuentes contaminantes ubicadas en zonas de la ciudad como Jamaica Bay. </w:t>
      </w:r>
    </w:p>
    <w:p w14:paraId="26524A09" w14:textId="3DEF0872" w:rsidR="004C7794" w:rsidRDefault="004C7794" w:rsidP="00323EEC">
      <w:pPr>
        <w:spacing w:after="0" w:line="240" w:lineRule="auto"/>
        <w:jc w:val="both"/>
        <w:textAlignment w:val="baseline"/>
        <w:rPr>
          <w:rFonts w:ascii="Segoe UI" w:hAnsi="Segoe UI" w:cs="Segoe UI"/>
          <w:color w:val="1F2328"/>
          <w:shd w:val="clear" w:color="auto" w:fill="FFFFFF"/>
          <w:lang w:val="es-MX"/>
        </w:rPr>
      </w:pPr>
    </w:p>
    <w:p w14:paraId="1623DAB4" w14:textId="495096E1" w:rsidR="004C7794" w:rsidRDefault="004C7794"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En cuanto a la contaminación sonora, que también le interesa a la empresa del caso, sería interesante el estudio ya que los autos eléctricos </w:t>
      </w:r>
      <w:r w:rsidR="006E6E11">
        <w:rPr>
          <w:rFonts w:ascii="Segoe UI" w:hAnsi="Segoe UI" w:cs="Segoe UI"/>
          <w:color w:val="1F2328"/>
          <w:shd w:val="clear" w:color="auto" w:fill="FFFFFF"/>
          <w:lang w:val="es-MX"/>
        </w:rPr>
        <w:t xml:space="preserve">claramente tienen una ventaja en este rubro contra los de combustión. Abría que considerar estudios sobre accidentes ocasionados al no percibir el auto por la falta de sonido. Sin embargo, debido al margen de tiempo para desarrollar este proyecto y la dificultad para encontrar </w:t>
      </w:r>
      <w:proofErr w:type="spellStart"/>
      <w:r w:rsidR="006E6E11" w:rsidRPr="006E6E11">
        <w:rPr>
          <w:rFonts w:ascii="Segoe UI" w:hAnsi="Segoe UI" w:cs="Segoe UI"/>
          <w:i/>
          <w:iCs/>
          <w:color w:val="1F2328"/>
          <w:shd w:val="clear" w:color="auto" w:fill="FFFFFF"/>
          <w:lang w:val="es-MX"/>
        </w:rPr>
        <w:t>datasets</w:t>
      </w:r>
      <w:proofErr w:type="spellEnd"/>
      <w:r w:rsidR="006E6E11">
        <w:rPr>
          <w:rFonts w:ascii="Segoe UI" w:hAnsi="Segoe UI" w:cs="Segoe UI"/>
          <w:color w:val="1F2328"/>
          <w:shd w:val="clear" w:color="auto" w:fill="FFFFFF"/>
          <w:lang w:val="es-MX"/>
        </w:rPr>
        <w:t xml:space="preserve"> adecuados con los que se pudiera cruzar información, se ha decidido dejarlo de lado. </w:t>
      </w:r>
    </w:p>
    <w:p w14:paraId="33B9199E" w14:textId="5F18A11B" w:rsidR="006E6E11" w:rsidRDefault="006E6E11" w:rsidP="00323EEC">
      <w:pPr>
        <w:spacing w:after="0" w:line="240" w:lineRule="auto"/>
        <w:jc w:val="both"/>
        <w:textAlignment w:val="baseline"/>
        <w:rPr>
          <w:rFonts w:ascii="Segoe UI" w:hAnsi="Segoe UI" w:cs="Segoe UI"/>
          <w:color w:val="1F2328"/>
          <w:shd w:val="clear" w:color="auto" w:fill="FFFFFF"/>
          <w:lang w:val="es-MX"/>
        </w:rPr>
      </w:pPr>
    </w:p>
    <w:p w14:paraId="4EE9796D" w14:textId="4A8A5781" w:rsidR="006E6E11" w:rsidRDefault="006E6E11"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Cómo segunda fuente, ha cruzar contra el </w:t>
      </w:r>
      <w:proofErr w:type="spellStart"/>
      <w:r w:rsidRPr="006E6E11">
        <w:rPr>
          <w:rFonts w:ascii="Segoe UI" w:hAnsi="Segoe UI" w:cs="Segoe UI"/>
          <w:i/>
          <w:iCs/>
          <w:color w:val="1F2328"/>
          <w:shd w:val="clear" w:color="auto" w:fill="FFFFFF"/>
          <w:lang w:val="es-MX"/>
        </w:rPr>
        <w:t>dataset</w:t>
      </w:r>
      <w:proofErr w:type="spellEnd"/>
      <w:r>
        <w:rPr>
          <w:rFonts w:ascii="Segoe UI" w:hAnsi="Segoe UI" w:cs="Segoe UI"/>
          <w:color w:val="1F2328"/>
          <w:shd w:val="clear" w:color="auto" w:fill="FFFFFF"/>
          <w:lang w:val="es-MX"/>
        </w:rPr>
        <w:t xml:space="preserve"> de taxis, se ha decidido por la medición de la precipitación (lluvia) en las diferentes zonas de Nueva York y estudiar su relación en el aumento o disminución en el número de viajes y en la duración de estos últimos. </w:t>
      </w:r>
    </w:p>
    <w:p w14:paraId="384BD265" w14:textId="4FD3410F" w:rsidR="006E6E11" w:rsidRDefault="006E6E11" w:rsidP="00323EEC">
      <w:pPr>
        <w:spacing w:after="0" w:line="240" w:lineRule="auto"/>
        <w:jc w:val="both"/>
        <w:textAlignment w:val="baseline"/>
        <w:rPr>
          <w:rFonts w:ascii="Segoe UI" w:hAnsi="Segoe UI" w:cs="Segoe UI"/>
          <w:color w:val="1F2328"/>
          <w:shd w:val="clear" w:color="auto" w:fill="FFFFFF"/>
          <w:lang w:val="es-MX"/>
        </w:rPr>
      </w:pPr>
    </w:p>
    <w:p w14:paraId="7673CA84" w14:textId="3038C343" w:rsidR="006E6E11" w:rsidRDefault="006E6E11" w:rsidP="00323EEC">
      <w:pPr>
        <w:spacing w:after="0" w:line="240" w:lineRule="auto"/>
        <w:jc w:val="both"/>
        <w:textAlignment w:val="baseline"/>
        <w:rPr>
          <w:rFonts w:ascii="Segoe UI" w:hAnsi="Segoe UI" w:cs="Segoe UI"/>
          <w:color w:val="1F2328"/>
          <w:shd w:val="clear" w:color="auto" w:fill="FFFFFF"/>
          <w:lang w:val="es-MX"/>
        </w:rPr>
      </w:pPr>
      <w:r>
        <w:rPr>
          <w:rFonts w:ascii="Segoe UI" w:hAnsi="Segoe UI" w:cs="Segoe UI"/>
          <w:color w:val="1F2328"/>
          <w:shd w:val="clear" w:color="auto" w:fill="FFFFFF"/>
          <w:lang w:val="es-MX"/>
        </w:rPr>
        <w:lastRenderedPageBreak/>
        <w:t xml:space="preserve">El estudio está limitado a las zonas definidas por la “NYC </w:t>
      </w:r>
      <w:r w:rsidRPr="006E6E11">
        <w:rPr>
          <w:rFonts w:ascii="Segoe UI" w:hAnsi="Segoe UI" w:cs="Segoe UI"/>
          <w:color w:val="1F2328"/>
          <w:shd w:val="clear" w:color="auto" w:fill="FFFFFF"/>
          <w:lang w:val="es-MX"/>
        </w:rPr>
        <w:t xml:space="preserve">Taxi &amp; Limousine </w:t>
      </w:r>
      <w:proofErr w:type="spellStart"/>
      <w:r w:rsidRPr="006E6E11">
        <w:rPr>
          <w:rFonts w:ascii="Segoe UI" w:hAnsi="Segoe UI" w:cs="Segoe UI"/>
          <w:color w:val="1F2328"/>
          <w:shd w:val="clear" w:color="auto" w:fill="FFFFFF"/>
          <w:lang w:val="es-MX"/>
        </w:rPr>
        <w:t>Commission</w:t>
      </w:r>
      <w:proofErr w:type="spellEnd"/>
      <w:r>
        <w:rPr>
          <w:rFonts w:ascii="Segoe UI" w:hAnsi="Segoe UI" w:cs="Segoe UI"/>
          <w:color w:val="1F2328"/>
          <w:shd w:val="clear" w:color="auto" w:fill="FFFFFF"/>
          <w:lang w:val="es-MX"/>
        </w:rPr>
        <w:t xml:space="preserve">”, a las que en adelante nos referiremos como zonas TLC. Estas zonas pueden estar compuestas por uno o barios barrios. En el repositorio de </w:t>
      </w:r>
      <w:proofErr w:type="spellStart"/>
      <w:r w:rsidRPr="006E6E11">
        <w:rPr>
          <w:rFonts w:ascii="Segoe UI" w:hAnsi="Segoe UI" w:cs="Segoe UI"/>
          <w:i/>
          <w:iCs/>
          <w:color w:val="1F2328"/>
          <w:shd w:val="clear" w:color="auto" w:fill="FFFFFF"/>
          <w:lang w:val="es-MX"/>
        </w:rPr>
        <w:t>github</w:t>
      </w:r>
      <w:proofErr w:type="spellEnd"/>
      <w:r>
        <w:rPr>
          <w:rFonts w:ascii="Segoe UI" w:hAnsi="Segoe UI" w:cs="Segoe UI"/>
          <w:color w:val="1F2328"/>
          <w:shd w:val="clear" w:color="auto" w:fill="FFFFFF"/>
          <w:lang w:val="es-MX"/>
        </w:rPr>
        <w:t xml:space="preserve"> puede consultarse en el notebook correspondiente a más detalle la composición de las zonas TLC.</w:t>
      </w:r>
    </w:p>
    <w:p w14:paraId="41C7B054" w14:textId="77777777" w:rsidR="00C93B87" w:rsidRPr="00517267" w:rsidRDefault="00C93B87" w:rsidP="00323EEC">
      <w:pPr>
        <w:spacing w:after="0" w:line="240" w:lineRule="auto"/>
        <w:jc w:val="both"/>
        <w:textAlignment w:val="baseline"/>
        <w:rPr>
          <w:rFonts w:ascii="Nunito" w:eastAsia="Times New Roman" w:hAnsi="Nunito" w:cs="Times New Roman"/>
          <w:b/>
          <w:bCs/>
          <w:color w:val="000000"/>
          <w:lang w:val="es-MX" w:eastAsia="es-MX"/>
        </w:rPr>
      </w:pPr>
    </w:p>
    <w:p w14:paraId="44A3302B" w14:textId="77777777" w:rsidR="00323EEC" w:rsidRPr="00664BCB" w:rsidRDefault="00323EEC" w:rsidP="00323EEC">
      <w:pPr>
        <w:pStyle w:val="Prrafodelista"/>
        <w:spacing w:after="0" w:line="240" w:lineRule="auto"/>
        <w:jc w:val="both"/>
        <w:textAlignment w:val="baseline"/>
        <w:rPr>
          <w:rFonts w:ascii="Nunito" w:eastAsia="Times New Roman" w:hAnsi="Nunito" w:cs="Times New Roman"/>
          <w:b/>
          <w:bCs/>
          <w:color w:val="000000"/>
          <w:lang w:val="es-MX" w:eastAsia="es-MX"/>
        </w:rPr>
      </w:pPr>
    </w:p>
    <w:p w14:paraId="01E44E07" w14:textId="77777777" w:rsidR="00323EEC" w:rsidRDefault="00323EEC" w:rsidP="006E6E11">
      <w:pPr>
        <w:pStyle w:val="Prrafodelista"/>
        <w:numPr>
          <w:ilvl w:val="0"/>
          <w:numId w:val="11"/>
        </w:numPr>
        <w:spacing w:after="0" w:line="240" w:lineRule="auto"/>
        <w:ind w:left="567" w:hanging="283"/>
        <w:jc w:val="both"/>
        <w:textAlignment w:val="baseline"/>
        <w:rPr>
          <w:rFonts w:ascii="Nunito" w:eastAsia="Times New Roman" w:hAnsi="Nunito" w:cs="Times New Roman"/>
          <w:b/>
          <w:bCs/>
          <w:color w:val="000000"/>
          <w:lang w:val="es-MX" w:eastAsia="es-MX"/>
        </w:rPr>
      </w:pPr>
      <w:r w:rsidRPr="00664BCB">
        <w:rPr>
          <w:rFonts w:ascii="Nunito" w:eastAsia="Times New Roman" w:hAnsi="Nunito" w:cs="Times New Roman"/>
          <w:b/>
          <w:bCs/>
          <w:color w:val="000000"/>
          <w:lang w:val="es-MX" w:eastAsia="es-MX"/>
        </w:rPr>
        <w:t>Objetivos</w:t>
      </w:r>
    </w:p>
    <w:p w14:paraId="2E921F16" w14:textId="77777777" w:rsidR="00323EEC" w:rsidRPr="00664BCB" w:rsidRDefault="00323EEC" w:rsidP="00323EEC">
      <w:pPr>
        <w:pStyle w:val="Prrafodelista"/>
        <w:spacing w:after="0" w:line="240" w:lineRule="auto"/>
        <w:jc w:val="both"/>
        <w:textAlignment w:val="baseline"/>
        <w:rPr>
          <w:rFonts w:ascii="Nunito" w:eastAsia="Times New Roman" w:hAnsi="Nunito" w:cs="Times New Roman"/>
          <w:b/>
          <w:bCs/>
          <w:color w:val="000000"/>
          <w:lang w:val="es-MX" w:eastAsia="es-MX"/>
        </w:rPr>
      </w:pPr>
    </w:p>
    <w:p w14:paraId="36BF5FD8" w14:textId="2A8ABC7D" w:rsidR="00323EEC" w:rsidRDefault="000E6583" w:rsidP="000E6583">
      <w:p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Vamos a definir dos tipos de objetivos: a) los de nuestro equipo para este proyecto y; b) los que la empresa pudiera </w:t>
      </w:r>
      <w:r w:rsidR="00710439">
        <w:rPr>
          <w:rFonts w:ascii="Segoe UI" w:hAnsi="Segoe UI" w:cs="Segoe UI"/>
          <w:color w:val="1F2328"/>
          <w:shd w:val="clear" w:color="auto" w:fill="FFFFFF"/>
          <w:lang w:val="es-MX"/>
        </w:rPr>
        <w:t xml:space="preserve">elaborar a partir </w:t>
      </w:r>
      <w:r>
        <w:rPr>
          <w:rFonts w:ascii="Segoe UI" w:hAnsi="Segoe UI" w:cs="Segoe UI"/>
          <w:color w:val="1F2328"/>
          <w:shd w:val="clear" w:color="auto" w:fill="FFFFFF"/>
          <w:lang w:val="es-MX"/>
        </w:rPr>
        <w:t xml:space="preserve">de los nuestros. </w:t>
      </w:r>
    </w:p>
    <w:p w14:paraId="5E49FD8B" w14:textId="57909E3A" w:rsidR="000E6583" w:rsidRDefault="000E6583" w:rsidP="000E6583">
      <w:pPr>
        <w:spacing w:after="0" w:line="240" w:lineRule="auto"/>
        <w:jc w:val="both"/>
        <w:rPr>
          <w:rFonts w:ascii="Segoe UI" w:hAnsi="Segoe UI" w:cs="Segoe UI"/>
          <w:color w:val="1F2328"/>
          <w:shd w:val="clear" w:color="auto" w:fill="FFFFFF"/>
          <w:lang w:val="es-MX"/>
        </w:rPr>
      </w:pPr>
    </w:p>
    <w:p w14:paraId="7CA1269A" w14:textId="77777777" w:rsidR="000E6583" w:rsidRDefault="000E6583" w:rsidP="000E6583">
      <w:pPr>
        <w:pStyle w:val="Prrafodelista"/>
        <w:numPr>
          <w:ilvl w:val="0"/>
          <w:numId w:val="13"/>
        </w:numPr>
        <w:spacing w:after="0" w:line="240" w:lineRule="auto"/>
        <w:jc w:val="both"/>
        <w:rPr>
          <w:rFonts w:ascii="Segoe UI" w:hAnsi="Segoe UI" w:cs="Segoe UI"/>
          <w:color w:val="1F2328"/>
          <w:shd w:val="clear" w:color="auto" w:fill="FFFFFF"/>
          <w:lang w:val="es-MX"/>
        </w:rPr>
      </w:pPr>
    </w:p>
    <w:p w14:paraId="7E5BED53" w14:textId="011E55DE" w:rsidR="000E6583" w:rsidRDefault="000E6583" w:rsidP="001362BF">
      <w:pPr>
        <w:pStyle w:val="Prrafodelista"/>
        <w:numPr>
          <w:ilvl w:val="0"/>
          <w:numId w:val="15"/>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Determinar la cantidad de viajes en taxi originados por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y por zona TLC.</w:t>
      </w:r>
    </w:p>
    <w:p w14:paraId="3633805A" w14:textId="39D2F78F" w:rsidR="000E6583" w:rsidRDefault="000E6583" w:rsidP="001362BF">
      <w:pPr>
        <w:pStyle w:val="Prrafodelista"/>
        <w:numPr>
          <w:ilvl w:val="0"/>
          <w:numId w:val="15"/>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Tener una participación del 10 % en todos los </w:t>
      </w:r>
      <w:proofErr w:type="spellStart"/>
      <w:r>
        <w:rPr>
          <w:rFonts w:ascii="Segoe UI" w:hAnsi="Segoe UI" w:cs="Segoe UI"/>
          <w:color w:val="1F2328"/>
          <w:shd w:val="clear" w:color="auto" w:fill="FFFFFF"/>
          <w:lang w:val="es-MX"/>
        </w:rPr>
        <w:t>Boroughs</w:t>
      </w:r>
      <w:proofErr w:type="spellEnd"/>
      <w:r>
        <w:rPr>
          <w:rFonts w:ascii="Segoe UI" w:hAnsi="Segoe UI" w:cs="Segoe UI"/>
          <w:color w:val="1F2328"/>
          <w:shd w:val="clear" w:color="auto" w:fill="FFFFFF"/>
          <w:lang w:val="es-MX"/>
        </w:rPr>
        <w:t xml:space="preserve"> y de al menos 5% en cada zona TLC. </w:t>
      </w:r>
    </w:p>
    <w:p w14:paraId="57901080" w14:textId="55E19DD1" w:rsidR="000E6583" w:rsidRDefault="00710439" w:rsidP="001362BF">
      <w:pPr>
        <w:pStyle w:val="Prrafodelista"/>
        <w:numPr>
          <w:ilvl w:val="2"/>
          <w:numId w:val="14"/>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KPI </w:t>
      </w:r>
      <w:proofErr w:type="spellStart"/>
      <w:r>
        <w:rPr>
          <w:rFonts w:ascii="Segoe UI" w:hAnsi="Segoe UI" w:cs="Segoe UI"/>
          <w:color w:val="1F2328"/>
          <w:shd w:val="clear" w:color="auto" w:fill="FFFFFF"/>
          <w:lang w:val="es-MX"/>
        </w:rPr>
        <w:t>Participación_Boroughs</w:t>
      </w:r>
      <w:proofErr w:type="spellEnd"/>
      <w:r>
        <w:rPr>
          <w:rFonts w:ascii="Segoe UI" w:hAnsi="Segoe UI" w:cs="Segoe UI"/>
          <w:color w:val="1F2328"/>
          <w:shd w:val="clear" w:color="auto" w:fill="FFFFFF"/>
          <w:lang w:val="es-MX"/>
        </w:rPr>
        <w:t xml:space="preserve"> = (cantidad de viajes por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de la empresa) / (cantidad de viajes por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totales)</w:t>
      </w:r>
    </w:p>
    <w:p w14:paraId="4B70440D" w14:textId="1DAE22F9" w:rsidR="00710439" w:rsidRDefault="00710439" w:rsidP="001362BF">
      <w:pPr>
        <w:pStyle w:val="Prrafodelista"/>
        <w:numPr>
          <w:ilvl w:val="2"/>
          <w:numId w:val="14"/>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KPI </w:t>
      </w:r>
      <w:proofErr w:type="spellStart"/>
      <w:r>
        <w:rPr>
          <w:rFonts w:ascii="Segoe UI" w:hAnsi="Segoe UI" w:cs="Segoe UI"/>
          <w:color w:val="1F2328"/>
          <w:shd w:val="clear" w:color="auto" w:fill="FFFFFF"/>
          <w:lang w:val="es-MX"/>
        </w:rPr>
        <w:t>Participación_Zonas</w:t>
      </w:r>
      <w:proofErr w:type="spellEnd"/>
      <w:r>
        <w:rPr>
          <w:rFonts w:ascii="Segoe UI" w:hAnsi="Segoe UI" w:cs="Segoe UI"/>
          <w:color w:val="1F2328"/>
          <w:shd w:val="clear" w:color="auto" w:fill="FFFFFF"/>
          <w:lang w:val="es-MX"/>
        </w:rPr>
        <w:t xml:space="preserve"> = (cantidad de viajes por zonas de la empresa) / (cantidad de viajes por zona totales)</w:t>
      </w:r>
    </w:p>
    <w:p w14:paraId="3C805BC3" w14:textId="77777777" w:rsidR="00710439" w:rsidRPr="00710439" w:rsidRDefault="00710439" w:rsidP="00710439">
      <w:pPr>
        <w:spacing w:after="0" w:line="240" w:lineRule="auto"/>
        <w:jc w:val="both"/>
        <w:rPr>
          <w:rFonts w:ascii="Segoe UI" w:hAnsi="Segoe UI" w:cs="Segoe UI"/>
          <w:color w:val="1F2328"/>
          <w:shd w:val="clear" w:color="auto" w:fill="FFFFFF"/>
          <w:lang w:val="es-MX"/>
        </w:rPr>
      </w:pPr>
    </w:p>
    <w:p w14:paraId="62130404" w14:textId="20987799" w:rsidR="000E6583" w:rsidRDefault="000E6583" w:rsidP="000E6583">
      <w:pPr>
        <w:pStyle w:val="Prrafodelista"/>
        <w:numPr>
          <w:ilvl w:val="0"/>
          <w:numId w:val="13"/>
        </w:numPr>
        <w:spacing w:after="0" w:line="240" w:lineRule="auto"/>
        <w:jc w:val="both"/>
        <w:rPr>
          <w:rFonts w:ascii="Segoe UI" w:hAnsi="Segoe UI" w:cs="Segoe UI"/>
          <w:color w:val="1F2328"/>
          <w:shd w:val="clear" w:color="auto" w:fill="FFFFFF"/>
          <w:lang w:val="es-MX"/>
        </w:rPr>
      </w:pPr>
    </w:p>
    <w:p w14:paraId="134049A1" w14:textId="1025DCEF" w:rsidR="000E6583" w:rsidRPr="001362BF" w:rsidRDefault="008558AA" w:rsidP="001362BF">
      <w:pPr>
        <w:pStyle w:val="Prrafodelista"/>
        <w:numPr>
          <w:ilvl w:val="0"/>
          <w:numId w:val="16"/>
        </w:numPr>
        <w:spacing w:after="0" w:line="240" w:lineRule="auto"/>
        <w:jc w:val="both"/>
        <w:rPr>
          <w:rFonts w:ascii="Segoe UI" w:hAnsi="Segoe UI" w:cs="Segoe UI"/>
          <w:color w:val="1F2328"/>
          <w:shd w:val="clear" w:color="auto" w:fill="FFFFFF"/>
          <w:lang w:val="es-MX"/>
        </w:rPr>
      </w:pPr>
      <w:r w:rsidRPr="001362BF">
        <w:rPr>
          <w:rFonts w:ascii="Segoe UI" w:hAnsi="Segoe UI" w:cs="Segoe UI"/>
          <w:color w:val="1F2328"/>
          <w:shd w:val="clear" w:color="auto" w:fill="FFFFFF"/>
          <w:lang w:val="es-MX"/>
        </w:rPr>
        <w:t xml:space="preserve">Determinar el tiempo de espera promedio (para los VFH-HV) entre el momento en que se solicitó el servicio y el momento en que se recogió al pasajero; por </w:t>
      </w:r>
      <w:proofErr w:type="spellStart"/>
      <w:r w:rsidRPr="001362BF">
        <w:rPr>
          <w:rFonts w:ascii="Segoe UI" w:hAnsi="Segoe UI" w:cs="Segoe UI"/>
          <w:color w:val="1F2328"/>
          <w:shd w:val="clear" w:color="auto" w:fill="FFFFFF"/>
          <w:lang w:val="es-MX"/>
        </w:rPr>
        <w:t>Borough</w:t>
      </w:r>
      <w:proofErr w:type="spellEnd"/>
      <w:r w:rsidRPr="001362BF">
        <w:rPr>
          <w:rFonts w:ascii="Segoe UI" w:hAnsi="Segoe UI" w:cs="Segoe UI"/>
          <w:color w:val="1F2328"/>
          <w:shd w:val="clear" w:color="auto" w:fill="FFFFFF"/>
          <w:lang w:val="es-MX"/>
        </w:rPr>
        <w:t xml:space="preserve"> y por zona TLC. </w:t>
      </w:r>
    </w:p>
    <w:p w14:paraId="2A85EE8C" w14:textId="3FCD8173" w:rsidR="008558AA" w:rsidRDefault="008558AA" w:rsidP="001362BF">
      <w:pPr>
        <w:pStyle w:val="Prrafodelista"/>
        <w:numPr>
          <w:ilvl w:val="0"/>
          <w:numId w:val="16"/>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Lograr un tiempo de espera promedio de 20 % o menor con respecto al promedio del sector en todos los </w:t>
      </w:r>
      <w:proofErr w:type="spellStart"/>
      <w:r>
        <w:rPr>
          <w:rFonts w:ascii="Segoe UI" w:hAnsi="Segoe UI" w:cs="Segoe UI"/>
          <w:color w:val="1F2328"/>
          <w:shd w:val="clear" w:color="auto" w:fill="FFFFFF"/>
          <w:lang w:val="es-MX"/>
        </w:rPr>
        <w:t>Boroughs</w:t>
      </w:r>
      <w:proofErr w:type="spellEnd"/>
      <w:r>
        <w:rPr>
          <w:rFonts w:ascii="Segoe UI" w:hAnsi="Segoe UI" w:cs="Segoe UI"/>
          <w:color w:val="1F2328"/>
          <w:shd w:val="clear" w:color="auto" w:fill="FFFFFF"/>
          <w:lang w:val="es-MX"/>
        </w:rPr>
        <w:t xml:space="preserve">. </w:t>
      </w:r>
    </w:p>
    <w:p w14:paraId="6B376430" w14:textId="49E747D0" w:rsidR="008558AA" w:rsidRDefault="008558AA" w:rsidP="001362BF">
      <w:pPr>
        <w:pStyle w:val="Prrafodelista"/>
        <w:numPr>
          <w:ilvl w:val="2"/>
          <w:numId w:val="15"/>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KPI </w:t>
      </w:r>
      <w:proofErr w:type="spellStart"/>
      <w:r>
        <w:rPr>
          <w:rFonts w:ascii="Segoe UI" w:hAnsi="Segoe UI" w:cs="Segoe UI"/>
          <w:color w:val="1F2328"/>
          <w:shd w:val="clear" w:color="auto" w:fill="FFFFFF"/>
          <w:lang w:val="es-MX"/>
        </w:rPr>
        <w:t>Tiempo_espera</w:t>
      </w:r>
      <w:proofErr w:type="spellEnd"/>
      <w:r>
        <w:rPr>
          <w:rFonts w:ascii="Segoe UI" w:hAnsi="Segoe UI" w:cs="Segoe UI"/>
          <w:color w:val="1F2328"/>
          <w:shd w:val="clear" w:color="auto" w:fill="FFFFFF"/>
          <w:lang w:val="es-MX"/>
        </w:rPr>
        <w:t xml:space="preserve"> = (Tiempo de espera promedio por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de la empresa) / (Tiempo de espera promedio por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del sector)</w:t>
      </w:r>
    </w:p>
    <w:p w14:paraId="48BACBC1" w14:textId="19E19445" w:rsidR="008558AA" w:rsidRDefault="008558AA" w:rsidP="008558AA">
      <w:pPr>
        <w:spacing w:after="0" w:line="240" w:lineRule="auto"/>
        <w:jc w:val="both"/>
        <w:rPr>
          <w:rFonts w:ascii="Segoe UI" w:hAnsi="Segoe UI" w:cs="Segoe UI"/>
          <w:color w:val="1F2328"/>
          <w:shd w:val="clear" w:color="auto" w:fill="FFFFFF"/>
          <w:lang w:val="es-MX"/>
        </w:rPr>
      </w:pPr>
    </w:p>
    <w:p w14:paraId="7E01D9B4" w14:textId="39D8F572" w:rsidR="008558AA" w:rsidRDefault="008558AA" w:rsidP="008558AA">
      <w:pPr>
        <w:pStyle w:val="Prrafodelista"/>
        <w:numPr>
          <w:ilvl w:val="0"/>
          <w:numId w:val="13"/>
        </w:numPr>
        <w:spacing w:after="0" w:line="240" w:lineRule="auto"/>
        <w:jc w:val="both"/>
        <w:rPr>
          <w:rFonts w:ascii="Segoe UI" w:hAnsi="Segoe UI" w:cs="Segoe UI"/>
          <w:color w:val="1F2328"/>
          <w:shd w:val="clear" w:color="auto" w:fill="FFFFFF"/>
          <w:lang w:val="es-MX"/>
        </w:rPr>
      </w:pPr>
    </w:p>
    <w:p w14:paraId="6BCBE0BF" w14:textId="77777777" w:rsidR="00D70EDC" w:rsidRDefault="001362BF" w:rsidP="001362BF">
      <w:pPr>
        <w:pStyle w:val="Prrafodelista"/>
        <w:numPr>
          <w:ilvl w:val="0"/>
          <w:numId w:val="17"/>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Determinar los </w:t>
      </w:r>
      <w:proofErr w:type="spellStart"/>
      <w:r>
        <w:rPr>
          <w:rFonts w:ascii="Segoe UI" w:hAnsi="Segoe UI" w:cs="Segoe UI"/>
          <w:color w:val="1F2328"/>
          <w:shd w:val="clear" w:color="auto" w:fill="FFFFFF"/>
          <w:lang w:val="es-MX"/>
        </w:rPr>
        <w:t>Boroughs</w:t>
      </w:r>
      <w:proofErr w:type="spellEnd"/>
      <w:r>
        <w:rPr>
          <w:rFonts w:ascii="Segoe UI" w:hAnsi="Segoe UI" w:cs="Segoe UI"/>
          <w:color w:val="1F2328"/>
          <w:shd w:val="clear" w:color="auto" w:fill="FFFFFF"/>
          <w:lang w:val="es-MX"/>
        </w:rPr>
        <w:t xml:space="preserve"> y zonas con mayores ingresos ponderados contra el número de viajes originados en dicho </w:t>
      </w:r>
      <w:proofErr w:type="spellStart"/>
      <w:r>
        <w:rPr>
          <w:rFonts w:ascii="Segoe UI" w:hAnsi="Segoe UI" w:cs="Segoe UI"/>
          <w:color w:val="1F2328"/>
          <w:shd w:val="clear" w:color="auto" w:fill="FFFFFF"/>
          <w:lang w:val="es-MX"/>
        </w:rPr>
        <w:t>Boroughs</w:t>
      </w:r>
      <w:proofErr w:type="spellEnd"/>
      <w:r>
        <w:rPr>
          <w:rFonts w:ascii="Segoe UI" w:hAnsi="Segoe UI" w:cs="Segoe UI"/>
          <w:color w:val="1F2328"/>
          <w:shd w:val="clear" w:color="auto" w:fill="FFFFFF"/>
          <w:lang w:val="es-MX"/>
        </w:rPr>
        <w:t xml:space="preserve"> y zona.</w:t>
      </w:r>
    </w:p>
    <w:p w14:paraId="2BE22D49" w14:textId="040FCDA2" w:rsidR="008558AA" w:rsidRDefault="001362BF" w:rsidP="001362BF">
      <w:pPr>
        <w:pStyle w:val="Prrafodelista"/>
        <w:numPr>
          <w:ilvl w:val="0"/>
          <w:numId w:val="17"/>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 </w:t>
      </w:r>
      <w:r w:rsidR="00D70EDC">
        <w:rPr>
          <w:rFonts w:ascii="Segoe UI" w:hAnsi="Segoe UI" w:cs="Segoe UI"/>
          <w:color w:val="1F2328"/>
          <w:shd w:val="clear" w:color="auto" w:fill="FFFFFF"/>
          <w:lang w:val="es-MX"/>
        </w:rPr>
        <w:t xml:space="preserve">Tener una participación del 20 % en el </w:t>
      </w:r>
      <w:proofErr w:type="spellStart"/>
      <w:r w:rsidR="00D70EDC">
        <w:rPr>
          <w:rFonts w:ascii="Segoe UI" w:hAnsi="Segoe UI" w:cs="Segoe UI"/>
          <w:color w:val="1F2328"/>
          <w:shd w:val="clear" w:color="auto" w:fill="FFFFFF"/>
          <w:lang w:val="es-MX"/>
        </w:rPr>
        <w:t>Boroughs</w:t>
      </w:r>
      <w:proofErr w:type="spellEnd"/>
      <w:r w:rsidR="00D70EDC">
        <w:rPr>
          <w:rFonts w:ascii="Segoe UI" w:hAnsi="Segoe UI" w:cs="Segoe UI"/>
          <w:color w:val="1F2328"/>
          <w:shd w:val="clear" w:color="auto" w:fill="FFFFFF"/>
          <w:lang w:val="es-MX"/>
        </w:rPr>
        <w:t xml:space="preserve"> con más ingresos ponderados. </w:t>
      </w:r>
    </w:p>
    <w:p w14:paraId="6D506F34" w14:textId="42489C01" w:rsidR="00D70EDC" w:rsidRDefault="00D70EDC" w:rsidP="00D70EDC">
      <w:pPr>
        <w:pStyle w:val="Prrafodelista"/>
        <w:numPr>
          <w:ilvl w:val="2"/>
          <w:numId w:val="17"/>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KPI </w:t>
      </w:r>
      <w:proofErr w:type="spellStart"/>
      <w:r>
        <w:rPr>
          <w:rFonts w:ascii="Segoe UI" w:hAnsi="Segoe UI" w:cs="Segoe UI"/>
          <w:color w:val="1F2328"/>
          <w:shd w:val="clear" w:color="auto" w:fill="FFFFFF"/>
          <w:lang w:val="es-MX"/>
        </w:rPr>
        <w:t>Mayores_ingresos</w:t>
      </w:r>
      <w:proofErr w:type="spellEnd"/>
      <w:r>
        <w:rPr>
          <w:rFonts w:ascii="Segoe UI" w:hAnsi="Segoe UI" w:cs="Segoe UI"/>
          <w:color w:val="1F2328"/>
          <w:shd w:val="clear" w:color="auto" w:fill="FFFFFF"/>
          <w:lang w:val="es-MX"/>
        </w:rPr>
        <w:t xml:space="preserve"> = (cantidad de viajes en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de la empresa) / (cantidad de viajes en </w:t>
      </w:r>
      <w:proofErr w:type="spellStart"/>
      <w:r>
        <w:rPr>
          <w:rFonts w:ascii="Segoe UI" w:hAnsi="Segoe UI" w:cs="Segoe UI"/>
          <w:color w:val="1F2328"/>
          <w:shd w:val="clear" w:color="auto" w:fill="FFFFFF"/>
          <w:lang w:val="es-MX"/>
        </w:rPr>
        <w:t>Borough</w:t>
      </w:r>
      <w:proofErr w:type="spellEnd"/>
      <w:r>
        <w:rPr>
          <w:rFonts w:ascii="Segoe UI" w:hAnsi="Segoe UI" w:cs="Segoe UI"/>
          <w:color w:val="1F2328"/>
          <w:shd w:val="clear" w:color="auto" w:fill="FFFFFF"/>
          <w:lang w:val="es-MX"/>
        </w:rPr>
        <w:t xml:space="preserve"> totales)</w:t>
      </w:r>
    </w:p>
    <w:p w14:paraId="7695A468" w14:textId="4628D9B9" w:rsidR="00D70EDC" w:rsidRDefault="00D70EDC" w:rsidP="00D70EDC">
      <w:pPr>
        <w:spacing w:after="0" w:line="240" w:lineRule="auto"/>
        <w:jc w:val="both"/>
        <w:rPr>
          <w:rFonts w:ascii="Segoe UI" w:hAnsi="Segoe UI" w:cs="Segoe UI"/>
          <w:color w:val="1F2328"/>
          <w:shd w:val="clear" w:color="auto" w:fill="FFFFFF"/>
          <w:lang w:val="es-MX"/>
        </w:rPr>
      </w:pPr>
    </w:p>
    <w:p w14:paraId="283578C2" w14:textId="61BA37DF" w:rsidR="00D70EDC" w:rsidRDefault="00D70EDC" w:rsidP="00D70EDC">
      <w:pPr>
        <w:pStyle w:val="Prrafodelista"/>
        <w:numPr>
          <w:ilvl w:val="0"/>
          <w:numId w:val="13"/>
        </w:numPr>
        <w:spacing w:after="0" w:line="240" w:lineRule="auto"/>
        <w:jc w:val="both"/>
        <w:rPr>
          <w:rFonts w:ascii="Segoe UI" w:hAnsi="Segoe UI" w:cs="Segoe UI"/>
          <w:color w:val="1F2328"/>
          <w:shd w:val="clear" w:color="auto" w:fill="FFFFFF"/>
          <w:lang w:val="es-MX"/>
        </w:rPr>
      </w:pPr>
    </w:p>
    <w:p w14:paraId="4D601028" w14:textId="45D63D35" w:rsidR="00D70EDC" w:rsidRDefault="00D70EDC" w:rsidP="00D70EDC">
      <w:pPr>
        <w:pStyle w:val="Prrafodelista"/>
        <w:numPr>
          <w:ilvl w:val="1"/>
          <w:numId w:val="13"/>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Determinar el valor de la relación, si existe, entre </w:t>
      </w:r>
      <w:r w:rsidR="00FD030A">
        <w:rPr>
          <w:rFonts w:ascii="Segoe UI" w:hAnsi="Segoe UI" w:cs="Segoe UI"/>
          <w:color w:val="1F2328"/>
          <w:shd w:val="clear" w:color="auto" w:fill="FFFFFF"/>
          <w:lang w:val="es-MX"/>
        </w:rPr>
        <w:t xml:space="preserve">la cantidad de viajes que inician y terminan, en el rango de una hora, en las zonas comprendidas en un radio de 2km a la redonda de la ubicación de cada estación de medición para el contaminante PM 2.5 medido por hora. </w:t>
      </w:r>
    </w:p>
    <w:p w14:paraId="46F6E93A" w14:textId="64791E6C" w:rsidR="00FD030A" w:rsidRDefault="00FD030A" w:rsidP="00FD030A">
      <w:pPr>
        <w:pStyle w:val="Prrafodelista"/>
        <w:numPr>
          <w:ilvl w:val="0"/>
          <w:numId w:val="13"/>
        </w:numPr>
        <w:spacing w:after="0" w:line="240" w:lineRule="auto"/>
        <w:jc w:val="both"/>
        <w:rPr>
          <w:rFonts w:ascii="Segoe UI" w:hAnsi="Segoe UI" w:cs="Segoe UI"/>
          <w:color w:val="1F2328"/>
          <w:shd w:val="clear" w:color="auto" w:fill="FFFFFF"/>
          <w:lang w:val="es-MX"/>
        </w:rPr>
      </w:pPr>
    </w:p>
    <w:p w14:paraId="419B6EC8" w14:textId="20B18338" w:rsidR="00FD030A" w:rsidRPr="00FD030A" w:rsidRDefault="00FD030A" w:rsidP="00FD030A">
      <w:pPr>
        <w:pStyle w:val="Prrafodelista"/>
        <w:numPr>
          <w:ilvl w:val="1"/>
          <w:numId w:val="13"/>
        </w:numPr>
        <w:spacing w:after="0" w:line="240" w:lineRule="auto"/>
        <w:jc w:val="both"/>
        <w:rPr>
          <w:rFonts w:ascii="Segoe UI" w:hAnsi="Segoe UI" w:cs="Segoe UI"/>
          <w:color w:val="1F2328"/>
          <w:shd w:val="clear" w:color="auto" w:fill="FFFFFF"/>
          <w:lang w:val="es-MX"/>
        </w:rPr>
      </w:pPr>
      <w:r>
        <w:rPr>
          <w:rFonts w:ascii="Segoe UI" w:hAnsi="Segoe UI" w:cs="Segoe UI"/>
          <w:color w:val="1F2328"/>
          <w:shd w:val="clear" w:color="auto" w:fill="FFFFFF"/>
          <w:lang w:val="es-MX"/>
        </w:rPr>
        <w:t xml:space="preserve">Determinar el valor (medido en términos de aumento o disminución de solicitudes de servicios de transportes de pasajeros en vehículos) de la relación, si existe, entre que esté lloviendo y la cantidad de viajes en taxi.  </w:t>
      </w:r>
    </w:p>
    <w:p w14:paraId="471FEB59" w14:textId="77777777" w:rsidR="00664BCB" w:rsidRPr="00664BCB" w:rsidRDefault="00664BCB" w:rsidP="00664BCB">
      <w:pPr>
        <w:spacing w:after="0" w:line="240" w:lineRule="auto"/>
        <w:rPr>
          <w:rFonts w:ascii="Times New Roman" w:eastAsia="Times New Roman" w:hAnsi="Times New Roman" w:cs="Times New Roman"/>
          <w:sz w:val="24"/>
          <w:szCs w:val="24"/>
          <w:lang w:val="es-MX" w:eastAsia="es-MX"/>
        </w:rPr>
      </w:pPr>
      <w:r w:rsidRPr="00664BCB">
        <w:rPr>
          <w:rFonts w:ascii="Times New Roman" w:eastAsia="Times New Roman" w:hAnsi="Times New Roman" w:cs="Times New Roman"/>
          <w:sz w:val="24"/>
          <w:szCs w:val="24"/>
          <w:lang w:val="es-MX" w:eastAsia="es-MX"/>
        </w:rPr>
        <w:br/>
      </w:r>
    </w:p>
    <w:p w14:paraId="18E0C58E" w14:textId="4EEEEE36" w:rsidR="00664BCB" w:rsidRDefault="00FD030A" w:rsidP="00FD030A">
      <w:pPr>
        <w:pStyle w:val="Prrafodelista"/>
        <w:numPr>
          <w:ilvl w:val="0"/>
          <w:numId w:val="11"/>
        </w:numPr>
        <w:spacing w:after="0" w:line="240" w:lineRule="auto"/>
        <w:ind w:left="567" w:hanging="283"/>
        <w:jc w:val="both"/>
        <w:textAlignment w:val="baseline"/>
        <w:rPr>
          <w:rFonts w:ascii="Nunito" w:eastAsia="Times New Roman" w:hAnsi="Nunito" w:cs="Times New Roman"/>
          <w:b/>
          <w:bCs/>
          <w:color w:val="000000"/>
          <w:lang w:val="es-MX" w:eastAsia="es-MX"/>
        </w:rPr>
      </w:pPr>
      <w:r>
        <w:rPr>
          <w:rFonts w:ascii="Nunito" w:eastAsia="Times New Roman" w:hAnsi="Nunito" w:cs="Times New Roman"/>
          <w:b/>
          <w:bCs/>
          <w:color w:val="000000"/>
          <w:lang w:val="es-MX" w:eastAsia="es-MX"/>
        </w:rPr>
        <w:t xml:space="preserve">Documentación del proyecto </w:t>
      </w:r>
    </w:p>
    <w:p w14:paraId="3F355DA5" w14:textId="77777777" w:rsidR="00FD030A" w:rsidRPr="00664BCB" w:rsidRDefault="00FD030A" w:rsidP="00FD030A">
      <w:pPr>
        <w:spacing w:after="0" w:line="240" w:lineRule="auto"/>
        <w:jc w:val="both"/>
        <w:textAlignment w:val="baseline"/>
        <w:rPr>
          <w:rFonts w:ascii="Nunito" w:eastAsia="Times New Roman" w:hAnsi="Nunito" w:cs="Times New Roman"/>
          <w:b/>
          <w:bCs/>
          <w:color w:val="000000"/>
          <w:lang w:val="es-MX" w:eastAsia="es-MX"/>
        </w:rPr>
      </w:pPr>
    </w:p>
    <w:p w14:paraId="4D453C9E" w14:textId="7433490B"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r w:rsidRPr="00BE7A55">
        <w:rPr>
          <w:rFonts w:ascii="Segoe UI" w:hAnsi="Segoe UI" w:cs="Segoe UI"/>
          <w:color w:val="1F2328"/>
          <w:shd w:val="clear" w:color="auto" w:fill="FFFFFF"/>
          <w:lang w:val="es-MX"/>
        </w:rPr>
        <w:t xml:space="preserve">Por el momento se puede consultar el avance y documentación del proyecto en el repositorio de </w:t>
      </w:r>
      <w:proofErr w:type="spellStart"/>
      <w:r w:rsidRPr="00BE7A55">
        <w:rPr>
          <w:rFonts w:ascii="Segoe UI" w:hAnsi="Segoe UI" w:cs="Segoe UI"/>
          <w:color w:val="1F2328"/>
          <w:shd w:val="clear" w:color="auto" w:fill="FFFFFF"/>
          <w:lang w:val="es-MX"/>
        </w:rPr>
        <w:t>github</w:t>
      </w:r>
      <w:proofErr w:type="spellEnd"/>
      <w:r w:rsidRPr="00BE7A55">
        <w:rPr>
          <w:rFonts w:ascii="Segoe UI" w:hAnsi="Segoe UI" w:cs="Segoe UI"/>
          <w:color w:val="1F2328"/>
          <w:shd w:val="clear" w:color="auto" w:fill="FFFFFF"/>
          <w:lang w:val="es-MX"/>
        </w:rPr>
        <w:t>:</w:t>
      </w:r>
    </w:p>
    <w:p w14:paraId="6E862E6B" w14:textId="77777777"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p>
    <w:p w14:paraId="610BA20A" w14:textId="16545352" w:rsidR="00BE7A55" w:rsidRPr="00BE7A55" w:rsidRDefault="00FD030A" w:rsidP="00BE7A55">
      <w:pPr>
        <w:spacing w:after="0" w:line="240" w:lineRule="auto"/>
        <w:jc w:val="both"/>
        <w:textAlignment w:val="baseline"/>
        <w:rPr>
          <w:rFonts w:ascii="Segoe UI" w:hAnsi="Segoe UI" w:cs="Segoe UI"/>
          <w:color w:val="1F2328"/>
          <w:shd w:val="clear" w:color="auto" w:fill="FFFFFF"/>
          <w:lang w:val="es-MX"/>
        </w:rPr>
      </w:pPr>
      <w:r w:rsidRPr="00BE7A55">
        <w:rPr>
          <w:rFonts w:ascii="Segoe UI" w:hAnsi="Segoe UI" w:cs="Segoe UI"/>
          <w:color w:val="1F2328"/>
          <w:shd w:val="clear" w:color="auto" w:fill="FFFFFF"/>
          <w:lang w:val="es-MX"/>
        </w:rPr>
        <w:t xml:space="preserve"> </w:t>
      </w:r>
      <w:hyperlink r:id="rId7" w:history="1">
        <w:r w:rsidRPr="00BE7A55">
          <w:rPr>
            <w:rFonts w:ascii="Segoe UI" w:hAnsi="Segoe UI" w:cs="Segoe UI"/>
            <w:color w:val="1F2328"/>
            <w:shd w:val="clear" w:color="auto" w:fill="FFFFFF"/>
            <w:lang w:val="es-MX"/>
          </w:rPr>
          <w:t>https://github.com/oleaibarra/taxis_NYC</w:t>
        </w:r>
      </w:hyperlink>
    </w:p>
    <w:p w14:paraId="6AF7A807" w14:textId="15ED8DD0"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p>
    <w:p w14:paraId="55662154" w14:textId="1021E5C3"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r w:rsidRPr="00BE7A55">
        <w:rPr>
          <w:rFonts w:ascii="Segoe UI" w:hAnsi="Segoe UI" w:cs="Segoe UI"/>
          <w:color w:val="1F2328"/>
          <w:shd w:val="clear" w:color="auto" w:fill="FFFFFF"/>
          <w:lang w:val="es-MX"/>
        </w:rPr>
        <w:t xml:space="preserve">Y en el drive de Google: </w:t>
      </w:r>
    </w:p>
    <w:p w14:paraId="7F782E19" w14:textId="408D6121"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p>
    <w:p w14:paraId="0AD40622" w14:textId="0DF9FE0F" w:rsidR="00FD030A" w:rsidRPr="00BE7A55" w:rsidRDefault="00AA372C" w:rsidP="00BE7A55">
      <w:pPr>
        <w:spacing w:after="0" w:line="240" w:lineRule="auto"/>
        <w:jc w:val="both"/>
        <w:textAlignment w:val="baseline"/>
        <w:rPr>
          <w:rFonts w:ascii="Segoe UI" w:hAnsi="Segoe UI" w:cs="Segoe UI"/>
          <w:color w:val="1F2328"/>
          <w:shd w:val="clear" w:color="auto" w:fill="FFFFFF"/>
          <w:lang w:val="es-MX"/>
        </w:rPr>
      </w:pPr>
      <w:hyperlink r:id="rId8" w:history="1">
        <w:r w:rsidR="00FD030A" w:rsidRPr="00BE7A55">
          <w:rPr>
            <w:rFonts w:ascii="Segoe UI" w:hAnsi="Segoe UI" w:cs="Segoe UI"/>
            <w:color w:val="1F2328"/>
            <w:shd w:val="clear" w:color="auto" w:fill="FFFFFF"/>
            <w:lang w:val="es-MX"/>
          </w:rPr>
          <w:t>https://drive.google.com/drive/folders/1-2C-7HrXhGXD_syOZdeJltS0-G0waiXm</w:t>
        </w:r>
      </w:hyperlink>
    </w:p>
    <w:p w14:paraId="434CE116" w14:textId="684C047D"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p>
    <w:p w14:paraId="47551370" w14:textId="77777777" w:rsidR="00FD030A" w:rsidRPr="00BE7A55" w:rsidRDefault="00FD030A" w:rsidP="00BE7A55">
      <w:pPr>
        <w:spacing w:after="0" w:line="240" w:lineRule="auto"/>
        <w:jc w:val="both"/>
        <w:textAlignment w:val="baseline"/>
        <w:rPr>
          <w:rFonts w:ascii="Segoe UI" w:hAnsi="Segoe UI" w:cs="Segoe UI"/>
          <w:color w:val="1F2328"/>
          <w:shd w:val="clear" w:color="auto" w:fill="FFFFFF"/>
          <w:lang w:val="es-MX"/>
        </w:rPr>
      </w:pPr>
    </w:p>
    <w:p w14:paraId="738100A4" w14:textId="14096E72" w:rsidR="00FD030A" w:rsidRPr="00BE7A55" w:rsidRDefault="00BE7A55" w:rsidP="00BE7A55">
      <w:pPr>
        <w:spacing w:after="0" w:line="240" w:lineRule="auto"/>
        <w:jc w:val="both"/>
        <w:textAlignment w:val="baseline"/>
        <w:rPr>
          <w:rFonts w:ascii="Segoe UI" w:hAnsi="Segoe UI" w:cs="Segoe UI"/>
          <w:color w:val="1F2328"/>
          <w:shd w:val="clear" w:color="auto" w:fill="FFFFFF"/>
          <w:lang w:val="es-MX"/>
        </w:rPr>
      </w:pPr>
      <w:r w:rsidRPr="00BE7A55">
        <w:rPr>
          <w:rFonts w:ascii="Segoe UI" w:hAnsi="Segoe UI" w:cs="Segoe UI"/>
          <w:color w:val="1F2328"/>
          <w:shd w:val="clear" w:color="auto" w:fill="FFFFFF"/>
          <w:lang w:val="es-MX"/>
        </w:rPr>
        <w:t xml:space="preserve">El </w:t>
      </w:r>
      <w:proofErr w:type="spellStart"/>
      <w:r w:rsidRPr="00BE7A55">
        <w:rPr>
          <w:rFonts w:ascii="Segoe UI" w:hAnsi="Segoe UI" w:cs="Segoe UI"/>
          <w:color w:val="1F2328"/>
          <w:shd w:val="clear" w:color="auto" w:fill="FFFFFF"/>
          <w:lang w:val="es-MX"/>
        </w:rPr>
        <w:t>stack</w:t>
      </w:r>
      <w:proofErr w:type="spellEnd"/>
      <w:r w:rsidRPr="00BE7A55">
        <w:rPr>
          <w:rFonts w:ascii="Segoe UI" w:hAnsi="Segoe UI" w:cs="Segoe UI"/>
          <w:color w:val="1F2328"/>
          <w:shd w:val="clear" w:color="auto" w:fill="FFFFFF"/>
          <w:lang w:val="es-MX"/>
        </w:rPr>
        <w:t xml:space="preserve"> tecnológico, la metodología, el diagrama de Gantt y otros documentos pueden ser consultados en el link proporcionado de Google drive. </w:t>
      </w:r>
    </w:p>
    <w:p w14:paraId="48DED106" w14:textId="2705A334" w:rsidR="00BE7A55" w:rsidRPr="00BE7A55" w:rsidRDefault="00BE7A55" w:rsidP="00BE7A55">
      <w:pPr>
        <w:spacing w:after="0" w:line="240" w:lineRule="auto"/>
        <w:jc w:val="both"/>
        <w:textAlignment w:val="baseline"/>
        <w:rPr>
          <w:rFonts w:ascii="Segoe UI" w:hAnsi="Segoe UI" w:cs="Segoe UI"/>
          <w:color w:val="1F2328"/>
          <w:shd w:val="clear" w:color="auto" w:fill="FFFFFF"/>
          <w:lang w:val="es-MX"/>
        </w:rPr>
      </w:pPr>
    </w:p>
    <w:p w14:paraId="1E52DB6F" w14:textId="6AB21870" w:rsidR="00BE7A55" w:rsidRPr="00BE7A55" w:rsidRDefault="00BE7A55" w:rsidP="00BE7A55">
      <w:pPr>
        <w:spacing w:after="0" w:line="240" w:lineRule="auto"/>
        <w:jc w:val="both"/>
        <w:textAlignment w:val="baseline"/>
        <w:rPr>
          <w:rFonts w:ascii="Segoe UI" w:hAnsi="Segoe UI" w:cs="Segoe UI"/>
          <w:color w:val="1F2328"/>
          <w:shd w:val="clear" w:color="auto" w:fill="FFFFFF"/>
          <w:lang w:val="es-MX"/>
        </w:rPr>
      </w:pPr>
      <w:r w:rsidRPr="00BE7A55">
        <w:rPr>
          <w:rFonts w:ascii="Segoe UI" w:hAnsi="Segoe UI" w:cs="Segoe UI"/>
          <w:color w:val="1F2328"/>
          <w:shd w:val="clear" w:color="auto" w:fill="FFFFFF"/>
          <w:lang w:val="es-MX"/>
        </w:rPr>
        <w:t xml:space="preserve">La revisión de los </w:t>
      </w:r>
      <w:proofErr w:type="spellStart"/>
      <w:r w:rsidRPr="00BE7A55">
        <w:rPr>
          <w:rFonts w:ascii="Segoe UI" w:hAnsi="Segoe UI" w:cs="Segoe UI"/>
          <w:i/>
          <w:iCs/>
          <w:color w:val="1F2328"/>
          <w:shd w:val="clear" w:color="auto" w:fill="FFFFFF"/>
          <w:lang w:val="es-MX"/>
        </w:rPr>
        <w:t>datasets</w:t>
      </w:r>
      <w:proofErr w:type="spellEnd"/>
      <w:r w:rsidRPr="00BE7A55">
        <w:rPr>
          <w:rFonts w:ascii="Segoe UI" w:hAnsi="Segoe UI" w:cs="Segoe UI"/>
          <w:color w:val="1F2328"/>
          <w:shd w:val="clear" w:color="auto" w:fill="FFFFFF"/>
          <w:lang w:val="es-MX"/>
        </w:rPr>
        <w:t xml:space="preserve"> puede consultarse en el link </w:t>
      </w:r>
      <w:proofErr w:type="spellStart"/>
      <w:r w:rsidRPr="00BE7A55">
        <w:rPr>
          <w:rFonts w:ascii="Segoe UI" w:hAnsi="Segoe UI" w:cs="Segoe UI"/>
          <w:color w:val="1F2328"/>
          <w:shd w:val="clear" w:color="auto" w:fill="FFFFFF"/>
          <w:lang w:val="es-MX"/>
        </w:rPr>
        <w:t>the</w:t>
      </w:r>
      <w:proofErr w:type="spellEnd"/>
      <w:r w:rsidRPr="00BE7A55">
        <w:rPr>
          <w:rFonts w:ascii="Segoe UI" w:hAnsi="Segoe UI" w:cs="Segoe UI"/>
          <w:color w:val="1F2328"/>
          <w:shd w:val="clear" w:color="auto" w:fill="FFFFFF"/>
          <w:lang w:val="es-MX"/>
        </w:rPr>
        <w:t xml:space="preserve"> </w:t>
      </w:r>
      <w:proofErr w:type="spellStart"/>
      <w:r w:rsidRPr="00BE7A55">
        <w:rPr>
          <w:rFonts w:ascii="Segoe UI" w:hAnsi="Segoe UI" w:cs="Segoe UI"/>
          <w:color w:val="1F2328"/>
          <w:shd w:val="clear" w:color="auto" w:fill="FFFFFF"/>
          <w:lang w:val="es-MX"/>
        </w:rPr>
        <w:t>github</w:t>
      </w:r>
      <w:proofErr w:type="spellEnd"/>
      <w:r w:rsidRPr="00BE7A55">
        <w:rPr>
          <w:rFonts w:ascii="Segoe UI" w:hAnsi="Segoe UI" w:cs="Segoe UI"/>
          <w:color w:val="1F2328"/>
          <w:shd w:val="clear" w:color="auto" w:fill="FFFFFF"/>
          <w:lang w:val="es-MX"/>
        </w:rPr>
        <w:t xml:space="preserve"> proporcionado. </w:t>
      </w:r>
    </w:p>
    <w:p w14:paraId="4D606624" w14:textId="063B4AAC" w:rsidR="00BE7A55" w:rsidRDefault="00BE7A55" w:rsidP="00664BCB">
      <w:pPr>
        <w:spacing w:after="0" w:line="240" w:lineRule="auto"/>
        <w:ind w:left="720"/>
        <w:jc w:val="both"/>
        <w:rPr>
          <w:rFonts w:ascii="Times New Roman" w:eastAsia="Times New Roman" w:hAnsi="Times New Roman" w:cs="Times New Roman"/>
          <w:sz w:val="24"/>
          <w:szCs w:val="24"/>
          <w:lang w:val="es-MX" w:eastAsia="es-MX"/>
        </w:rPr>
      </w:pPr>
    </w:p>
    <w:p w14:paraId="2BAC68ED" w14:textId="77777777" w:rsidR="00BE7A55" w:rsidRPr="00664BCB" w:rsidRDefault="00BE7A55" w:rsidP="00664BCB">
      <w:pPr>
        <w:spacing w:after="0" w:line="240" w:lineRule="auto"/>
        <w:ind w:left="720"/>
        <w:jc w:val="both"/>
        <w:rPr>
          <w:rFonts w:ascii="Times New Roman" w:eastAsia="Times New Roman" w:hAnsi="Times New Roman" w:cs="Times New Roman"/>
          <w:sz w:val="24"/>
          <w:szCs w:val="24"/>
          <w:lang w:val="es-MX" w:eastAsia="es-MX"/>
        </w:rPr>
      </w:pPr>
    </w:p>
    <w:p w14:paraId="3836FFA8" w14:textId="104207AB" w:rsidR="00664BCB" w:rsidRPr="00FD030A" w:rsidRDefault="00664BCB" w:rsidP="00BE7A55">
      <w:pPr>
        <w:spacing w:after="0" w:line="240" w:lineRule="auto"/>
        <w:jc w:val="both"/>
        <w:rPr>
          <w:rFonts w:ascii="Times New Roman" w:eastAsia="Times New Roman" w:hAnsi="Times New Roman" w:cs="Times New Roman"/>
          <w:sz w:val="24"/>
          <w:szCs w:val="24"/>
          <w:lang w:val="es-MX" w:eastAsia="es-MX"/>
        </w:rPr>
      </w:pPr>
    </w:p>
    <w:sectPr w:rsidR="00664BCB" w:rsidRPr="00FD03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03C4" w14:textId="77777777" w:rsidR="00AA372C" w:rsidRDefault="00AA372C" w:rsidP="00AC7AA3">
      <w:pPr>
        <w:spacing w:after="0" w:line="240" w:lineRule="auto"/>
      </w:pPr>
      <w:r>
        <w:separator/>
      </w:r>
    </w:p>
  </w:endnote>
  <w:endnote w:type="continuationSeparator" w:id="0">
    <w:p w14:paraId="51AA1FFB" w14:textId="77777777" w:rsidR="00AA372C" w:rsidRDefault="00AA372C" w:rsidP="00AC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029E" w14:textId="77777777" w:rsidR="00AA372C" w:rsidRDefault="00AA372C" w:rsidP="00AC7AA3">
      <w:pPr>
        <w:spacing w:after="0" w:line="240" w:lineRule="auto"/>
      </w:pPr>
      <w:r>
        <w:separator/>
      </w:r>
    </w:p>
  </w:footnote>
  <w:footnote w:type="continuationSeparator" w:id="0">
    <w:p w14:paraId="7C26980F" w14:textId="77777777" w:rsidR="00AA372C" w:rsidRDefault="00AA372C" w:rsidP="00AC7AA3">
      <w:pPr>
        <w:spacing w:after="0" w:line="240" w:lineRule="auto"/>
      </w:pPr>
      <w:r>
        <w:continuationSeparator/>
      </w:r>
    </w:p>
  </w:footnote>
  <w:footnote w:id="1">
    <w:p w14:paraId="6AEED7F0" w14:textId="77777777" w:rsidR="00AC7AA3" w:rsidRDefault="00AC7AA3" w:rsidP="00AC7AA3">
      <w:pPr>
        <w:pStyle w:val="Textonotapie"/>
        <w:rPr>
          <w:lang w:val="es-MX"/>
        </w:rPr>
      </w:pPr>
      <w:r>
        <w:rPr>
          <w:rStyle w:val="Refdenotaalpie"/>
        </w:rPr>
        <w:footnoteRef/>
      </w:r>
      <w:r w:rsidRPr="00DD2DA4">
        <w:rPr>
          <w:lang w:val="es-MX"/>
        </w:rPr>
        <w:t xml:space="preserve"> En algunos países, especialmente en América Latina, el término "micros" se utiliza para referirse a los autobuses de tamaño mediano que se utilizan para el transporte de pasajeros en distancias cortas y medias. Estos vehículos suelen tener capacidad para transportar entre 20 y 40 pasajeros y se utilizan comúnmente en áreas urbanas y periurbanas, así como en rutas regionales de media distancia.</w:t>
      </w:r>
    </w:p>
    <w:p w14:paraId="67DF001B" w14:textId="77777777" w:rsidR="00AC7AA3" w:rsidRPr="00DD2DA4" w:rsidRDefault="00AC7AA3" w:rsidP="00AC7AA3">
      <w:pPr>
        <w:pStyle w:val="Textonotapie"/>
        <w:rPr>
          <w:lang w:val="es-MX"/>
        </w:rPr>
      </w:pPr>
    </w:p>
  </w:footnote>
  <w:footnote w:id="2">
    <w:p w14:paraId="7113F7A1" w14:textId="77777777" w:rsidR="00AC7AA3" w:rsidRPr="00DD2DA4" w:rsidRDefault="00AC7AA3" w:rsidP="00AC7AA3">
      <w:pPr>
        <w:pStyle w:val="Textonotapie"/>
        <w:rPr>
          <w:lang w:val="es-MX"/>
        </w:rPr>
      </w:pPr>
      <w:r>
        <w:rPr>
          <w:rStyle w:val="Refdenotaalpie"/>
        </w:rPr>
        <w:footnoteRef/>
      </w:r>
      <w:r w:rsidRPr="00DD2DA4">
        <w:rPr>
          <w:lang w:val="es-MX"/>
        </w:rPr>
        <w:t xml:space="preserve"> El sector de "transporte de pasajeros con automóviles" se refiere a la industria del transporte que</w:t>
      </w:r>
      <w:r>
        <w:rPr>
          <w:lang w:val="es-MX"/>
        </w:rPr>
        <w:t xml:space="preserve"> </w:t>
      </w:r>
      <w:r w:rsidRPr="00DD2DA4">
        <w:rPr>
          <w:lang w:val="es-MX"/>
        </w:rPr>
        <w:t>proporciona servicios de transporte de pasajeros utilizando automóviles, como taxis, vehículos de</w:t>
      </w:r>
      <w:r>
        <w:rPr>
          <w:lang w:val="es-MX"/>
        </w:rPr>
        <w:t xml:space="preserve"> </w:t>
      </w:r>
      <w:r w:rsidRPr="00DD2DA4">
        <w:rPr>
          <w:lang w:val="es-MX"/>
        </w:rPr>
        <w:t>transporte con conductor (TNC) y servicios de limusina. Este sector incluye empresas y conductores que operan en una variedad de modelos de negocio, desde conductores independientes que poseen y operan sus propios vehículos hasta empresas que poseen y administran flotas de vehículos.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56"/>
    <w:multiLevelType w:val="hybridMultilevel"/>
    <w:tmpl w:val="260AC5E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80E43"/>
    <w:multiLevelType w:val="multilevel"/>
    <w:tmpl w:val="B46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50C"/>
    <w:multiLevelType w:val="multilevel"/>
    <w:tmpl w:val="216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29E6"/>
    <w:multiLevelType w:val="hybridMultilevel"/>
    <w:tmpl w:val="4DEE09AA"/>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372A7AB3"/>
    <w:multiLevelType w:val="hybridMultilevel"/>
    <w:tmpl w:val="15FCD4EC"/>
    <w:lvl w:ilvl="0" w:tplc="080A0019">
      <w:start w:val="1"/>
      <w:numFmt w:val="lowerLetter"/>
      <w:lvlText w:val="%1."/>
      <w:lvlJc w:val="left"/>
      <w:pPr>
        <w:ind w:left="1080" w:hanging="360"/>
      </w:pPr>
    </w:lvl>
    <w:lvl w:ilvl="1" w:tplc="080A001B">
      <w:start w:val="1"/>
      <w:numFmt w:val="lowerRoman"/>
      <w:lvlText w:val="%2."/>
      <w:lvlJc w:val="righ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7FC0581"/>
    <w:multiLevelType w:val="multilevel"/>
    <w:tmpl w:val="859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203D6"/>
    <w:multiLevelType w:val="multilevel"/>
    <w:tmpl w:val="C74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B71AD"/>
    <w:multiLevelType w:val="hybridMultilevel"/>
    <w:tmpl w:val="06DC9D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721FF9"/>
    <w:multiLevelType w:val="multilevel"/>
    <w:tmpl w:val="7B9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40850"/>
    <w:multiLevelType w:val="hybridMultilevel"/>
    <w:tmpl w:val="33D27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2B827A7"/>
    <w:multiLevelType w:val="multilevel"/>
    <w:tmpl w:val="EAB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B391F"/>
    <w:multiLevelType w:val="hybridMultilevel"/>
    <w:tmpl w:val="031481DA"/>
    <w:lvl w:ilvl="0" w:tplc="080A0019">
      <w:start w:val="1"/>
      <w:numFmt w:val="lowerLetter"/>
      <w:lvlText w:val="%1."/>
      <w:lvlJc w:val="left"/>
      <w:pPr>
        <w:ind w:left="1440" w:hanging="360"/>
      </w:pPr>
    </w:lvl>
    <w:lvl w:ilvl="1" w:tplc="080A001B">
      <w:start w:val="1"/>
      <w:numFmt w:val="lowerRoman"/>
      <w:lvlText w:val="%2."/>
      <w:lvlJc w:val="righ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61EF6977"/>
    <w:multiLevelType w:val="multilevel"/>
    <w:tmpl w:val="980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D3573"/>
    <w:multiLevelType w:val="multilevel"/>
    <w:tmpl w:val="94EE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23221"/>
    <w:multiLevelType w:val="multilevel"/>
    <w:tmpl w:val="D06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07F37"/>
    <w:multiLevelType w:val="multilevel"/>
    <w:tmpl w:val="642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61276"/>
    <w:multiLevelType w:val="hybridMultilevel"/>
    <w:tmpl w:val="A90CDD14"/>
    <w:lvl w:ilvl="0" w:tplc="B69E7868">
      <w:start w:val="1"/>
      <w:numFmt w:val="lowerLetter"/>
      <w:lvlText w:val="%1."/>
      <w:lvlJc w:val="left"/>
      <w:pPr>
        <w:ind w:left="1440" w:hanging="360"/>
      </w:pPr>
      <w:rPr>
        <w:rFonts w:hint="default"/>
      </w:rPr>
    </w:lvl>
    <w:lvl w:ilvl="1" w:tplc="080A001B">
      <w:start w:val="1"/>
      <w:numFmt w:val="lowerRoman"/>
      <w:lvlText w:val="%2."/>
      <w:lvlJc w:val="righ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2"/>
  </w:num>
  <w:num w:numId="2">
    <w:abstractNumId w:val="8"/>
  </w:num>
  <w:num w:numId="3">
    <w:abstractNumId w:val="5"/>
  </w:num>
  <w:num w:numId="4">
    <w:abstractNumId w:val="1"/>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num>
  <w:num w:numId="8">
    <w:abstractNumId w:val="15"/>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3"/>
  </w:num>
  <w:num w:numId="11">
    <w:abstractNumId w:val="0"/>
  </w:num>
  <w:num w:numId="12">
    <w:abstractNumId w:val="9"/>
  </w:num>
  <w:num w:numId="13">
    <w:abstractNumId w:val="7"/>
  </w:num>
  <w:num w:numId="14">
    <w:abstractNumId w:val="4"/>
  </w:num>
  <w:num w:numId="15">
    <w:abstractNumId w:val="1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D3"/>
    <w:rsid w:val="000102B9"/>
    <w:rsid w:val="000E6583"/>
    <w:rsid w:val="001362BF"/>
    <w:rsid w:val="001E432D"/>
    <w:rsid w:val="00323EEC"/>
    <w:rsid w:val="004C7794"/>
    <w:rsid w:val="004F73FD"/>
    <w:rsid w:val="00517267"/>
    <w:rsid w:val="00664BCB"/>
    <w:rsid w:val="006E6E11"/>
    <w:rsid w:val="00710439"/>
    <w:rsid w:val="00746DD3"/>
    <w:rsid w:val="008558AA"/>
    <w:rsid w:val="00AA372C"/>
    <w:rsid w:val="00AC7AA3"/>
    <w:rsid w:val="00BE7A55"/>
    <w:rsid w:val="00C93B87"/>
    <w:rsid w:val="00D70EDC"/>
    <w:rsid w:val="00FC72AA"/>
    <w:rsid w:val="00FD03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7716"/>
  <w15:chartTrackingRefBased/>
  <w15:docId w15:val="{8D39D190-DE55-4C9C-8A9A-12C127B5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664B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link w:val="Ttulo2Car"/>
    <w:uiPriority w:val="9"/>
    <w:qFormat/>
    <w:rsid w:val="00664BCB"/>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6DD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64BC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64BCB"/>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664BCB"/>
    <w:pPr>
      <w:ind w:left="720"/>
      <w:contextualSpacing/>
    </w:pPr>
  </w:style>
  <w:style w:type="paragraph" w:styleId="Textonotapie">
    <w:name w:val="footnote text"/>
    <w:basedOn w:val="Normal"/>
    <w:link w:val="TextonotapieCar"/>
    <w:uiPriority w:val="99"/>
    <w:semiHidden/>
    <w:unhideWhenUsed/>
    <w:rsid w:val="00AC7A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7AA3"/>
    <w:rPr>
      <w:sz w:val="20"/>
      <w:szCs w:val="20"/>
      <w:lang w:val="en-US"/>
    </w:rPr>
  </w:style>
  <w:style w:type="character" w:styleId="Refdenotaalpie">
    <w:name w:val="footnote reference"/>
    <w:basedOn w:val="Fuentedeprrafopredeter"/>
    <w:uiPriority w:val="99"/>
    <w:semiHidden/>
    <w:unhideWhenUsed/>
    <w:rsid w:val="00AC7AA3"/>
    <w:rPr>
      <w:vertAlign w:val="superscript"/>
    </w:rPr>
  </w:style>
  <w:style w:type="character" w:styleId="Hipervnculo">
    <w:name w:val="Hyperlink"/>
    <w:basedOn w:val="Fuentedeprrafopredeter"/>
    <w:uiPriority w:val="99"/>
    <w:unhideWhenUsed/>
    <w:rsid w:val="00FD030A"/>
    <w:rPr>
      <w:color w:val="0563C1" w:themeColor="hyperlink"/>
      <w:u w:val="single"/>
    </w:rPr>
  </w:style>
  <w:style w:type="character" w:styleId="Mencinsinresolver">
    <w:name w:val="Unresolved Mention"/>
    <w:basedOn w:val="Fuentedeprrafopredeter"/>
    <w:uiPriority w:val="99"/>
    <w:semiHidden/>
    <w:unhideWhenUsed/>
    <w:rsid w:val="00FD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2859">
      <w:bodyDiv w:val="1"/>
      <w:marLeft w:val="0"/>
      <w:marRight w:val="0"/>
      <w:marTop w:val="0"/>
      <w:marBottom w:val="0"/>
      <w:divBdr>
        <w:top w:val="none" w:sz="0" w:space="0" w:color="auto"/>
        <w:left w:val="none" w:sz="0" w:space="0" w:color="auto"/>
        <w:bottom w:val="none" w:sz="0" w:space="0" w:color="auto"/>
        <w:right w:val="none" w:sz="0" w:space="0" w:color="auto"/>
      </w:divBdr>
    </w:div>
    <w:div w:id="11662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C-7HrXhGXD_syOZdeJltS0-G0waiXm" TargetMode="External"/><Relationship Id="rId3" Type="http://schemas.openxmlformats.org/officeDocument/2006/relationships/settings" Target="settings.xml"/><Relationship Id="rId7" Type="http://schemas.openxmlformats.org/officeDocument/2006/relationships/hyperlink" Target="https://github.com/oleaibarra/taxis_NY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2023-04-10T04:08:00Z</dcterms:created>
  <dcterms:modified xsi:type="dcterms:W3CDTF">2023-04-10T04:16:00Z</dcterms:modified>
</cp:coreProperties>
</file>