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0384" w14:textId="35269802" w:rsidR="00E67499" w:rsidRPr="004A413A" w:rsidRDefault="00E67499" w:rsidP="004A413A">
      <w:pPr>
        <w:spacing w:before="60" w:after="100" w:afterAutospacing="1" w:line="240" w:lineRule="auto"/>
        <w:jc w:val="center"/>
        <w:rPr>
          <w:b/>
          <w:bCs/>
          <w:sz w:val="28"/>
          <w:szCs w:val="28"/>
          <w:u w:val="single"/>
        </w:rPr>
      </w:pPr>
      <w:r w:rsidRPr="004A413A">
        <w:rPr>
          <w:b/>
          <w:bCs/>
          <w:sz w:val="28"/>
          <w:szCs w:val="28"/>
          <w:u w:val="single"/>
        </w:rPr>
        <w:t>What’s the Weather Like?</w:t>
      </w:r>
    </w:p>
    <w:p w14:paraId="24A25C05" w14:textId="7FDBB6FC" w:rsidR="00E67499" w:rsidRPr="004A413A" w:rsidRDefault="00E67499" w:rsidP="00E67499">
      <w:pPr>
        <w:spacing w:before="60" w:after="100" w:afterAutospacing="1" w:line="240" w:lineRule="auto"/>
        <w:rPr>
          <w:b/>
          <w:bCs/>
          <w:i/>
          <w:iCs/>
          <w:sz w:val="24"/>
          <w:szCs w:val="24"/>
          <w:u w:val="single"/>
        </w:rPr>
      </w:pPr>
      <w:r w:rsidRPr="004A413A">
        <w:rPr>
          <w:b/>
          <w:bCs/>
          <w:i/>
          <w:iCs/>
          <w:sz w:val="24"/>
          <w:szCs w:val="24"/>
          <w:u w:val="single"/>
        </w:rPr>
        <w:t>Part I</w:t>
      </w:r>
    </w:p>
    <w:p w14:paraId="7248B487" w14:textId="5EB8794C" w:rsidR="00A00A69" w:rsidRDefault="00E67499" w:rsidP="00E67499">
      <w:pPr>
        <w:spacing w:before="60" w:after="100" w:afterAutospacing="1" w:line="240" w:lineRule="auto"/>
      </w:pPr>
      <w:r>
        <w:t>Based on the cities that were generated by my search, I can determine that the temperatures reach the highest point this time of the year at a latitude of approximately 20 degrees north.</w:t>
      </w:r>
      <w:r w:rsidR="00A5589C">
        <w:t xml:space="preserve">  The farther away from the equator temperatures begin to decline</w:t>
      </w:r>
      <w:r w:rsidR="00A00A69">
        <w:t xml:space="preserve"> the lower the temperatures get.  One thing I found interesting was that the humidity increases at roughly the same rate through each of the points in the southern hemisphere and the northern hemispheres. The only difference is the average starting point of the measure of humidity.</w:t>
      </w:r>
    </w:p>
    <w:p w14:paraId="66123D29" w14:textId="64C144F4" w:rsidR="00A00A69" w:rsidRDefault="00A00A69" w:rsidP="00E67499">
      <w:pPr>
        <w:spacing w:before="60" w:after="100" w:afterAutospacing="1" w:line="240" w:lineRule="auto"/>
      </w:pPr>
    </w:p>
    <w:p w14:paraId="657F3688" w14:textId="0EF3DCE3" w:rsidR="00A00A69" w:rsidRPr="004A413A" w:rsidRDefault="00A00A69" w:rsidP="00E67499">
      <w:pPr>
        <w:spacing w:before="60" w:after="100" w:afterAutospacing="1" w:line="240" w:lineRule="auto"/>
        <w:rPr>
          <w:b/>
          <w:bCs/>
          <w:i/>
          <w:iCs/>
          <w:sz w:val="24"/>
          <w:szCs w:val="24"/>
          <w:u w:val="single"/>
        </w:rPr>
      </w:pPr>
      <w:r w:rsidRPr="004A413A">
        <w:rPr>
          <w:b/>
          <w:bCs/>
          <w:i/>
          <w:iCs/>
          <w:sz w:val="24"/>
          <w:szCs w:val="24"/>
          <w:u w:val="single"/>
        </w:rPr>
        <w:t>Part II</w:t>
      </w:r>
    </w:p>
    <w:p w14:paraId="3C6DA357" w14:textId="3C276B86" w:rsidR="00A00A69" w:rsidRPr="00A00A69" w:rsidRDefault="00D5211E" w:rsidP="00E67499">
      <w:pPr>
        <w:spacing w:before="60" w:after="100" w:afterAutospacing="1" w:line="240" w:lineRule="auto"/>
      </w:pPr>
      <w:r w:rsidRPr="00D5211E">
        <w:drawing>
          <wp:inline distT="0" distB="0" distL="0" distR="0" wp14:anchorId="4F54C234" wp14:editId="0581A992">
            <wp:extent cx="5943600" cy="2626360"/>
            <wp:effectExtent l="0" t="0" r="0" b="254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943600" cy="2626360"/>
                    </a:xfrm>
                    <a:prstGeom prst="rect">
                      <a:avLst/>
                    </a:prstGeom>
                  </pic:spPr>
                </pic:pic>
              </a:graphicData>
            </a:graphic>
          </wp:inline>
        </w:drawing>
      </w:r>
    </w:p>
    <w:p w14:paraId="6BDB7396" w14:textId="77777777" w:rsidR="00E67499" w:rsidRPr="00E67499" w:rsidRDefault="00E67499" w:rsidP="00E67499">
      <w:pPr>
        <w:spacing w:before="60" w:after="100" w:afterAutospacing="1" w:line="240" w:lineRule="auto"/>
        <w:rPr>
          <w:rFonts w:ascii="Segoe UI" w:eastAsia="Times New Roman" w:hAnsi="Segoe UI" w:cs="Segoe UI"/>
          <w:color w:val="24292E"/>
          <w:sz w:val="24"/>
          <w:szCs w:val="24"/>
        </w:rPr>
      </w:pPr>
    </w:p>
    <w:sectPr w:rsidR="00E67499" w:rsidRPr="00E6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F54B9"/>
    <w:multiLevelType w:val="multilevel"/>
    <w:tmpl w:val="F2FE8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2301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99"/>
    <w:rsid w:val="00017A10"/>
    <w:rsid w:val="000F28E2"/>
    <w:rsid w:val="004A413A"/>
    <w:rsid w:val="00555D9C"/>
    <w:rsid w:val="008B1223"/>
    <w:rsid w:val="00A00A69"/>
    <w:rsid w:val="00A5589C"/>
    <w:rsid w:val="00D5211E"/>
    <w:rsid w:val="00E6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076A"/>
  <w15:chartTrackingRefBased/>
  <w15:docId w15:val="{F781AB37-2519-4159-9660-0AFDC891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Leckie</dc:creator>
  <cp:keywords/>
  <dc:description/>
  <cp:lastModifiedBy>Orlando Leckie</cp:lastModifiedBy>
  <cp:revision>1</cp:revision>
  <dcterms:created xsi:type="dcterms:W3CDTF">2022-05-05T18:10:00Z</dcterms:created>
  <dcterms:modified xsi:type="dcterms:W3CDTF">2022-05-05T18:39:00Z</dcterms:modified>
</cp:coreProperties>
</file>