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4DA" w:rsidRPr="002D1115" w:rsidRDefault="001A7696" w:rsidP="002D1115">
      <w:pPr>
        <w:pStyle w:val="Title"/>
        <w:rPr>
          <w:color w:val="C00000"/>
          <w:sz w:val="32"/>
        </w:rPr>
      </w:pPr>
      <w:r w:rsidRPr="002D1115">
        <w:rPr>
          <w:color w:val="C00000"/>
          <w:sz w:val="32"/>
        </w:rPr>
        <w:t xml:space="preserve">Work </w:t>
      </w:r>
      <w:r w:rsidR="004D6C0C" w:rsidRPr="002D1115">
        <w:rPr>
          <w:color w:val="C00000"/>
          <w:sz w:val="32"/>
        </w:rPr>
        <w:t>Health and Safety Policy</w:t>
      </w:r>
    </w:p>
    <w:p w:rsidR="004E29A2" w:rsidRPr="002D1115" w:rsidRDefault="007444DA" w:rsidP="002D1115">
      <w:pPr>
        <w:pStyle w:val="Heading2"/>
        <w:jc w:val="both"/>
        <w:rPr>
          <w:rFonts w:ascii="Tahoma" w:hAnsi="Tahoma" w:cs="Tahoma"/>
          <w:color w:val="C00000"/>
          <w:sz w:val="22"/>
          <w:szCs w:val="22"/>
          <w:u w:val="none"/>
        </w:rPr>
      </w:pPr>
      <w:r w:rsidRPr="002D1115">
        <w:rPr>
          <w:rFonts w:ascii="Tahoma" w:hAnsi="Tahoma" w:cs="Tahoma"/>
          <w:color w:val="C00000"/>
          <w:sz w:val="22"/>
          <w:szCs w:val="22"/>
          <w:u w:val="none"/>
        </w:rPr>
        <w:t>1.0 Purpose</w:t>
      </w:r>
    </w:p>
    <w:p w:rsidR="004E29A2" w:rsidRPr="002D1115" w:rsidRDefault="0019555A" w:rsidP="004E29A2">
      <w:pPr>
        <w:jc w:val="both"/>
        <w:rPr>
          <w:rFonts w:ascii="Tahoma" w:hAnsi="Tahoma" w:cs="Tahoma"/>
          <w:color w:val="auto"/>
          <w:sz w:val="22"/>
          <w:szCs w:val="22"/>
        </w:rPr>
      </w:pPr>
      <w:r w:rsidRPr="002D1115">
        <w:rPr>
          <w:rFonts w:ascii="Tahoma" w:hAnsi="Tahoma" w:cs="Tahoma"/>
          <w:color w:val="auto"/>
          <w:sz w:val="22"/>
          <w:szCs w:val="22"/>
        </w:rPr>
        <w:t>It is the c</w:t>
      </w:r>
      <w:r w:rsidR="004E29A2" w:rsidRPr="002D1115">
        <w:rPr>
          <w:rFonts w:ascii="Tahoma" w:hAnsi="Tahoma" w:cs="Tahoma"/>
          <w:color w:val="auto"/>
          <w:sz w:val="22"/>
          <w:szCs w:val="22"/>
        </w:rPr>
        <w:t xml:space="preserve">ompany’s policy that each of its employees and other workers </w:t>
      </w:r>
      <w:r w:rsidR="00362516">
        <w:rPr>
          <w:rFonts w:ascii="Tahoma" w:hAnsi="Tahoma" w:cs="Tahoma"/>
          <w:color w:val="auto"/>
          <w:sz w:val="22"/>
          <w:szCs w:val="22"/>
        </w:rPr>
        <w:t>will</w:t>
      </w:r>
      <w:r w:rsidR="004E29A2" w:rsidRPr="002D1115">
        <w:rPr>
          <w:rFonts w:ascii="Tahoma" w:hAnsi="Tahoma" w:cs="Tahoma"/>
          <w:color w:val="auto"/>
          <w:sz w:val="22"/>
          <w:szCs w:val="22"/>
        </w:rPr>
        <w:t xml:space="preserve"> be provided with a safe and healthy work environment.  In order to comply with the requirements of </w:t>
      </w:r>
      <w:r w:rsidR="001A7696" w:rsidRPr="002D1115">
        <w:rPr>
          <w:rFonts w:ascii="Tahoma" w:hAnsi="Tahoma" w:cs="Tahoma"/>
          <w:color w:val="auto"/>
          <w:sz w:val="22"/>
          <w:szCs w:val="22"/>
        </w:rPr>
        <w:t xml:space="preserve">Work </w:t>
      </w:r>
      <w:r w:rsidR="004E29A2" w:rsidRPr="002D1115">
        <w:rPr>
          <w:rFonts w:ascii="Tahoma" w:hAnsi="Tahoma" w:cs="Tahoma"/>
          <w:color w:val="auto"/>
          <w:sz w:val="22"/>
          <w:szCs w:val="22"/>
        </w:rPr>
        <w:t>Health &amp; Safety</w:t>
      </w:r>
      <w:r w:rsidR="002D1115">
        <w:rPr>
          <w:rFonts w:ascii="Tahoma" w:hAnsi="Tahoma" w:cs="Tahoma"/>
          <w:color w:val="auto"/>
          <w:sz w:val="22"/>
          <w:szCs w:val="22"/>
        </w:rPr>
        <w:t xml:space="preserve"> legislation</w:t>
      </w:r>
      <w:r w:rsidR="004E29A2" w:rsidRPr="002D1115">
        <w:rPr>
          <w:rFonts w:ascii="Tahoma" w:hAnsi="Tahoma" w:cs="Tahoma"/>
          <w:color w:val="auto"/>
          <w:sz w:val="22"/>
          <w:szCs w:val="22"/>
        </w:rPr>
        <w:t>, and this policy, management will make every reasonable effort in the areas of accident prevention, hazard control and removal, protection from injury, health preservation and promotion.</w:t>
      </w:r>
    </w:p>
    <w:p w:rsidR="004E29A2" w:rsidRPr="002D1115" w:rsidRDefault="004E29A2" w:rsidP="004E29A2">
      <w:pPr>
        <w:jc w:val="both"/>
        <w:rPr>
          <w:rFonts w:ascii="Tahoma" w:hAnsi="Tahoma" w:cs="Tahoma"/>
          <w:color w:val="auto"/>
          <w:sz w:val="22"/>
          <w:szCs w:val="22"/>
        </w:rPr>
      </w:pPr>
    </w:p>
    <w:p w:rsidR="00135A12" w:rsidRPr="00362516" w:rsidRDefault="007444DA" w:rsidP="00CE3E8D">
      <w:pPr>
        <w:jc w:val="both"/>
        <w:rPr>
          <w:rFonts w:ascii="Tahoma" w:hAnsi="Tahoma" w:cs="Tahoma"/>
          <w:b/>
          <w:bCs/>
          <w:color w:val="C00000"/>
          <w:sz w:val="22"/>
          <w:szCs w:val="22"/>
        </w:rPr>
      </w:pPr>
      <w:r w:rsidRPr="002D1115">
        <w:rPr>
          <w:rFonts w:ascii="Tahoma" w:hAnsi="Tahoma" w:cs="Tahoma"/>
          <w:b/>
          <w:bCs/>
          <w:color w:val="C00000"/>
          <w:sz w:val="22"/>
          <w:szCs w:val="22"/>
        </w:rPr>
        <w:t>1.</w:t>
      </w:r>
      <w:r w:rsidR="00A152AD" w:rsidRPr="002D1115">
        <w:rPr>
          <w:rFonts w:ascii="Tahoma" w:hAnsi="Tahoma" w:cs="Tahoma"/>
          <w:b/>
          <w:bCs/>
          <w:color w:val="C00000"/>
          <w:sz w:val="22"/>
          <w:szCs w:val="22"/>
        </w:rPr>
        <w:t>1</w:t>
      </w:r>
      <w:r w:rsidRPr="002D1115">
        <w:rPr>
          <w:rFonts w:ascii="Tahoma" w:hAnsi="Tahoma" w:cs="Tahoma"/>
          <w:b/>
          <w:bCs/>
          <w:color w:val="C00000"/>
          <w:sz w:val="22"/>
          <w:szCs w:val="22"/>
        </w:rPr>
        <w:t xml:space="preserve"> </w:t>
      </w:r>
      <w:r w:rsidR="004E29A2" w:rsidRPr="002D1115">
        <w:rPr>
          <w:rFonts w:ascii="Tahoma" w:hAnsi="Tahoma" w:cs="Tahoma"/>
          <w:b/>
          <w:bCs/>
          <w:color w:val="C00000"/>
          <w:sz w:val="22"/>
          <w:szCs w:val="22"/>
        </w:rPr>
        <w:t>Management Responsibilities</w:t>
      </w:r>
    </w:p>
    <w:p w:rsidR="004E29A2" w:rsidRPr="002D1115" w:rsidRDefault="004E29A2" w:rsidP="004E29A2">
      <w:pPr>
        <w:jc w:val="both"/>
        <w:rPr>
          <w:rFonts w:ascii="Tahoma" w:hAnsi="Tahoma" w:cs="Tahoma"/>
          <w:color w:val="auto"/>
          <w:sz w:val="22"/>
          <w:szCs w:val="22"/>
        </w:rPr>
      </w:pPr>
      <w:r w:rsidRPr="002D1115">
        <w:rPr>
          <w:rFonts w:ascii="Tahoma" w:hAnsi="Tahoma" w:cs="Tahoma"/>
          <w:color w:val="auto"/>
          <w:sz w:val="22"/>
          <w:szCs w:val="22"/>
        </w:rPr>
        <w:t>Managers at all levels are responsible for ensuring that:</w:t>
      </w:r>
    </w:p>
    <w:p w:rsidR="004E29A2" w:rsidRPr="002D1115" w:rsidRDefault="004E29A2" w:rsidP="004E29A2">
      <w:pPr>
        <w:numPr>
          <w:ilvl w:val="0"/>
          <w:numId w:val="11"/>
        </w:numPr>
        <w:jc w:val="both"/>
        <w:rPr>
          <w:rFonts w:ascii="Tahoma" w:hAnsi="Tahoma" w:cs="Tahoma"/>
          <w:color w:val="auto"/>
          <w:sz w:val="22"/>
          <w:szCs w:val="22"/>
        </w:rPr>
      </w:pPr>
      <w:r w:rsidRPr="002D1115">
        <w:rPr>
          <w:rFonts w:ascii="Tahoma" w:hAnsi="Tahoma" w:cs="Tahoma"/>
          <w:color w:val="auto"/>
          <w:sz w:val="22"/>
          <w:szCs w:val="22"/>
        </w:rPr>
        <w:t>Adequate fire prevention facilities are maintained</w:t>
      </w:r>
      <w:r w:rsidR="00362516">
        <w:rPr>
          <w:rFonts w:ascii="Tahoma" w:hAnsi="Tahoma" w:cs="Tahoma"/>
          <w:color w:val="auto"/>
          <w:sz w:val="22"/>
          <w:szCs w:val="22"/>
        </w:rPr>
        <w:t>.</w:t>
      </w:r>
    </w:p>
    <w:p w:rsidR="004E29A2" w:rsidRPr="002D1115" w:rsidRDefault="004E29A2" w:rsidP="004E29A2">
      <w:pPr>
        <w:numPr>
          <w:ilvl w:val="0"/>
          <w:numId w:val="11"/>
        </w:numPr>
        <w:jc w:val="both"/>
        <w:rPr>
          <w:rFonts w:ascii="Tahoma" w:hAnsi="Tahoma" w:cs="Tahoma"/>
          <w:color w:val="auto"/>
          <w:sz w:val="22"/>
          <w:szCs w:val="22"/>
        </w:rPr>
      </w:pPr>
      <w:r w:rsidRPr="002D1115">
        <w:rPr>
          <w:rFonts w:ascii="Tahoma" w:hAnsi="Tahoma" w:cs="Tahoma"/>
          <w:color w:val="auto"/>
          <w:sz w:val="22"/>
          <w:szCs w:val="22"/>
        </w:rPr>
        <w:t>Emergency evacuation procedures are established and regularly rehearsed</w:t>
      </w:r>
      <w:r w:rsidR="00362516">
        <w:rPr>
          <w:rFonts w:ascii="Tahoma" w:hAnsi="Tahoma" w:cs="Tahoma"/>
          <w:color w:val="auto"/>
          <w:sz w:val="22"/>
          <w:szCs w:val="22"/>
        </w:rPr>
        <w:t>.</w:t>
      </w:r>
    </w:p>
    <w:p w:rsidR="004E29A2" w:rsidRPr="002D1115" w:rsidRDefault="004E29A2" w:rsidP="004E29A2">
      <w:pPr>
        <w:numPr>
          <w:ilvl w:val="0"/>
          <w:numId w:val="11"/>
        </w:numPr>
        <w:jc w:val="both"/>
        <w:rPr>
          <w:rFonts w:ascii="Tahoma" w:hAnsi="Tahoma" w:cs="Tahoma"/>
          <w:color w:val="auto"/>
          <w:sz w:val="22"/>
          <w:szCs w:val="22"/>
        </w:rPr>
      </w:pPr>
      <w:r w:rsidRPr="002D1115">
        <w:rPr>
          <w:rFonts w:ascii="Tahoma" w:hAnsi="Tahoma" w:cs="Tahoma"/>
          <w:color w:val="auto"/>
          <w:sz w:val="22"/>
          <w:szCs w:val="22"/>
        </w:rPr>
        <w:t>Security arrangements in all (Company) buildings are maintained</w:t>
      </w:r>
      <w:r w:rsidR="00362516">
        <w:rPr>
          <w:rFonts w:ascii="Tahoma" w:hAnsi="Tahoma" w:cs="Tahoma"/>
          <w:color w:val="auto"/>
          <w:sz w:val="22"/>
          <w:szCs w:val="22"/>
        </w:rPr>
        <w:t>.</w:t>
      </w:r>
      <w:r w:rsidRPr="002D1115">
        <w:rPr>
          <w:rFonts w:ascii="Tahoma" w:hAnsi="Tahoma" w:cs="Tahoma"/>
          <w:color w:val="auto"/>
          <w:sz w:val="22"/>
          <w:szCs w:val="22"/>
        </w:rPr>
        <w:t xml:space="preserve"> </w:t>
      </w:r>
    </w:p>
    <w:p w:rsidR="004E29A2" w:rsidRPr="002D1115" w:rsidRDefault="004E29A2" w:rsidP="004E29A2">
      <w:pPr>
        <w:numPr>
          <w:ilvl w:val="0"/>
          <w:numId w:val="11"/>
        </w:numPr>
        <w:jc w:val="both"/>
        <w:rPr>
          <w:rFonts w:ascii="Tahoma" w:hAnsi="Tahoma" w:cs="Tahoma"/>
          <w:color w:val="auto"/>
          <w:sz w:val="22"/>
          <w:szCs w:val="22"/>
        </w:rPr>
      </w:pPr>
      <w:r w:rsidRPr="002D1115">
        <w:rPr>
          <w:rFonts w:ascii="Tahoma" w:hAnsi="Tahoma" w:cs="Tahoma"/>
          <w:color w:val="auto"/>
          <w:sz w:val="22"/>
          <w:szCs w:val="22"/>
        </w:rPr>
        <w:t>All plant</w:t>
      </w:r>
      <w:r w:rsidR="0076694F" w:rsidRPr="002D1115">
        <w:rPr>
          <w:rFonts w:ascii="Tahoma" w:hAnsi="Tahoma" w:cs="Tahoma"/>
          <w:color w:val="auto"/>
          <w:sz w:val="22"/>
          <w:szCs w:val="22"/>
        </w:rPr>
        <w:t>/</w:t>
      </w:r>
      <w:r w:rsidRPr="002D1115">
        <w:rPr>
          <w:rFonts w:ascii="Tahoma" w:hAnsi="Tahoma" w:cs="Tahoma"/>
          <w:color w:val="auto"/>
          <w:sz w:val="22"/>
          <w:szCs w:val="22"/>
        </w:rPr>
        <w:t>equipment comply with relevant safety legislation</w:t>
      </w:r>
      <w:r w:rsidR="0076694F" w:rsidRPr="002D1115">
        <w:rPr>
          <w:rFonts w:ascii="Tahoma" w:hAnsi="Tahoma" w:cs="Tahoma"/>
          <w:color w:val="auto"/>
          <w:sz w:val="22"/>
          <w:szCs w:val="22"/>
        </w:rPr>
        <w:t xml:space="preserve"> &amp; </w:t>
      </w:r>
      <w:r w:rsidRPr="002D1115">
        <w:rPr>
          <w:rFonts w:ascii="Tahoma" w:hAnsi="Tahoma" w:cs="Tahoma"/>
          <w:color w:val="auto"/>
          <w:sz w:val="22"/>
          <w:szCs w:val="22"/>
        </w:rPr>
        <w:t>standards and adequately maintained</w:t>
      </w:r>
      <w:r w:rsidR="00362516">
        <w:rPr>
          <w:rFonts w:ascii="Tahoma" w:hAnsi="Tahoma" w:cs="Tahoma"/>
          <w:color w:val="auto"/>
          <w:sz w:val="22"/>
          <w:szCs w:val="22"/>
        </w:rPr>
        <w:t>.</w:t>
      </w:r>
    </w:p>
    <w:p w:rsidR="004E29A2" w:rsidRPr="002D1115" w:rsidRDefault="004E29A2" w:rsidP="004E29A2">
      <w:pPr>
        <w:numPr>
          <w:ilvl w:val="0"/>
          <w:numId w:val="11"/>
        </w:numPr>
        <w:jc w:val="both"/>
        <w:rPr>
          <w:rFonts w:ascii="Tahoma" w:hAnsi="Tahoma" w:cs="Tahoma"/>
          <w:color w:val="auto"/>
          <w:sz w:val="22"/>
          <w:szCs w:val="22"/>
        </w:rPr>
      </w:pPr>
      <w:r w:rsidRPr="002D1115">
        <w:rPr>
          <w:rFonts w:ascii="Tahoma" w:hAnsi="Tahoma" w:cs="Tahoma"/>
          <w:color w:val="auto"/>
          <w:sz w:val="22"/>
          <w:szCs w:val="22"/>
        </w:rPr>
        <w:t>All materials used are known and covered by appropriate safe work practices</w:t>
      </w:r>
      <w:r w:rsidR="00362516">
        <w:rPr>
          <w:rFonts w:ascii="Tahoma" w:hAnsi="Tahoma" w:cs="Tahoma"/>
          <w:color w:val="auto"/>
          <w:sz w:val="22"/>
          <w:szCs w:val="22"/>
        </w:rPr>
        <w:t>.</w:t>
      </w:r>
    </w:p>
    <w:p w:rsidR="004E29A2" w:rsidRPr="002D1115" w:rsidRDefault="004E29A2" w:rsidP="004E29A2">
      <w:pPr>
        <w:numPr>
          <w:ilvl w:val="0"/>
          <w:numId w:val="11"/>
        </w:numPr>
        <w:jc w:val="both"/>
        <w:rPr>
          <w:rFonts w:ascii="Tahoma" w:hAnsi="Tahoma" w:cs="Tahoma"/>
          <w:color w:val="auto"/>
          <w:sz w:val="22"/>
          <w:szCs w:val="22"/>
        </w:rPr>
      </w:pPr>
      <w:r w:rsidRPr="002D1115">
        <w:rPr>
          <w:rFonts w:ascii="Tahoma" w:hAnsi="Tahoma" w:cs="Tahoma"/>
          <w:color w:val="auto"/>
          <w:sz w:val="22"/>
          <w:szCs w:val="22"/>
        </w:rPr>
        <w:t>All staff are adequately inducted, informed, trained and supervised to be abl</w:t>
      </w:r>
      <w:r w:rsidR="0076694F" w:rsidRPr="002D1115">
        <w:rPr>
          <w:rFonts w:ascii="Tahoma" w:hAnsi="Tahoma" w:cs="Tahoma"/>
          <w:color w:val="auto"/>
          <w:sz w:val="22"/>
          <w:szCs w:val="22"/>
        </w:rPr>
        <w:t>e to perform their duties</w:t>
      </w:r>
      <w:r w:rsidR="00362516">
        <w:rPr>
          <w:rFonts w:ascii="Tahoma" w:hAnsi="Tahoma" w:cs="Tahoma"/>
          <w:color w:val="auto"/>
          <w:sz w:val="22"/>
          <w:szCs w:val="22"/>
        </w:rPr>
        <w:t>.</w:t>
      </w:r>
    </w:p>
    <w:p w:rsidR="004E29A2" w:rsidRPr="002D1115" w:rsidRDefault="004E29A2" w:rsidP="004E29A2">
      <w:pPr>
        <w:numPr>
          <w:ilvl w:val="0"/>
          <w:numId w:val="11"/>
        </w:numPr>
        <w:jc w:val="both"/>
        <w:rPr>
          <w:rFonts w:ascii="Tahoma" w:hAnsi="Tahoma" w:cs="Tahoma"/>
          <w:color w:val="auto"/>
          <w:sz w:val="22"/>
          <w:szCs w:val="22"/>
        </w:rPr>
      </w:pPr>
      <w:r w:rsidRPr="002D1115">
        <w:rPr>
          <w:rFonts w:ascii="Tahoma" w:hAnsi="Tahoma" w:cs="Tahoma"/>
          <w:color w:val="auto"/>
          <w:sz w:val="22"/>
          <w:szCs w:val="22"/>
        </w:rPr>
        <w:t>Hazards in the working environment are either eliminated or controlled as far as possible</w:t>
      </w:r>
      <w:r w:rsidR="00362516">
        <w:rPr>
          <w:rFonts w:ascii="Tahoma" w:hAnsi="Tahoma" w:cs="Tahoma"/>
          <w:color w:val="auto"/>
          <w:sz w:val="22"/>
          <w:szCs w:val="22"/>
        </w:rPr>
        <w:t>.</w:t>
      </w:r>
    </w:p>
    <w:p w:rsidR="004E29A2" w:rsidRPr="002D1115" w:rsidRDefault="004E29A2" w:rsidP="004E29A2">
      <w:pPr>
        <w:numPr>
          <w:ilvl w:val="0"/>
          <w:numId w:val="11"/>
        </w:numPr>
        <w:jc w:val="both"/>
        <w:rPr>
          <w:rFonts w:ascii="Tahoma" w:hAnsi="Tahoma" w:cs="Tahoma"/>
          <w:color w:val="auto"/>
          <w:sz w:val="22"/>
          <w:szCs w:val="22"/>
        </w:rPr>
      </w:pPr>
      <w:r w:rsidRPr="002D1115">
        <w:rPr>
          <w:rFonts w:ascii="Tahoma" w:hAnsi="Tahoma" w:cs="Tahoma"/>
          <w:color w:val="auto"/>
          <w:sz w:val="22"/>
          <w:szCs w:val="22"/>
        </w:rPr>
        <w:t>All employees are adequately informed of hazards and how to deal with them</w:t>
      </w:r>
      <w:r w:rsidR="00362516">
        <w:rPr>
          <w:rFonts w:ascii="Tahoma" w:hAnsi="Tahoma" w:cs="Tahoma"/>
          <w:color w:val="auto"/>
          <w:sz w:val="22"/>
          <w:szCs w:val="22"/>
        </w:rPr>
        <w:t>.</w:t>
      </w:r>
    </w:p>
    <w:p w:rsidR="004E29A2" w:rsidRPr="002D1115" w:rsidRDefault="004E29A2" w:rsidP="004E29A2">
      <w:pPr>
        <w:numPr>
          <w:ilvl w:val="0"/>
          <w:numId w:val="11"/>
        </w:numPr>
        <w:jc w:val="both"/>
        <w:rPr>
          <w:rFonts w:ascii="Tahoma" w:hAnsi="Tahoma" w:cs="Tahoma"/>
          <w:color w:val="auto"/>
          <w:sz w:val="22"/>
          <w:szCs w:val="22"/>
        </w:rPr>
      </w:pPr>
      <w:r w:rsidRPr="002D1115">
        <w:rPr>
          <w:rFonts w:ascii="Tahoma" w:hAnsi="Tahoma" w:cs="Tahoma"/>
          <w:color w:val="auto"/>
          <w:sz w:val="22"/>
          <w:szCs w:val="22"/>
        </w:rPr>
        <w:t>All injuries and plant, vehicle, property or equipment losses are reported and investigated properly</w:t>
      </w:r>
      <w:r w:rsidR="00362516">
        <w:rPr>
          <w:rFonts w:ascii="Tahoma" w:hAnsi="Tahoma" w:cs="Tahoma"/>
          <w:color w:val="auto"/>
          <w:sz w:val="22"/>
          <w:szCs w:val="22"/>
        </w:rPr>
        <w:t>.</w:t>
      </w:r>
    </w:p>
    <w:p w:rsidR="004E29A2" w:rsidRPr="002D1115" w:rsidRDefault="004E29A2" w:rsidP="004E29A2">
      <w:pPr>
        <w:numPr>
          <w:ilvl w:val="0"/>
          <w:numId w:val="11"/>
        </w:numPr>
        <w:jc w:val="both"/>
        <w:rPr>
          <w:rFonts w:ascii="Tahoma" w:hAnsi="Tahoma" w:cs="Tahoma"/>
          <w:color w:val="auto"/>
          <w:sz w:val="22"/>
          <w:szCs w:val="22"/>
        </w:rPr>
      </w:pPr>
      <w:r w:rsidRPr="002D1115">
        <w:rPr>
          <w:rFonts w:ascii="Tahoma" w:hAnsi="Tahoma" w:cs="Tahoma"/>
          <w:color w:val="auto"/>
          <w:sz w:val="22"/>
          <w:szCs w:val="22"/>
        </w:rPr>
        <w:t>Adequate First Aid is available in the form of trained officers and first aid equipment</w:t>
      </w:r>
      <w:r w:rsidR="00362516">
        <w:rPr>
          <w:rFonts w:ascii="Tahoma" w:hAnsi="Tahoma" w:cs="Tahoma"/>
          <w:color w:val="auto"/>
          <w:sz w:val="22"/>
          <w:szCs w:val="22"/>
        </w:rPr>
        <w:t>.</w:t>
      </w:r>
    </w:p>
    <w:p w:rsidR="004E29A2" w:rsidRPr="002D1115" w:rsidRDefault="004E29A2" w:rsidP="004E29A2">
      <w:pPr>
        <w:numPr>
          <w:ilvl w:val="0"/>
          <w:numId w:val="11"/>
        </w:numPr>
        <w:jc w:val="both"/>
        <w:rPr>
          <w:rFonts w:ascii="Tahoma" w:hAnsi="Tahoma" w:cs="Tahoma"/>
          <w:color w:val="auto"/>
          <w:sz w:val="22"/>
          <w:szCs w:val="22"/>
        </w:rPr>
      </w:pPr>
      <w:r w:rsidRPr="002D1115">
        <w:rPr>
          <w:rFonts w:ascii="Tahoma" w:hAnsi="Tahoma" w:cs="Tahoma"/>
          <w:color w:val="auto"/>
          <w:sz w:val="22"/>
          <w:szCs w:val="22"/>
        </w:rPr>
        <w:t>Prompt and appropriate rehabilitation programs are provided for injured or ill employees as required by legislation and the (Company’s) Rehabilitation Policy</w:t>
      </w:r>
      <w:r w:rsidR="00362516">
        <w:rPr>
          <w:rFonts w:ascii="Tahoma" w:hAnsi="Tahoma" w:cs="Tahoma"/>
          <w:color w:val="auto"/>
          <w:sz w:val="22"/>
          <w:szCs w:val="22"/>
        </w:rPr>
        <w:t>.</w:t>
      </w:r>
      <w:r w:rsidRPr="002D1115">
        <w:rPr>
          <w:rFonts w:ascii="Tahoma" w:hAnsi="Tahoma" w:cs="Tahoma"/>
          <w:color w:val="auto"/>
          <w:sz w:val="22"/>
          <w:szCs w:val="22"/>
        </w:rPr>
        <w:t xml:space="preserve"> </w:t>
      </w:r>
    </w:p>
    <w:p w:rsidR="001A7696" w:rsidRPr="002D1115" w:rsidRDefault="001A7696" w:rsidP="004E29A2">
      <w:pPr>
        <w:numPr>
          <w:ilvl w:val="0"/>
          <w:numId w:val="11"/>
        </w:numPr>
        <w:jc w:val="both"/>
        <w:rPr>
          <w:rFonts w:ascii="Tahoma" w:hAnsi="Tahoma" w:cs="Tahoma"/>
          <w:color w:val="auto"/>
          <w:sz w:val="22"/>
          <w:szCs w:val="22"/>
        </w:rPr>
      </w:pPr>
      <w:r w:rsidRPr="002D1115">
        <w:rPr>
          <w:rFonts w:ascii="Tahoma" w:hAnsi="Tahoma" w:cs="Tahoma"/>
          <w:color w:val="auto"/>
          <w:sz w:val="22"/>
          <w:szCs w:val="22"/>
        </w:rPr>
        <w:t>Consultation, issue resolution and incident notification procedures are followed and adhered to.</w:t>
      </w:r>
    </w:p>
    <w:p w:rsidR="004E29A2" w:rsidRPr="002D1115" w:rsidRDefault="004E29A2" w:rsidP="004E29A2">
      <w:pPr>
        <w:jc w:val="both"/>
        <w:rPr>
          <w:rFonts w:ascii="Tahoma" w:hAnsi="Tahoma" w:cs="Tahoma"/>
          <w:b/>
          <w:bCs/>
          <w:color w:val="FF6600"/>
          <w:sz w:val="22"/>
          <w:szCs w:val="22"/>
        </w:rPr>
      </w:pPr>
    </w:p>
    <w:p w:rsidR="004E29A2" w:rsidRPr="002D1115" w:rsidRDefault="00F521FF" w:rsidP="004E29A2">
      <w:pPr>
        <w:jc w:val="both"/>
        <w:rPr>
          <w:rFonts w:ascii="Tahoma" w:hAnsi="Tahoma" w:cs="Tahoma"/>
          <w:b/>
          <w:bCs/>
          <w:color w:val="C00000"/>
          <w:sz w:val="22"/>
          <w:szCs w:val="22"/>
        </w:rPr>
      </w:pPr>
      <w:r>
        <w:rPr>
          <w:rFonts w:ascii="Tahoma" w:hAnsi="Tahoma" w:cs="Tahoma"/>
          <w:b/>
          <w:bCs/>
          <w:color w:val="C00000"/>
          <w:sz w:val="22"/>
          <w:szCs w:val="22"/>
        </w:rPr>
        <w:t>1.2</w:t>
      </w:r>
      <w:r w:rsidR="004E29A2" w:rsidRPr="002D1115">
        <w:rPr>
          <w:rFonts w:ascii="Tahoma" w:hAnsi="Tahoma" w:cs="Tahoma"/>
          <w:b/>
          <w:bCs/>
          <w:color w:val="C00000"/>
          <w:sz w:val="22"/>
          <w:szCs w:val="22"/>
        </w:rPr>
        <w:t xml:space="preserve"> Employee Responsibilities</w:t>
      </w:r>
    </w:p>
    <w:p w:rsidR="004E29A2" w:rsidRPr="002D1115" w:rsidRDefault="004E29A2" w:rsidP="002D1115">
      <w:pPr>
        <w:jc w:val="both"/>
        <w:rPr>
          <w:rFonts w:ascii="Tahoma" w:hAnsi="Tahoma" w:cs="Tahoma"/>
          <w:color w:val="auto"/>
          <w:sz w:val="22"/>
          <w:szCs w:val="22"/>
        </w:rPr>
      </w:pPr>
      <w:r w:rsidRPr="002D1115">
        <w:rPr>
          <w:rFonts w:ascii="Tahoma" w:hAnsi="Tahoma" w:cs="Tahoma"/>
          <w:color w:val="auto"/>
          <w:sz w:val="22"/>
          <w:szCs w:val="22"/>
        </w:rPr>
        <w:t>All employees are responsible for ensuring that</w:t>
      </w:r>
      <w:r w:rsidR="0076694F" w:rsidRPr="002D1115">
        <w:rPr>
          <w:rFonts w:ascii="Tahoma" w:hAnsi="Tahoma" w:cs="Tahoma"/>
          <w:color w:val="auto"/>
          <w:sz w:val="22"/>
          <w:szCs w:val="22"/>
        </w:rPr>
        <w:t xml:space="preserve"> they</w:t>
      </w:r>
      <w:r w:rsidRPr="002D1115">
        <w:rPr>
          <w:rFonts w:ascii="Tahoma" w:hAnsi="Tahoma" w:cs="Tahoma"/>
          <w:color w:val="auto"/>
          <w:sz w:val="22"/>
          <w:szCs w:val="22"/>
        </w:rPr>
        <w:t>:</w:t>
      </w:r>
    </w:p>
    <w:p w:rsidR="004E29A2" w:rsidRPr="002D1115" w:rsidRDefault="001A7696" w:rsidP="004E29A2">
      <w:pPr>
        <w:numPr>
          <w:ilvl w:val="0"/>
          <w:numId w:val="12"/>
        </w:numPr>
        <w:jc w:val="both"/>
        <w:rPr>
          <w:rFonts w:ascii="Tahoma" w:hAnsi="Tahoma" w:cs="Tahoma"/>
          <w:color w:val="auto"/>
          <w:sz w:val="22"/>
          <w:szCs w:val="22"/>
        </w:rPr>
      </w:pPr>
      <w:r w:rsidRPr="002D1115">
        <w:rPr>
          <w:rFonts w:ascii="Tahoma" w:hAnsi="Tahoma" w:cs="Tahoma"/>
          <w:color w:val="auto"/>
          <w:sz w:val="22"/>
          <w:szCs w:val="22"/>
        </w:rPr>
        <w:t>W</w:t>
      </w:r>
      <w:r w:rsidR="004E29A2" w:rsidRPr="002D1115">
        <w:rPr>
          <w:rFonts w:ascii="Tahoma" w:hAnsi="Tahoma" w:cs="Tahoma"/>
          <w:color w:val="auto"/>
          <w:sz w:val="22"/>
          <w:szCs w:val="22"/>
        </w:rPr>
        <w:t>ork in a safe manner, use the aids provided including wearing safety and protective clothing and equipment and following procedures which have been introduced fo</w:t>
      </w:r>
      <w:r w:rsidRPr="002D1115">
        <w:rPr>
          <w:rFonts w:ascii="Tahoma" w:hAnsi="Tahoma" w:cs="Tahoma"/>
          <w:color w:val="auto"/>
          <w:sz w:val="22"/>
          <w:szCs w:val="22"/>
        </w:rPr>
        <w:t>r</w:t>
      </w:r>
      <w:r w:rsidR="004E29A2" w:rsidRPr="002D1115">
        <w:rPr>
          <w:rFonts w:ascii="Tahoma" w:hAnsi="Tahoma" w:cs="Tahoma"/>
          <w:color w:val="auto"/>
          <w:sz w:val="22"/>
          <w:szCs w:val="22"/>
        </w:rPr>
        <w:t xml:space="preserve"> their protection</w:t>
      </w:r>
      <w:r w:rsidR="00294EF8">
        <w:rPr>
          <w:rFonts w:ascii="Tahoma" w:hAnsi="Tahoma" w:cs="Tahoma"/>
          <w:color w:val="auto"/>
          <w:sz w:val="22"/>
          <w:szCs w:val="22"/>
        </w:rPr>
        <w:t>.</w:t>
      </w:r>
    </w:p>
    <w:p w:rsidR="004E29A2" w:rsidRPr="002D1115" w:rsidRDefault="001A7696" w:rsidP="004E29A2">
      <w:pPr>
        <w:numPr>
          <w:ilvl w:val="0"/>
          <w:numId w:val="12"/>
        </w:numPr>
        <w:jc w:val="both"/>
        <w:rPr>
          <w:rFonts w:ascii="Tahoma" w:hAnsi="Tahoma" w:cs="Tahoma"/>
          <w:color w:val="auto"/>
          <w:sz w:val="22"/>
          <w:szCs w:val="22"/>
        </w:rPr>
      </w:pPr>
      <w:r w:rsidRPr="002D1115">
        <w:rPr>
          <w:rFonts w:ascii="Tahoma" w:hAnsi="Tahoma" w:cs="Tahoma"/>
          <w:color w:val="auto"/>
          <w:sz w:val="22"/>
          <w:szCs w:val="22"/>
        </w:rPr>
        <w:t>T</w:t>
      </w:r>
      <w:r w:rsidR="004E29A2" w:rsidRPr="002D1115">
        <w:rPr>
          <w:rFonts w:ascii="Tahoma" w:hAnsi="Tahoma" w:cs="Tahoma"/>
          <w:color w:val="auto"/>
          <w:sz w:val="22"/>
          <w:szCs w:val="22"/>
        </w:rPr>
        <w:t xml:space="preserve">ake </w:t>
      </w:r>
      <w:r w:rsidRPr="002D1115">
        <w:rPr>
          <w:rFonts w:ascii="Tahoma" w:hAnsi="Tahoma" w:cs="Tahoma"/>
          <w:color w:val="auto"/>
          <w:sz w:val="22"/>
          <w:szCs w:val="22"/>
        </w:rPr>
        <w:t xml:space="preserve">reasonable care </w:t>
      </w:r>
      <w:r w:rsidR="004E29A2" w:rsidRPr="002D1115">
        <w:rPr>
          <w:rFonts w:ascii="Tahoma" w:hAnsi="Tahoma" w:cs="Tahoma"/>
          <w:color w:val="auto"/>
          <w:sz w:val="22"/>
          <w:szCs w:val="22"/>
        </w:rPr>
        <w:t xml:space="preserve">for their own safety and avoid exposing </w:t>
      </w:r>
      <w:r w:rsidR="0076694F" w:rsidRPr="002D1115">
        <w:rPr>
          <w:rFonts w:ascii="Tahoma" w:hAnsi="Tahoma" w:cs="Tahoma"/>
          <w:color w:val="auto"/>
          <w:sz w:val="22"/>
          <w:szCs w:val="22"/>
        </w:rPr>
        <w:t>any</w:t>
      </w:r>
      <w:r w:rsidR="004E29A2" w:rsidRPr="002D1115">
        <w:rPr>
          <w:rFonts w:ascii="Tahoma" w:hAnsi="Tahoma" w:cs="Tahoma"/>
          <w:color w:val="auto"/>
          <w:sz w:val="22"/>
          <w:szCs w:val="22"/>
        </w:rPr>
        <w:t xml:space="preserve"> persons to unsafe situations or risks</w:t>
      </w:r>
      <w:r w:rsidR="00294EF8">
        <w:rPr>
          <w:rFonts w:ascii="Tahoma" w:hAnsi="Tahoma" w:cs="Tahoma"/>
          <w:color w:val="auto"/>
          <w:sz w:val="22"/>
          <w:szCs w:val="22"/>
        </w:rPr>
        <w:t>.</w:t>
      </w:r>
    </w:p>
    <w:p w:rsidR="004E29A2" w:rsidRPr="002D1115" w:rsidRDefault="001A7696" w:rsidP="004E29A2">
      <w:pPr>
        <w:numPr>
          <w:ilvl w:val="0"/>
          <w:numId w:val="12"/>
        </w:numPr>
        <w:jc w:val="both"/>
        <w:rPr>
          <w:rFonts w:ascii="Tahoma" w:hAnsi="Tahoma" w:cs="Tahoma"/>
          <w:color w:val="auto"/>
          <w:sz w:val="22"/>
          <w:szCs w:val="22"/>
        </w:rPr>
      </w:pPr>
      <w:r w:rsidRPr="002D1115">
        <w:rPr>
          <w:rFonts w:ascii="Tahoma" w:hAnsi="Tahoma" w:cs="Tahoma"/>
          <w:color w:val="auto"/>
          <w:sz w:val="22"/>
          <w:szCs w:val="22"/>
        </w:rPr>
        <w:t>P</w:t>
      </w:r>
      <w:r w:rsidR="004E29A2" w:rsidRPr="002D1115">
        <w:rPr>
          <w:rFonts w:ascii="Tahoma" w:hAnsi="Tahoma" w:cs="Tahoma"/>
          <w:color w:val="auto"/>
          <w:sz w:val="22"/>
          <w:szCs w:val="22"/>
        </w:rPr>
        <w:t>articipate in any training or education necessary to enable them to work safely</w:t>
      </w:r>
      <w:r w:rsidR="00294EF8">
        <w:rPr>
          <w:rFonts w:ascii="Tahoma" w:hAnsi="Tahoma" w:cs="Tahoma"/>
          <w:color w:val="auto"/>
          <w:sz w:val="22"/>
          <w:szCs w:val="22"/>
        </w:rPr>
        <w:t>.</w:t>
      </w:r>
    </w:p>
    <w:p w:rsidR="004E29A2" w:rsidRPr="002D1115" w:rsidRDefault="001A7696" w:rsidP="004E29A2">
      <w:pPr>
        <w:numPr>
          <w:ilvl w:val="0"/>
          <w:numId w:val="12"/>
        </w:numPr>
        <w:jc w:val="both"/>
        <w:rPr>
          <w:rFonts w:ascii="Tahoma" w:hAnsi="Tahoma" w:cs="Tahoma"/>
          <w:color w:val="auto"/>
          <w:sz w:val="22"/>
          <w:szCs w:val="22"/>
        </w:rPr>
      </w:pPr>
      <w:r w:rsidRPr="002D1115">
        <w:rPr>
          <w:rFonts w:ascii="Tahoma" w:hAnsi="Tahoma" w:cs="Tahoma"/>
          <w:color w:val="auto"/>
          <w:sz w:val="22"/>
          <w:szCs w:val="22"/>
        </w:rPr>
        <w:t>R</w:t>
      </w:r>
      <w:r w:rsidR="004E29A2" w:rsidRPr="002D1115">
        <w:rPr>
          <w:rFonts w:ascii="Tahoma" w:hAnsi="Tahoma" w:cs="Tahoma"/>
          <w:color w:val="auto"/>
          <w:sz w:val="22"/>
          <w:szCs w:val="22"/>
        </w:rPr>
        <w:t>eport any unsafe work conditions or pra</w:t>
      </w:r>
      <w:r w:rsidR="00294EF8">
        <w:rPr>
          <w:rFonts w:ascii="Tahoma" w:hAnsi="Tahoma" w:cs="Tahoma"/>
          <w:color w:val="auto"/>
          <w:sz w:val="22"/>
          <w:szCs w:val="22"/>
        </w:rPr>
        <w:t>ctices to their supervisors or WH</w:t>
      </w:r>
      <w:r w:rsidR="004E29A2" w:rsidRPr="002D1115">
        <w:rPr>
          <w:rFonts w:ascii="Tahoma" w:hAnsi="Tahoma" w:cs="Tahoma"/>
          <w:color w:val="auto"/>
          <w:sz w:val="22"/>
          <w:szCs w:val="22"/>
        </w:rPr>
        <w:t>S Committee members</w:t>
      </w:r>
      <w:r w:rsidR="00294EF8">
        <w:rPr>
          <w:rFonts w:ascii="Tahoma" w:hAnsi="Tahoma" w:cs="Tahoma"/>
          <w:color w:val="auto"/>
          <w:sz w:val="22"/>
          <w:szCs w:val="22"/>
        </w:rPr>
        <w:t>.</w:t>
      </w:r>
    </w:p>
    <w:p w:rsidR="004E29A2" w:rsidRPr="002D1115" w:rsidRDefault="001A7696" w:rsidP="004E29A2">
      <w:pPr>
        <w:numPr>
          <w:ilvl w:val="0"/>
          <w:numId w:val="12"/>
        </w:numPr>
        <w:jc w:val="both"/>
        <w:rPr>
          <w:rFonts w:ascii="Tahoma" w:hAnsi="Tahoma" w:cs="Tahoma"/>
          <w:color w:val="auto"/>
          <w:sz w:val="22"/>
          <w:szCs w:val="22"/>
        </w:rPr>
      </w:pPr>
      <w:r w:rsidRPr="002D1115">
        <w:rPr>
          <w:rFonts w:ascii="Tahoma" w:hAnsi="Tahoma" w:cs="Tahoma"/>
          <w:color w:val="auto"/>
          <w:sz w:val="22"/>
          <w:szCs w:val="22"/>
        </w:rPr>
        <w:t>C</w:t>
      </w:r>
      <w:r w:rsidR="004E29A2" w:rsidRPr="002D1115">
        <w:rPr>
          <w:rFonts w:ascii="Tahoma" w:hAnsi="Tahoma" w:cs="Tahoma"/>
          <w:color w:val="auto"/>
          <w:sz w:val="22"/>
          <w:szCs w:val="22"/>
        </w:rPr>
        <w:t>o-operate with management in the implementation of health and safety policies</w:t>
      </w:r>
      <w:r w:rsidRPr="002D1115">
        <w:rPr>
          <w:rFonts w:ascii="Tahoma" w:hAnsi="Tahoma" w:cs="Tahoma"/>
          <w:color w:val="auto"/>
          <w:sz w:val="22"/>
          <w:szCs w:val="22"/>
        </w:rPr>
        <w:t xml:space="preserve"> or procedures</w:t>
      </w:r>
    </w:p>
    <w:p w:rsidR="004E29A2" w:rsidRPr="002D1115" w:rsidRDefault="004E29A2" w:rsidP="0076694F">
      <w:pPr>
        <w:ind w:left="360"/>
        <w:jc w:val="both"/>
        <w:rPr>
          <w:rFonts w:ascii="Tahoma" w:hAnsi="Tahoma" w:cs="Tahoma"/>
          <w:b/>
          <w:bCs/>
          <w:color w:val="FF6600"/>
          <w:sz w:val="22"/>
          <w:szCs w:val="22"/>
        </w:rPr>
      </w:pPr>
    </w:p>
    <w:p w:rsidR="00CE3E8D" w:rsidRPr="002D1115" w:rsidRDefault="00F521FF" w:rsidP="0076694F">
      <w:pPr>
        <w:jc w:val="both"/>
        <w:rPr>
          <w:rFonts w:ascii="Tahoma" w:hAnsi="Tahoma" w:cs="Tahoma"/>
          <w:b/>
          <w:bCs/>
          <w:color w:val="C00000"/>
          <w:sz w:val="22"/>
          <w:szCs w:val="22"/>
        </w:rPr>
      </w:pPr>
      <w:r>
        <w:rPr>
          <w:rFonts w:ascii="Tahoma" w:hAnsi="Tahoma" w:cs="Tahoma"/>
          <w:b/>
          <w:bCs/>
          <w:color w:val="C00000"/>
          <w:sz w:val="22"/>
          <w:szCs w:val="22"/>
        </w:rPr>
        <w:t>1.3</w:t>
      </w:r>
      <w:r w:rsidR="00CE3E8D" w:rsidRPr="002D1115">
        <w:rPr>
          <w:rFonts w:ascii="Tahoma" w:hAnsi="Tahoma" w:cs="Tahoma"/>
          <w:b/>
          <w:bCs/>
          <w:color w:val="C00000"/>
          <w:sz w:val="22"/>
          <w:szCs w:val="22"/>
        </w:rPr>
        <w:t xml:space="preserve"> </w:t>
      </w:r>
      <w:r w:rsidR="0076694F" w:rsidRPr="002D1115">
        <w:rPr>
          <w:rFonts w:ascii="Tahoma" w:hAnsi="Tahoma" w:cs="Tahoma"/>
          <w:b/>
          <w:bCs/>
          <w:color w:val="C00000"/>
          <w:sz w:val="22"/>
          <w:szCs w:val="22"/>
        </w:rPr>
        <w:t xml:space="preserve">Workplace </w:t>
      </w:r>
      <w:r w:rsidR="003E6428" w:rsidRPr="002D1115">
        <w:rPr>
          <w:rFonts w:ascii="Tahoma" w:hAnsi="Tahoma" w:cs="Tahoma"/>
          <w:b/>
          <w:bCs/>
          <w:color w:val="C00000"/>
          <w:sz w:val="22"/>
          <w:szCs w:val="22"/>
        </w:rPr>
        <w:t>W</w:t>
      </w:r>
      <w:r w:rsidR="00294EF8">
        <w:rPr>
          <w:rFonts w:ascii="Tahoma" w:hAnsi="Tahoma" w:cs="Tahoma"/>
          <w:b/>
          <w:bCs/>
          <w:color w:val="C00000"/>
          <w:sz w:val="22"/>
          <w:szCs w:val="22"/>
        </w:rPr>
        <w:t>H</w:t>
      </w:r>
      <w:r w:rsidR="0076694F" w:rsidRPr="002D1115">
        <w:rPr>
          <w:rFonts w:ascii="Tahoma" w:hAnsi="Tahoma" w:cs="Tahoma"/>
          <w:b/>
          <w:bCs/>
          <w:color w:val="C00000"/>
          <w:sz w:val="22"/>
          <w:szCs w:val="22"/>
        </w:rPr>
        <w:t xml:space="preserve">S Consultation </w:t>
      </w:r>
    </w:p>
    <w:p w:rsidR="004E29A2" w:rsidRPr="002D1115" w:rsidRDefault="003E6428" w:rsidP="004E29A2">
      <w:pPr>
        <w:jc w:val="both"/>
        <w:rPr>
          <w:rFonts w:ascii="Tahoma" w:hAnsi="Tahoma" w:cs="Tahoma"/>
          <w:color w:val="auto"/>
          <w:sz w:val="22"/>
          <w:szCs w:val="22"/>
        </w:rPr>
      </w:pPr>
      <w:r w:rsidRPr="002D1115">
        <w:rPr>
          <w:rFonts w:ascii="Tahoma" w:hAnsi="Tahoma" w:cs="Tahoma"/>
          <w:color w:val="auto"/>
          <w:sz w:val="22"/>
          <w:szCs w:val="22"/>
        </w:rPr>
        <w:t>The company has determined a c</w:t>
      </w:r>
      <w:r w:rsidR="004E29A2" w:rsidRPr="002D1115">
        <w:rPr>
          <w:rFonts w:ascii="Tahoma" w:hAnsi="Tahoma" w:cs="Tahoma"/>
          <w:color w:val="auto"/>
          <w:sz w:val="22"/>
          <w:szCs w:val="22"/>
        </w:rPr>
        <w:t xml:space="preserve">onsultation </w:t>
      </w:r>
      <w:r w:rsidRPr="002D1115">
        <w:rPr>
          <w:rFonts w:ascii="Tahoma" w:hAnsi="Tahoma" w:cs="Tahoma"/>
          <w:color w:val="auto"/>
          <w:sz w:val="22"/>
          <w:szCs w:val="22"/>
        </w:rPr>
        <w:t xml:space="preserve">procedure </w:t>
      </w:r>
      <w:r w:rsidR="002B2DEC" w:rsidRPr="002D1115">
        <w:rPr>
          <w:rFonts w:ascii="Tahoma" w:hAnsi="Tahoma" w:cs="Tahoma"/>
          <w:color w:val="auto"/>
          <w:sz w:val="22"/>
          <w:szCs w:val="22"/>
        </w:rPr>
        <w:t>for the</w:t>
      </w:r>
      <w:r w:rsidR="004E29A2" w:rsidRPr="002D1115">
        <w:rPr>
          <w:rFonts w:ascii="Tahoma" w:hAnsi="Tahoma" w:cs="Tahoma"/>
          <w:color w:val="auto"/>
          <w:sz w:val="22"/>
          <w:szCs w:val="22"/>
        </w:rPr>
        <w:t xml:space="preserve"> sharing of relevant information about </w:t>
      </w:r>
      <w:r w:rsidR="001A7696" w:rsidRPr="002D1115">
        <w:rPr>
          <w:rFonts w:ascii="Tahoma" w:hAnsi="Tahoma" w:cs="Tahoma"/>
          <w:color w:val="auto"/>
          <w:sz w:val="22"/>
          <w:szCs w:val="22"/>
        </w:rPr>
        <w:t>W</w:t>
      </w:r>
      <w:r w:rsidR="00294EF8">
        <w:rPr>
          <w:rFonts w:ascii="Tahoma" w:hAnsi="Tahoma" w:cs="Tahoma"/>
          <w:color w:val="auto"/>
          <w:sz w:val="22"/>
          <w:szCs w:val="22"/>
        </w:rPr>
        <w:t>H</w:t>
      </w:r>
      <w:r w:rsidR="004E29A2" w:rsidRPr="002D1115">
        <w:rPr>
          <w:rFonts w:ascii="Tahoma" w:hAnsi="Tahoma" w:cs="Tahoma"/>
          <w:color w:val="auto"/>
          <w:sz w:val="22"/>
          <w:szCs w:val="22"/>
        </w:rPr>
        <w:t>S and welfare between employees and management.  The</w:t>
      </w:r>
      <w:r w:rsidRPr="002D1115">
        <w:rPr>
          <w:rFonts w:ascii="Tahoma" w:hAnsi="Tahoma" w:cs="Tahoma"/>
          <w:color w:val="auto"/>
          <w:sz w:val="22"/>
          <w:szCs w:val="22"/>
        </w:rPr>
        <w:t xml:space="preserve"> consultation procedure includes consulting with employees </w:t>
      </w:r>
      <w:r w:rsidR="0019555A" w:rsidRPr="002D1115">
        <w:rPr>
          <w:rFonts w:ascii="Tahoma" w:hAnsi="Tahoma" w:cs="Tahoma"/>
          <w:color w:val="auto"/>
          <w:sz w:val="22"/>
          <w:szCs w:val="22"/>
        </w:rPr>
        <w:t>to</w:t>
      </w:r>
      <w:r w:rsidR="004E29A2" w:rsidRPr="002D1115">
        <w:rPr>
          <w:rFonts w:ascii="Tahoma" w:hAnsi="Tahoma" w:cs="Tahoma"/>
          <w:color w:val="auto"/>
          <w:sz w:val="22"/>
          <w:szCs w:val="22"/>
        </w:rPr>
        <w:t>:</w:t>
      </w:r>
    </w:p>
    <w:p w:rsidR="001A7696" w:rsidRPr="002D1115" w:rsidRDefault="001A7696" w:rsidP="0076694F">
      <w:pPr>
        <w:numPr>
          <w:ilvl w:val="0"/>
          <w:numId w:val="13"/>
        </w:numPr>
        <w:jc w:val="both"/>
        <w:rPr>
          <w:rFonts w:ascii="Tahoma" w:hAnsi="Tahoma" w:cs="Tahoma"/>
          <w:color w:val="auto"/>
          <w:sz w:val="22"/>
          <w:szCs w:val="22"/>
        </w:rPr>
      </w:pPr>
      <w:r w:rsidRPr="002D1115">
        <w:rPr>
          <w:rFonts w:ascii="Tahoma" w:hAnsi="Tahoma" w:cs="Tahoma"/>
          <w:color w:val="auto"/>
          <w:sz w:val="22"/>
          <w:szCs w:val="22"/>
        </w:rPr>
        <w:t>Assist in developing health and safety standards, rules and procedures that must be adhered to within the workplace;</w:t>
      </w:r>
    </w:p>
    <w:p w:rsidR="001A7696" w:rsidRPr="002D1115" w:rsidRDefault="00294EF8" w:rsidP="0076694F">
      <w:pPr>
        <w:numPr>
          <w:ilvl w:val="0"/>
          <w:numId w:val="13"/>
        </w:numPr>
        <w:jc w:val="both"/>
        <w:rPr>
          <w:rFonts w:ascii="Tahoma" w:hAnsi="Tahoma" w:cs="Tahoma"/>
          <w:color w:val="auto"/>
          <w:sz w:val="22"/>
          <w:szCs w:val="22"/>
        </w:rPr>
      </w:pPr>
      <w:r>
        <w:rPr>
          <w:rFonts w:ascii="Tahoma" w:hAnsi="Tahoma" w:cs="Tahoma"/>
          <w:color w:val="auto"/>
          <w:sz w:val="22"/>
          <w:szCs w:val="22"/>
        </w:rPr>
        <w:t>i</w:t>
      </w:r>
      <w:r w:rsidR="001A7696" w:rsidRPr="002D1115">
        <w:rPr>
          <w:rFonts w:ascii="Tahoma" w:hAnsi="Tahoma" w:cs="Tahoma"/>
          <w:color w:val="auto"/>
          <w:sz w:val="22"/>
          <w:szCs w:val="22"/>
        </w:rPr>
        <w:t>nitiate, develop and carry out work health and safety measures through the cooperation of management and workers;</w:t>
      </w:r>
    </w:p>
    <w:p w:rsidR="004E29A2" w:rsidRPr="002D1115" w:rsidRDefault="004E29A2" w:rsidP="0076694F">
      <w:pPr>
        <w:numPr>
          <w:ilvl w:val="0"/>
          <w:numId w:val="13"/>
        </w:numPr>
        <w:jc w:val="both"/>
        <w:rPr>
          <w:rFonts w:ascii="Tahoma" w:hAnsi="Tahoma" w:cs="Tahoma"/>
          <w:color w:val="auto"/>
          <w:sz w:val="22"/>
          <w:szCs w:val="22"/>
        </w:rPr>
      </w:pPr>
      <w:proofErr w:type="gramStart"/>
      <w:r w:rsidRPr="002D1115">
        <w:rPr>
          <w:rFonts w:ascii="Tahoma" w:hAnsi="Tahoma" w:cs="Tahoma"/>
          <w:color w:val="auto"/>
          <w:sz w:val="22"/>
          <w:szCs w:val="22"/>
        </w:rPr>
        <w:t>investigate</w:t>
      </w:r>
      <w:proofErr w:type="gramEnd"/>
      <w:r w:rsidRPr="002D1115">
        <w:rPr>
          <w:rFonts w:ascii="Tahoma" w:hAnsi="Tahoma" w:cs="Tahoma"/>
          <w:color w:val="auto"/>
          <w:sz w:val="22"/>
          <w:szCs w:val="22"/>
        </w:rPr>
        <w:t xml:space="preserve"> any matter that may be a risk to health and safety at work</w:t>
      </w:r>
      <w:r w:rsidR="001A7696" w:rsidRPr="002D1115">
        <w:rPr>
          <w:rFonts w:ascii="Tahoma" w:hAnsi="Tahoma" w:cs="Tahoma"/>
          <w:color w:val="auto"/>
          <w:sz w:val="22"/>
          <w:szCs w:val="22"/>
        </w:rPr>
        <w:t>.</w:t>
      </w:r>
    </w:p>
    <w:p w:rsidR="004E29A2" w:rsidRPr="002D1115" w:rsidRDefault="004E29A2" w:rsidP="004E29A2">
      <w:pPr>
        <w:jc w:val="both"/>
        <w:rPr>
          <w:rFonts w:ascii="Tahoma" w:hAnsi="Tahoma" w:cs="Tahoma"/>
          <w:color w:val="auto"/>
          <w:sz w:val="22"/>
          <w:szCs w:val="22"/>
        </w:rPr>
      </w:pPr>
    </w:p>
    <w:p w:rsidR="00817601" w:rsidRPr="00817601" w:rsidRDefault="00817601" w:rsidP="00817601">
      <w:pPr>
        <w:widowControl w:val="0"/>
        <w:autoSpaceDE w:val="0"/>
        <w:autoSpaceDN w:val="0"/>
        <w:adjustRightInd w:val="0"/>
        <w:jc w:val="both"/>
        <w:rPr>
          <w:rFonts w:ascii="Tahoma" w:hAnsi="Tahoma" w:cs="Tahoma"/>
          <w:color w:val="auto"/>
          <w:lang w:eastAsia="en-AU"/>
        </w:rPr>
      </w:pPr>
    </w:p>
    <w:p w:rsidR="00817601" w:rsidRPr="00817601" w:rsidRDefault="00817601" w:rsidP="00F521FF">
      <w:pPr>
        <w:widowControl w:val="0"/>
        <w:numPr>
          <w:ilvl w:val="1"/>
          <w:numId w:val="17"/>
        </w:numPr>
        <w:autoSpaceDE w:val="0"/>
        <w:autoSpaceDN w:val="0"/>
        <w:adjustRightInd w:val="0"/>
        <w:jc w:val="both"/>
        <w:rPr>
          <w:rFonts w:ascii="Tahoma" w:hAnsi="Tahoma" w:cs="Tahoma"/>
          <w:color w:val="C00000"/>
          <w:sz w:val="22"/>
          <w:szCs w:val="22"/>
          <w:lang w:eastAsia="en-AU"/>
        </w:rPr>
      </w:pPr>
      <w:r w:rsidRPr="00817601">
        <w:rPr>
          <w:rFonts w:ascii="Tahoma" w:hAnsi="Tahoma" w:cs="Tahoma"/>
          <w:b/>
          <w:bCs/>
          <w:color w:val="C00000"/>
          <w:sz w:val="22"/>
          <w:szCs w:val="22"/>
          <w:lang w:eastAsia="en-AU"/>
        </w:rPr>
        <w:t>Safety Rules</w:t>
      </w:r>
    </w:p>
    <w:p w:rsidR="00817601" w:rsidRPr="00817601" w:rsidRDefault="00817601" w:rsidP="00817601">
      <w:pPr>
        <w:widowControl w:val="0"/>
        <w:numPr>
          <w:ilvl w:val="0"/>
          <w:numId w:val="16"/>
        </w:numPr>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Always use safe working practices on the job. Short cuts can cause injuries.</w:t>
      </w:r>
    </w:p>
    <w:p w:rsidR="00817601" w:rsidRPr="00817601" w:rsidRDefault="00817601" w:rsidP="00817601">
      <w:pPr>
        <w:widowControl w:val="0"/>
        <w:numPr>
          <w:ilvl w:val="0"/>
          <w:numId w:val="16"/>
        </w:numPr>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 xml:space="preserve">Report all “near misses” and obvious safety hazards to </w:t>
      </w:r>
      <w:r>
        <w:rPr>
          <w:rFonts w:ascii="Tahoma" w:hAnsi="Tahoma" w:cs="Tahoma"/>
          <w:color w:val="FF0000"/>
          <w:sz w:val="22"/>
          <w:szCs w:val="22"/>
          <w:lang w:eastAsia="en-AU"/>
        </w:rPr>
        <w:t>[</w:t>
      </w:r>
      <w:r w:rsidRPr="00817601">
        <w:rPr>
          <w:rFonts w:ascii="Tahoma" w:hAnsi="Tahoma" w:cs="Tahoma"/>
          <w:color w:val="FF0000"/>
          <w:sz w:val="22"/>
          <w:szCs w:val="22"/>
          <w:lang w:eastAsia="en-AU"/>
        </w:rPr>
        <w:t xml:space="preserve">insert as appropriate] </w:t>
      </w:r>
      <w:r w:rsidRPr="00817601">
        <w:rPr>
          <w:rFonts w:ascii="Tahoma" w:hAnsi="Tahoma" w:cs="Tahoma"/>
          <w:color w:val="auto"/>
          <w:sz w:val="22"/>
          <w:szCs w:val="22"/>
          <w:lang w:eastAsia="en-AU"/>
        </w:rPr>
        <w:t>so that appropriate action can be taken to prevent unnecessary injuries</w:t>
      </w:r>
      <w:r>
        <w:rPr>
          <w:rFonts w:ascii="Tahoma" w:hAnsi="Tahoma" w:cs="Tahoma"/>
          <w:color w:val="auto"/>
          <w:sz w:val="22"/>
          <w:szCs w:val="22"/>
          <w:lang w:eastAsia="en-AU"/>
        </w:rPr>
        <w:t>.</w:t>
      </w:r>
    </w:p>
    <w:p w:rsidR="00817601" w:rsidRPr="00817601" w:rsidRDefault="00817601" w:rsidP="00817601">
      <w:pPr>
        <w:widowControl w:val="0"/>
        <w:numPr>
          <w:ilvl w:val="0"/>
          <w:numId w:val="16"/>
        </w:numPr>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lastRenderedPageBreak/>
        <w:t>Horseplay and practical jokes are not allowed and, depending on the circumstances, may result in disciplinary action being taken.</w:t>
      </w:r>
    </w:p>
    <w:p w:rsidR="00817601" w:rsidRPr="00817601" w:rsidRDefault="00817601" w:rsidP="00817601">
      <w:pPr>
        <w:widowControl w:val="0"/>
        <w:numPr>
          <w:ilvl w:val="0"/>
          <w:numId w:val="16"/>
        </w:numPr>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 xml:space="preserve">Under no circumstances are you allowed to bring intoxicating liquor, drugs or dangerous goods onto </w:t>
      </w:r>
      <w:r>
        <w:rPr>
          <w:rFonts w:ascii="Tahoma" w:hAnsi="Tahoma" w:cs="Tahoma"/>
          <w:color w:val="auto"/>
          <w:sz w:val="22"/>
          <w:szCs w:val="22"/>
          <w:lang w:eastAsia="en-AU"/>
        </w:rPr>
        <w:t>business</w:t>
      </w:r>
      <w:r w:rsidRPr="00817601">
        <w:rPr>
          <w:rFonts w:ascii="Tahoma" w:hAnsi="Tahoma" w:cs="Tahoma"/>
          <w:color w:val="auto"/>
          <w:sz w:val="22"/>
          <w:szCs w:val="22"/>
          <w:lang w:eastAsia="en-AU"/>
        </w:rPr>
        <w:t xml:space="preserve"> premises. If you report for work in an apparently intoxicated or similar condition, you will not be allowed to start work (for your own safety and for the safety of others).</w:t>
      </w:r>
    </w:p>
    <w:p w:rsidR="00817601" w:rsidRPr="00817601" w:rsidRDefault="00817601" w:rsidP="00817601">
      <w:pPr>
        <w:widowControl w:val="0"/>
        <w:numPr>
          <w:ilvl w:val="0"/>
          <w:numId w:val="16"/>
        </w:numPr>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Obey warning signs, they are there to protect you.</w:t>
      </w:r>
    </w:p>
    <w:p w:rsidR="00817601" w:rsidRPr="00817601" w:rsidRDefault="00817601" w:rsidP="00817601">
      <w:pPr>
        <w:widowControl w:val="0"/>
        <w:numPr>
          <w:ilvl w:val="0"/>
          <w:numId w:val="16"/>
        </w:numPr>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Work areas are to be kept in as clean and tidy state as is practicable.</w:t>
      </w:r>
    </w:p>
    <w:p w:rsidR="00817601" w:rsidRPr="00817601" w:rsidRDefault="00817601" w:rsidP="00817601">
      <w:pPr>
        <w:widowControl w:val="0"/>
        <w:numPr>
          <w:ilvl w:val="0"/>
          <w:numId w:val="16"/>
        </w:numPr>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Rubbish should be disposed of in rubbish bins provided.</w:t>
      </w:r>
    </w:p>
    <w:p w:rsidR="00817601" w:rsidRPr="00817601" w:rsidRDefault="00817601" w:rsidP="00817601">
      <w:pPr>
        <w:widowControl w:val="0"/>
        <w:numPr>
          <w:ilvl w:val="0"/>
          <w:numId w:val="16"/>
        </w:numPr>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Walkways should be kept clear of obstructions.</w:t>
      </w:r>
    </w:p>
    <w:p w:rsidR="00817601" w:rsidRDefault="00817601" w:rsidP="00817601">
      <w:pPr>
        <w:widowControl w:val="0"/>
        <w:autoSpaceDE w:val="0"/>
        <w:autoSpaceDN w:val="0"/>
        <w:adjustRightInd w:val="0"/>
        <w:ind w:left="720"/>
        <w:jc w:val="both"/>
        <w:rPr>
          <w:rFonts w:ascii="Tahoma" w:hAnsi="Tahoma" w:cs="Tahoma"/>
          <w:color w:val="auto"/>
          <w:sz w:val="22"/>
          <w:szCs w:val="22"/>
          <w:lang w:eastAsia="en-AU"/>
        </w:rPr>
      </w:pPr>
      <w:r w:rsidRPr="00817601">
        <w:rPr>
          <w:rFonts w:ascii="Tahoma" w:hAnsi="Tahoma" w:cs="Tahoma"/>
          <w:color w:val="auto"/>
          <w:sz w:val="22"/>
          <w:szCs w:val="22"/>
          <w:lang w:eastAsia="en-AU"/>
        </w:rPr>
        <w:t xml:space="preserve">It is particularly important that the following are kept clear: </w:t>
      </w:r>
    </w:p>
    <w:p w:rsidR="00817601" w:rsidRPr="00817601" w:rsidRDefault="00817601" w:rsidP="00817601">
      <w:pPr>
        <w:widowControl w:val="0"/>
        <w:numPr>
          <w:ilvl w:val="0"/>
          <w:numId w:val="16"/>
        </w:numPr>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Passage ways</w:t>
      </w:r>
      <w:r>
        <w:rPr>
          <w:rFonts w:ascii="Tahoma" w:hAnsi="Tahoma" w:cs="Tahoma"/>
          <w:color w:val="auto"/>
          <w:sz w:val="22"/>
          <w:szCs w:val="22"/>
          <w:lang w:eastAsia="en-AU"/>
        </w:rPr>
        <w:t>.</w:t>
      </w:r>
    </w:p>
    <w:p w:rsidR="00817601" w:rsidRPr="00817601" w:rsidRDefault="00817601" w:rsidP="00817601">
      <w:pPr>
        <w:widowControl w:val="0"/>
        <w:numPr>
          <w:ilvl w:val="0"/>
          <w:numId w:val="16"/>
        </w:numPr>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Fire exists</w:t>
      </w:r>
      <w:r>
        <w:rPr>
          <w:rFonts w:ascii="Tahoma" w:hAnsi="Tahoma" w:cs="Tahoma"/>
          <w:color w:val="auto"/>
          <w:sz w:val="22"/>
          <w:szCs w:val="22"/>
          <w:lang w:eastAsia="en-AU"/>
        </w:rPr>
        <w:t>.</w:t>
      </w:r>
    </w:p>
    <w:p w:rsidR="00817601" w:rsidRPr="00817601" w:rsidRDefault="00817601" w:rsidP="00817601">
      <w:pPr>
        <w:widowControl w:val="0"/>
        <w:numPr>
          <w:ilvl w:val="0"/>
          <w:numId w:val="16"/>
        </w:numPr>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Fire extinguishers, hydrants and other fire protective equipment</w:t>
      </w:r>
      <w:r>
        <w:rPr>
          <w:rFonts w:ascii="Tahoma" w:hAnsi="Tahoma" w:cs="Tahoma"/>
          <w:color w:val="auto"/>
          <w:sz w:val="22"/>
          <w:szCs w:val="22"/>
          <w:lang w:eastAsia="en-AU"/>
        </w:rPr>
        <w:t>.</w:t>
      </w:r>
    </w:p>
    <w:p w:rsidR="00817601" w:rsidRPr="00817601" w:rsidRDefault="00817601" w:rsidP="00817601">
      <w:pPr>
        <w:widowControl w:val="0"/>
        <w:numPr>
          <w:ilvl w:val="0"/>
          <w:numId w:val="16"/>
        </w:numPr>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Stairways</w:t>
      </w:r>
      <w:r>
        <w:rPr>
          <w:rFonts w:ascii="Tahoma" w:hAnsi="Tahoma" w:cs="Tahoma"/>
          <w:color w:val="auto"/>
          <w:sz w:val="22"/>
          <w:szCs w:val="22"/>
          <w:lang w:eastAsia="en-AU"/>
        </w:rPr>
        <w:t>.</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u w:val="single"/>
          <w:lang w:eastAsia="en-AU"/>
        </w:rPr>
        <w:t>Speed Limits</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 xml:space="preserve">The speed limit on </w:t>
      </w:r>
      <w:r w:rsidR="00C81564">
        <w:rPr>
          <w:rFonts w:ascii="Tahoma" w:hAnsi="Tahoma" w:cs="Tahoma"/>
          <w:color w:val="auto"/>
          <w:sz w:val="22"/>
          <w:szCs w:val="22"/>
          <w:lang w:eastAsia="en-AU"/>
        </w:rPr>
        <w:t>business</w:t>
      </w:r>
      <w:r w:rsidRPr="00817601">
        <w:rPr>
          <w:rFonts w:ascii="Tahoma" w:hAnsi="Tahoma" w:cs="Tahoma"/>
          <w:color w:val="auto"/>
          <w:sz w:val="22"/>
          <w:szCs w:val="22"/>
          <w:lang w:eastAsia="en-AU"/>
        </w:rPr>
        <w:t xml:space="preserve"> premises is </w:t>
      </w:r>
      <w:r w:rsidRPr="00817601">
        <w:rPr>
          <w:rFonts w:ascii="Tahoma" w:hAnsi="Tahoma" w:cs="Tahoma"/>
          <w:color w:val="FF0000"/>
          <w:sz w:val="22"/>
          <w:szCs w:val="22"/>
          <w:lang w:eastAsia="en-AU"/>
        </w:rPr>
        <w:t>[insert as appropriate]</w:t>
      </w:r>
      <w:r w:rsidRPr="00817601">
        <w:rPr>
          <w:rFonts w:ascii="Tahoma" w:hAnsi="Tahoma" w:cs="Tahoma"/>
          <w:color w:val="auto"/>
          <w:sz w:val="22"/>
          <w:szCs w:val="22"/>
          <w:lang w:eastAsia="en-AU"/>
        </w:rPr>
        <w:t xml:space="preserve"> if road signs are not displayed. Drivers of all motor vehicles must drive in a safe and responsible manner and obey all road signs. Normal traffic rules apply.</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u w:val="single"/>
          <w:lang w:eastAsia="en-AU"/>
        </w:rPr>
        <w:t>Electrical Equipment</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 xml:space="preserve">Electrical equipment must be handled with care and employees should ensure that wire protection is not damaged or broken. When using electrical equipment you should ensure that you do not stand in water or allow the equipment (including electrical cords) to come in contract with </w:t>
      </w:r>
      <w:r w:rsidR="00C81564">
        <w:rPr>
          <w:rFonts w:ascii="Tahoma" w:hAnsi="Tahoma" w:cs="Tahoma"/>
          <w:color w:val="auto"/>
          <w:sz w:val="22"/>
          <w:szCs w:val="22"/>
          <w:lang w:eastAsia="en-AU"/>
        </w:rPr>
        <w:t>w</w:t>
      </w:r>
      <w:r w:rsidRPr="00817601">
        <w:rPr>
          <w:rFonts w:ascii="Tahoma" w:hAnsi="Tahoma" w:cs="Tahoma"/>
          <w:color w:val="auto"/>
          <w:sz w:val="22"/>
          <w:szCs w:val="22"/>
          <w:lang w:eastAsia="en-AU"/>
        </w:rPr>
        <w:t>ater.</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 xml:space="preserve">All persons are under an obligation not to intentionally or recklessly, interfere with or misuse anything provided in the interests of health, safety and welfare under </w:t>
      </w:r>
      <w:r w:rsidR="00C81564">
        <w:rPr>
          <w:rFonts w:ascii="Tahoma" w:hAnsi="Tahoma" w:cs="Tahoma"/>
          <w:color w:val="auto"/>
          <w:sz w:val="22"/>
          <w:szCs w:val="22"/>
          <w:lang w:eastAsia="en-AU"/>
        </w:rPr>
        <w:t xml:space="preserve">WHS </w:t>
      </w:r>
      <w:r w:rsidRPr="00817601">
        <w:rPr>
          <w:rFonts w:ascii="Tahoma" w:hAnsi="Tahoma" w:cs="Tahoma"/>
          <w:color w:val="auto"/>
          <w:sz w:val="22"/>
          <w:szCs w:val="22"/>
          <w:lang w:eastAsia="en-AU"/>
        </w:rPr>
        <w:t xml:space="preserve">legislation. </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p>
    <w:p w:rsidR="00817601" w:rsidRPr="00817601" w:rsidRDefault="00F521FF" w:rsidP="00817601">
      <w:pPr>
        <w:widowControl w:val="0"/>
        <w:autoSpaceDE w:val="0"/>
        <w:autoSpaceDN w:val="0"/>
        <w:adjustRightInd w:val="0"/>
        <w:jc w:val="both"/>
        <w:rPr>
          <w:rFonts w:ascii="Tahoma" w:hAnsi="Tahoma" w:cs="Tahoma"/>
          <w:color w:val="C00000"/>
          <w:sz w:val="22"/>
          <w:szCs w:val="22"/>
          <w:lang w:eastAsia="en-AU"/>
        </w:rPr>
      </w:pPr>
      <w:r>
        <w:rPr>
          <w:rFonts w:ascii="Tahoma" w:hAnsi="Tahoma" w:cs="Tahoma"/>
          <w:b/>
          <w:bCs/>
          <w:color w:val="C00000"/>
          <w:sz w:val="22"/>
          <w:szCs w:val="22"/>
          <w:lang w:eastAsia="en-AU"/>
        </w:rPr>
        <w:t>1.5</w:t>
      </w:r>
      <w:r w:rsidR="00817601" w:rsidRPr="00817601">
        <w:rPr>
          <w:rFonts w:ascii="Tahoma" w:hAnsi="Tahoma" w:cs="Tahoma"/>
          <w:b/>
          <w:bCs/>
          <w:color w:val="C00000"/>
          <w:sz w:val="22"/>
          <w:szCs w:val="22"/>
          <w:lang w:eastAsia="en-AU"/>
        </w:rPr>
        <w:t xml:space="preserve"> Manual Handling</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The following points should be adopted for manual handling:</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Plan the lift - How, Where to?</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Plan the route: Is it clear of obstructions? Could you trip or slip?</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Keep the work area clear of obstructions that may cause a trip or fall.</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 xml:space="preserve">Position your feet correctly. One foot beside the load, the other foot slightly to the rear. </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If the load is at ground level, bend your knees, not your back.</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Check the load before you lift for weight, size, and shape.</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Get help, if you think the load is too heavy or too awkward in size. In team lifting it is important that people are of similar weight and build. One person should direct the lift.</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Get a secure grip. Use your whole hand.</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Lift smoothly and slowly – avoid jerks.</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 xml:space="preserve">Keep the load close to your body - this causes less strain on your spine. </w:t>
      </w:r>
    </w:p>
    <w:p w:rsidR="00817601" w:rsidRPr="00817601" w:rsidRDefault="00817601" w:rsidP="00817601">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 xml:space="preserve">Don’t twist when lifting – if you need to change direction, lift first, </w:t>
      </w:r>
      <w:proofErr w:type="gramStart"/>
      <w:r w:rsidRPr="00817601">
        <w:rPr>
          <w:rFonts w:ascii="Tahoma" w:hAnsi="Tahoma" w:cs="Tahoma"/>
          <w:color w:val="auto"/>
          <w:sz w:val="22"/>
          <w:szCs w:val="22"/>
          <w:lang w:eastAsia="en-AU"/>
        </w:rPr>
        <w:t>then</w:t>
      </w:r>
      <w:proofErr w:type="gramEnd"/>
      <w:r w:rsidRPr="00817601">
        <w:rPr>
          <w:rFonts w:ascii="Tahoma" w:hAnsi="Tahoma" w:cs="Tahoma"/>
          <w:color w:val="auto"/>
          <w:sz w:val="22"/>
          <w:szCs w:val="22"/>
          <w:lang w:eastAsia="en-AU"/>
        </w:rPr>
        <w:t xml:space="preserve"> use your feet to change direction. </w:t>
      </w:r>
    </w:p>
    <w:p w:rsidR="00817601" w:rsidRPr="00C81564" w:rsidRDefault="00817601" w:rsidP="00C81564">
      <w:pPr>
        <w:widowControl w:val="0"/>
        <w:autoSpaceDE w:val="0"/>
        <w:autoSpaceDN w:val="0"/>
        <w:adjustRightInd w:val="0"/>
        <w:jc w:val="both"/>
        <w:rPr>
          <w:rFonts w:ascii="Tahoma" w:hAnsi="Tahoma" w:cs="Tahoma"/>
          <w:color w:val="auto"/>
          <w:sz w:val="22"/>
          <w:szCs w:val="22"/>
          <w:lang w:eastAsia="en-AU"/>
        </w:rPr>
      </w:pPr>
      <w:r w:rsidRPr="00817601">
        <w:rPr>
          <w:rFonts w:ascii="Tahoma" w:hAnsi="Tahoma" w:cs="Tahoma"/>
          <w:color w:val="auto"/>
          <w:sz w:val="22"/>
          <w:szCs w:val="22"/>
          <w:lang w:eastAsia="en-AU"/>
        </w:rPr>
        <w:t>Whenever possible, avoid lifting excessive weights. Always use the appropriate mechanical equipment, cranes and forklift trucks.</w:t>
      </w:r>
    </w:p>
    <w:p w:rsidR="00817601" w:rsidRDefault="00817601">
      <w:pPr>
        <w:jc w:val="both"/>
        <w:rPr>
          <w:rFonts w:ascii="Tahoma" w:hAnsi="Tahoma" w:cs="Tahoma"/>
          <w:b/>
          <w:bCs/>
          <w:color w:val="C00000"/>
          <w:sz w:val="22"/>
          <w:szCs w:val="22"/>
        </w:rPr>
      </w:pPr>
    </w:p>
    <w:p w:rsidR="007444DA" w:rsidRPr="00C81564" w:rsidRDefault="007444DA">
      <w:pPr>
        <w:jc w:val="both"/>
        <w:rPr>
          <w:rFonts w:ascii="Tahoma" w:hAnsi="Tahoma" w:cs="Tahoma"/>
          <w:b/>
          <w:bCs/>
          <w:color w:val="C00000"/>
          <w:sz w:val="22"/>
          <w:szCs w:val="22"/>
        </w:rPr>
      </w:pPr>
      <w:r w:rsidRPr="002D1115">
        <w:rPr>
          <w:rFonts w:ascii="Tahoma" w:hAnsi="Tahoma" w:cs="Tahoma"/>
          <w:b/>
          <w:bCs/>
          <w:color w:val="C00000"/>
          <w:sz w:val="22"/>
          <w:szCs w:val="22"/>
        </w:rPr>
        <w:t>1.</w:t>
      </w:r>
      <w:r w:rsidR="00F521FF">
        <w:rPr>
          <w:rFonts w:ascii="Tahoma" w:hAnsi="Tahoma" w:cs="Tahoma"/>
          <w:b/>
          <w:bCs/>
          <w:color w:val="C00000"/>
          <w:sz w:val="22"/>
          <w:szCs w:val="22"/>
        </w:rPr>
        <w:t>6</w:t>
      </w:r>
      <w:bookmarkStart w:id="0" w:name="_GoBack"/>
      <w:bookmarkEnd w:id="0"/>
      <w:r w:rsidRPr="002D1115">
        <w:rPr>
          <w:rFonts w:ascii="Tahoma" w:hAnsi="Tahoma" w:cs="Tahoma"/>
          <w:b/>
          <w:bCs/>
          <w:color w:val="C00000"/>
          <w:sz w:val="22"/>
          <w:szCs w:val="22"/>
        </w:rPr>
        <w:t xml:space="preserve"> Confirmation of policy</w:t>
      </w:r>
    </w:p>
    <w:p w:rsidR="007444DA" w:rsidRPr="002D1115" w:rsidRDefault="007444DA">
      <w:pPr>
        <w:jc w:val="both"/>
        <w:rPr>
          <w:rFonts w:ascii="Tahoma" w:hAnsi="Tahoma" w:cs="Tahoma"/>
          <w:color w:val="auto"/>
          <w:sz w:val="22"/>
          <w:szCs w:val="22"/>
        </w:rPr>
      </w:pPr>
      <w:r w:rsidRPr="002D1115">
        <w:rPr>
          <w:rFonts w:ascii="Tahoma" w:hAnsi="Tahoma" w:cs="Tahoma"/>
          <w:color w:val="auto"/>
          <w:sz w:val="22"/>
          <w:szCs w:val="22"/>
        </w:rPr>
        <w:t>By signing this policy, I agree that I have read and understood the provisions outlined and explained to me. I understand that any questions relating to this policy can be forwarded to my manager for clarification and any failure to abide by this policy may lead to Disciplinary action</w:t>
      </w:r>
      <w:r w:rsidR="00577597">
        <w:rPr>
          <w:rFonts w:ascii="Tahoma" w:hAnsi="Tahoma" w:cs="Tahoma"/>
          <w:color w:val="auto"/>
          <w:sz w:val="22"/>
          <w:szCs w:val="22"/>
        </w:rPr>
        <w:t xml:space="preserve"> including</w:t>
      </w:r>
      <w:r w:rsidR="0076694F" w:rsidRPr="002D1115">
        <w:rPr>
          <w:rFonts w:ascii="Tahoma" w:hAnsi="Tahoma" w:cs="Tahoma"/>
          <w:color w:val="auto"/>
          <w:sz w:val="22"/>
          <w:szCs w:val="22"/>
        </w:rPr>
        <w:t xml:space="preserve"> summary dismissal</w:t>
      </w:r>
      <w:r w:rsidR="00F428F2" w:rsidRPr="002D1115">
        <w:rPr>
          <w:rFonts w:ascii="Tahoma" w:hAnsi="Tahoma" w:cs="Tahoma"/>
          <w:color w:val="auto"/>
          <w:sz w:val="22"/>
          <w:szCs w:val="22"/>
        </w:rPr>
        <w:t>.</w:t>
      </w:r>
      <w:r w:rsidR="0076694F" w:rsidRPr="002D1115">
        <w:rPr>
          <w:rFonts w:ascii="Tahoma" w:hAnsi="Tahoma" w:cs="Tahoma"/>
          <w:color w:val="auto"/>
          <w:sz w:val="22"/>
          <w:szCs w:val="22"/>
        </w:rPr>
        <w:t xml:space="preserve"> </w:t>
      </w:r>
      <w:r w:rsidRPr="002D1115">
        <w:rPr>
          <w:rFonts w:ascii="Tahoma" w:hAnsi="Tahoma" w:cs="Tahoma"/>
          <w:color w:val="auto"/>
          <w:sz w:val="22"/>
          <w:szCs w:val="22"/>
        </w:rPr>
        <w:t xml:space="preserve"> </w:t>
      </w:r>
    </w:p>
    <w:p w:rsidR="004D6C0C" w:rsidRPr="002D1115" w:rsidRDefault="004D6C0C" w:rsidP="0019555A">
      <w:pPr>
        <w:rPr>
          <w:sz w:val="22"/>
          <w:szCs w:val="22"/>
          <w:lang w:val="en-US"/>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95"/>
        <w:gridCol w:w="6455"/>
      </w:tblGrid>
      <w:tr w:rsidR="002D1115" w:rsidRPr="002D1115" w:rsidTr="00731E82">
        <w:trPr>
          <w:trHeight w:val="301"/>
        </w:trPr>
        <w:tc>
          <w:tcPr>
            <w:tcW w:w="2295" w:type="dxa"/>
            <w:tcBorders>
              <w:top w:val="single" w:sz="4" w:space="0" w:color="auto"/>
              <w:left w:val="nil"/>
              <w:bottom w:val="single" w:sz="4" w:space="0" w:color="auto"/>
              <w:right w:val="single" w:sz="4" w:space="0" w:color="auto"/>
            </w:tcBorders>
            <w:hideMark/>
          </w:tcPr>
          <w:p w:rsidR="002D1115" w:rsidRPr="002D1115" w:rsidRDefault="002D1115" w:rsidP="002D1115">
            <w:pPr>
              <w:widowControl w:val="0"/>
              <w:autoSpaceDE w:val="0"/>
              <w:autoSpaceDN w:val="0"/>
              <w:adjustRightInd w:val="0"/>
              <w:spacing w:line="276" w:lineRule="auto"/>
              <w:jc w:val="both"/>
              <w:rPr>
                <w:rFonts w:ascii="Tahoma" w:hAnsi="Tahoma" w:cs="Tahoma"/>
                <w:color w:val="auto"/>
                <w:sz w:val="22"/>
                <w:szCs w:val="22"/>
                <w:lang w:eastAsia="en-AU"/>
              </w:rPr>
            </w:pPr>
            <w:r w:rsidRPr="002D1115">
              <w:rPr>
                <w:rFonts w:ascii="Tahoma" w:hAnsi="Tahoma" w:cs="Tahoma"/>
                <w:color w:val="auto"/>
                <w:sz w:val="22"/>
                <w:szCs w:val="22"/>
                <w:lang w:eastAsia="en-AU"/>
              </w:rPr>
              <w:t>Employee name</w:t>
            </w:r>
          </w:p>
        </w:tc>
        <w:tc>
          <w:tcPr>
            <w:tcW w:w="6455" w:type="dxa"/>
            <w:tcBorders>
              <w:top w:val="single" w:sz="4" w:space="0" w:color="auto"/>
              <w:left w:val="single" w:sz="4" w:space="0" w:color="auto"/>
              <w:bottom w:val="single" w:sz="4" w:space="0" w:color="auto"/>
              <w:right w:val="nil"/>
            </w:tcBorders>
          </w:tcPr>
          <w:p w:rsidR="002D1115" w:rsidRPr="002D1115" w:rsidRDefault="002D1115" w:rsidP="002D1115">
            <w:pPr>
              <w:widowControl w:val="0"/>
              <w:autoSpaceDE w:val="0"/>
              <w:autoSpaceDN w:val="0"/>
              <w:adjustRightInd w:val="0"/>
              <w:spacing w:line="276" w:lineRule="auto"/>
              <w:jc w:val="both"/>
              <w:rPr>
                <w:rFonts w:ascii="Tahoma" w:hAnsi="Tahoma" w:cs="Tahoma"/>
                <w:color w:val="auto"/>
                <w:sz w:val="22"/>
                <w:szCs w:val="22"/>
                <w:lang w:eastAsia="en-AU"/>
              </w:rPr>
            </w:pPr>
          </w:p>
        </w:tc>
      </w:tr>
      <w:tr w:rsidR="002D1115" w:rsidRPr="002D1115" w:rsidTr="00731E82">
        <w:trPr>
          <w:trHeight w:val="416"/>
        </w:trPr>
        <w:tc>
          <w:tcPr>
            <w:tcW w:w="2295" w:type="dxa"/>
            <w:tcBorders>
              <w:top w:val="single" w:sz="4" w:space="0" w:color="auto"/>
              <w:left w:val="nil"/>
              <w:bottom w:val="single" w:sz="4" w:space="0" w:color="auto"/>
              <w:right w:val="single" w:sz="4" w:space="0" w:color="auto"/>
            </w:tcBorders>
            <w:hideMark/>
          </w:tcPr>
          <w:p w:rsidR="002D1115" w:rsidRPr="002D1115" w:rsidRDefault="002D1115" w:rsidP="002D1115">
            <w:pPr>
              <w:widowControl w:val="0"/>
              <w:autoSpaceDE w:val="0"/>
              <w:autoSpaceDN w:val="0"/>
              <w:adjustRightInd w:val="0"/>
              <w:spacing w:line="276" w:lineRule="auto"/>
              <w:jc w:val="both"/>
              <w:rPr>
                <w:rFonts w:ascii="Tahoma" w:hAnsi="Tahoma" w:cs="Tahoma"/>
                <w:color w:val="auto"/>
                <w:sz w:val="22"/>
                <w:szCs w:val="22"/>
                <w:lang w:eastAsia="en-AU"/>
              </w:rPr>
            </w:pPr>
            <w:r w:rsidRPr="002D1115">
              <w:rPr>
                <w:rFonts w:ascii="Tahoma" w:hAnsi="Tahoma" w:cs="Tahoma"/>
                <w:color w:val="auto"/>
                <w:sz w:val="22"/>
                <w:szCs w:val="22"/>
                <w:lang w:eastAsia="en-AU"/>
              </w:rPr>
              <w:t>Employee signature</w:t>
            </w:r>
          </w:p>
        </w:tc>
        <w:tc>
          <w:tcPr>
            <w:tcW w:w="6455" w:type="dxa"/>
            <w:tcBorders>
              <w:top w:val="single" w:sz="4" w:space="0" w:color="auto"/>
              <w:left w:val="single" w:sz="4" w:space="0" w:color="auto"/>
              <w:bottom w:val="single" w:sz="4" w:space="0" w:color="auto"/>
              <w:right w:val="nil"/>
            </w:tcBorders>
          </w:tcPr>
          <w:p w:rsidR="002D1115" w:rsidRPr="002D1115" w:rsidRDefault="002D1115" w:rsidP="002D1115">
            <w:pPr>
              <w:widowControl w:val="0"/>
              <w:autoSpaceDE w:val="0"/>
              <w:autoSpaceDN w:val="0"/>
              <w:adjustRightInd w:val="0"/>
              <w:spacing w:line="276" w:lineRule="auto"/>
              <w:jc w:val="both"/>
              <w:rPr>
                <w:rFonts w:ascii="Tahoma" w:hAnsi="Tahoma" w:cs="Tahoma"/>
                <w:color w:val="auto"/>
                <w:sz w:val="22"/>
                <w:szCs w:val="22"/>
                <w:lang w:eastAsia="en-AU"/>
              </w:rPr>
            </w:pPr>
          </w:p>
        </w:tc>
      </w:tr>
      <w:tr w:rsidR="002D1115" w:rsidRPr="002D1115" w:rsidTr="00731E82">
        <w:trPr>
          <w:trHeight w:val="70"/>
        </w:trPr>
        <w:tc>
          <w:tcPr>
            <w:tcW w:w="2295" w:type="dxa"/>
            <w:tcBorders>
              <w:top w:val="single" w:sz="4" w:space="0" w:color="auto"/>
              <w:left w:val="nil"/>
              <w:bottom w:val="single" w:sz="4" w:space="0" w:color="auto"/>
              <w:right w:val="single" w:sz="4" w:space="0" w:color="auto"/>
            </w:tcBorders>
            <w:hideMark/>
          </w:tcPr>
          <w:p w:rsidR="002D1115" w:rsidRPr="002D1115" w:rsidRDefault="002D1115" w:rsidP="002D1115">
            <w:pPr>
              <w:widowControl w:val="0"/>
              <w:autoSpaceDE w:val="0"/>
              <w:autoSpaceDN w:val="0"/>
              <w:adjustRightInd w:val="0"/>
              <w:spacing w:line="276" w:lineRule="auto"/>
              <w:jc w:val="both"/>
              <w:rPr>
                <w:rFonts w:ascii="Tahoma" w:hAnsi="Tahoma" w:cs="Tahoma"/>
                <w:color w:val="auto"/>
                <w:sz w:val="22"/>
                <w:szCs w:val="22"/>
                <w:lang w:eastAsia="en-AU"/>
              </w:rPr>
            </w:pPr>
            <w:r w:rsidRPr="002D1115">
              <w:rPr>
                <w:rFonts w:ascii="Tahoma" w:hAnsi="Tahoma" w:cs="Tahoma"/>
                <w:color w:val="auto"/>
                <w:sz w:val="22"/>
                <w:szCs w:val="22"/>
                <w:lang w:eastAsia="en-AU"/>
              </w:rPr>
              <w:t>Date</w:t>
            </w:r>
          </w:p>
        </w:tc>
        <w:tc>
          <w:tcPr>
            <w:tcW w:w="6455" w:type="dxa"/>
            <w:tcBorders>
              <w:top w:val="single" w:sz="4" w:space="0" w:color="auto"/>
              <w:left w:val="single" w:sz="4" w:space="0" w:color="auto"/>
              <w:bottom w:val="single" w:sz="4" w:space="0" w:color="auto"/>
              <w:right w:val="nil"/>
            </w:tcBorders>
          </w:tcPr>
          <w:p w:rsidR="002D1115" w:rsidRPr="002D1115" w:rsidRDefault="002D1115" w:rsidP="002D1115">
            <w:pPr>
              <w:widowControl w:val="0"/>
              <w:autoSpaceDE w:val="0"/>
              <w:autoSpaceDN w:val="0"/>
              <w:adjustRightInd w:val="0"/>
              <w:spacing w:line="276" w:lineRule="auto"/>
              <w:jc w:val="both"/>
              <w:rPr>
                <w:rFonts w:ascii="Tahoma" w:hAnsi="Tahoma" w:cs="Tahoma"/>
                <w:color w:val="auto"/>
                <w:sz w:val="22"/>
                <w:szCs w:val="22"/>
                <w:lang w:eastAsia="en-AU"/>
              </w:rPr>
            </w:pPr>
          </w:p>
        </w:tc>
      </w:tr>
    </w:tbl>
    <w:p w:rsidR="001A7696" w:rsidRPr="00A152AD" w:rsidRDefault="001A7696" w:rsidP="0019555A">
      <w:pPr>
        <w:rPr>
          <w:lang w:val="en-US"/>
        </w:rPr>
      </w:pPr>
    </w:p>
    <w:sectPr w:rsidR="001A7696" w:rsidRPr="00A152AD" w:rsidSect="00A152AD">
      <w:footerReference w:type="even" r:id="rId7"/>
      <w:footerReference w:type="default" r:id="rId8"/>
      <w:pgSz w:w="11906" w:h="16838"/>
      <w:pgMar w:top="680" w:right="1134" w:bottom="68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A15" w:rsidRDefault="003E1A15">
      <w:r>
        <w:separator/>
      </w:r>
    </w:p>
  </w:endnote>
  <w:endnote w:type="continuationSeparator" w:id="0">
    <w:p w:rsidR="003E1A15" w:rsidRDefault="003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9A2" w:rsidRDefault="004E29A2" w:rsidP="007547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29A2" w:rsidRDefault="004E29A2" w:rsidP="00111CC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9A2" w:rsidRDefault="004E29A2" w:rsidP="007547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1FF">
      <w:rPr>
        <w:rStyle w:val="PageNumber"/>
        <w:noProof/>
      </w:rPr>
      <w:t>1</w:t>
    </w:r>
    <w:r>
      <w:rPr>
        <w:rStyle w:val="PageNumber"/>
      </w:rPr>
      <w:fldChar w:fldCharType="end"/>
    </w:r>
  </w:p>
  <w:p w:rsidR="004E29A2" w:rsidRDefault="004E29A2" w:rsidP="00111CC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A15" w:rsidRDefault="003E1A15">
      <w:r>
        <w:separator/>
      </w:r>
    </w:p>
  </w:footnote>
  <w:footnote w:type="continuationSeparator" w:id="0">
    <w:p w:rsidR="003E1A15" w:rsidRDefault="003E1A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F7887A2"/>
    <w:lvl w:ilvl="0">
      <w:numFmt w:val="bullet"/>
      <w:lvlText w:val="*"/>
      <w:lvlJc w:val="left"/>
    </w:lvl>
  </w:abstractNum>
  <w:abstractNum w:abstractNumId="1" w15:restartNumberingAfterBreak="0">
    <w:nsid w:val="0BCB1C14"/>
    <w:multiLevelType w:val="hybridMultilevel"/>
    <w:tmpl w:val="C3ECA792"/>
    <w:lvl w:ilvl="0" w:tplc="C9868CF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6D6484"/>
    <w:multiLevelType w:val="hybridMultilevel"/>
    <w:tmpl w:val="EFB6B9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BF87BD0"/>
    <w:multiLevelType w:val="hybridMultilevel"/>
    <w:tmpl w:val="7AFEE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094FA6"/>
    <w:multiLevelType w:val="hybridMultilevel"/>
    <w:tmpl w:val="A2DA15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EE136B"/>
    <w:multiLevelType w:val="hybridMultilevel"/>
    <w:tmpl w:val="5DE6DE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A60A4E"/>
    <w:multiLevelType w:val="hybridMultilevel"/>
    <w:tmpl w:val="F3F458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7D035C"/>
    <w:multiLevelType w:val="hybridMultilevel"/>
    <w:tmpl w:val="CAB62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1F03259"/>
    <w:multiLevelType w:val="hybridMultilevel"/>
    <w:tmpl w:val="83F6E070"/>
    <w:lvl w:ilvl="0" w:tplc="C9868CF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4F0CA0"/>
    <w:multiLevelType w:val="hybridMultilevel"/>
    <w:tmpl w:val="2244EC08"/>
    <w:lvl w:ilvl="0" w:tplc="C9868CF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AA3EB8"/>
    <w:multiLevelType w:val="hybridMultilevel"/>
    <w:tmpl w:val="9C34FC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A2D1D"/>
    <w:multiLevelType w:val="hybridMultilevel"/>
    <w:tmpl w:val="DB34D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2469AA"/>
    <w:multiLevelType w:val="multilevel"/>
    <w:tmpl w:val="EC1C9798"/>
    <w:lvl w:ilvl="0">
      <w:start w:val="1"/>
      <w:numFmt w:val="decimal"/>
      <w:lvlText w:val="%1"/>
      <w:lvlJc w:val="left"/>
      <w:pPr>
        <w:ind w:left="375" w:hanging="375"/>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792A1BD8"/>
    <w:multiLevelType w:val="hybridMultilevel"/>
    <w:tmpl w:val="BB02DB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94414D"/>
    <w:multiLevelType w:val="hybridMultilevel"/>
    <w:tmpl w:val="D624B9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ABC4F9F"/>
    <w:multiLevelType w:val="hybridMultilevel"/>
    <w:tmpl w:val="A83C88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FC2196A"/>
    <w:multiLevelType w:val="multilevel"/>
    <w:tmpl w:val="3DA69C96"/>
    <w:lvl w:ilvl="0">
      <w:start w:val="1"/>
      <w:numFmt w:val="decimal"/>
      <w:lvlText w:val="%1"/>
      <w:lvlJc w:val="left"/>
      <w:pPr>
        <w:ind w:left="375" w:hanging="375"/>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4"/>
  </w:num>
  <w:num w:numId="2">
    <w:abstractNumId w:val="2"/>
  </w:num>
  <w:num w:numId="3">
    <w:abstractNumId w:val="14"/>
  </w:num>
  <w:num w:numId="4">
    <w:abstractNumId w:val="15"/>
  </w:num>
  <w:num w:numId="5">
    <w:abstractNumId w:val="13"/>
  </w:num>
  <w:num w:numId="6">
    <w:abstractNumId w:val="11"/>
  </w:num>
  <w:num w:numId="7">
    <w:abstractNumId w:val="10"/>
  </w:num>
  <w:num w:numId="8">
    <w:abstractNumId w:val="9"/>
  </w:num>
  <w:num w:numId="9">
    <w:abstractNumId w:val="1"/>
  </w:num>
  <w:num w:numId="10">
    <w:abstractNumId w:val="8"/>
  </w:num>
  <w:num w:numId="11">
    <w:abstractNumId w:val="5"/>
  </w:num>
  <w:num w:numId="12">
    <w:abstractNumId w:val="3"/>
  </w:num>
  <w:num w:numId="13">
    <w:abstractNumId w:val="6"/>
  </w:num>
  <w:num w:numId="14">
    <w:abstractNumId w:val="0"/>
    <w:lvlOverride w:ilvl="0">
      <w:lvl w:ilvl="0">
        <w:numFmt w:val="bullet"/>
        <w:lvlText w:val=""/>
        <w:legacy w:legacy="1" w:legacySpace="0" w:legacyIndent="0"/>
        <w:lvlJc w:val="left"/>
        <w:rPr>
          <w:rFonts w:ascii="Symbol" w:hAnsi="Symbol" w:hint="default"/>
        </w:rPr>
      </w:lvl>
    </w:lvlOverride>
  </w:num>
  <w:num w:numId="15">
    <w:abstractNumId w:val="16"/>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52AD"/>
    <w:rsid w:val="0004549F"/>
    <w:rsid w:val="00111CC9"/>
    <w:rsid w:val="00135A12"/>
    <w:rsid w:val="001578A5"/>
    <w:rsid w:val="00182F51"/>
    <w:rsid w:val="0019555A"/>
    <w:rsid w:val="001A7696"/>
    <w:rsid w:val="00294EF8"/>
    <w:rsid w:val="002B2DEC"/>
    <w:rsid w:val="002D1115"/>
    <w:rsid w:val="002D458E"/>
    <w:rsid w:val="003044EA"/>
    <w:rsid w:val="00362516"/>
    <w:rsid w:val="003E1A15"/>
    <w:rsid w:val="003E6428"/>
    <w:rsid w:val="00442FC5"/>
    <w:rsid w:val="004D6C0C"/>
    <w:rsid w:val="004E29A2"/>
    <w:rsid w:val="004F5171"/>
    <w:rsid w:val="00577597"/>
    <w:rsid w:val="005A62AC"/>
    <w:rsid w:val="006978BE"/>
    <w:rsid w:val="006F228D"/>
    <w:rsid w:val="007444DA"/>
    <w:rsid w:val="007547F2"/>
    <w:rsid w:val="0076694F"/>
    <w:rsid w:val="00817601"/>
    <w:rsid w:val="00850D68"/>
    <w:rsid w:val="008853D7"/>
    <w:rsid w:val="009F24D0"/>
    <w:rsid w:val="00A152AD"/>
    <w:rsid w:val="00C81564"/>
    <w:rsid w:val="00C84BAE"/>
    <w:rsid w:val="00CB4A6B"/>
    <w:rsid w:val="00CE3E8D"/>
    <w:rsid w:val="00D8527A"/>
    <w:rsid w:val="00F13DBF"/>
    <w:rsid w:val="00F428F2"/>
    <w:rsid w:val="00F521FF"/>
    <w:rsid w:val="00FB12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02B3F4-E2AC-4D0B-9871-3BAAD569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color w:val="C0C0C0"/>
      <w:lang w:eastAsia="en-US"/>
    </w:rPr>
  </w:style>
  <w:style w:type="paragraph" w:styleId="Heading1">
    <w:name w:val="heading 1"/>
    <w:basedOn w:val="Normal"/>
    <w:next w:val="Normal"/>
    <w:qFormat/>
    <w:rsid w:val="00CE3E8D"/>
    <w:pPr>
      <w:keepNext/>
      <w:spacing w:before="240" w:after="60"/>
      <w:outlineLvl w:val="0"/>
    </w:pPr>
    <w:rPr>
      <w:b/>
      <w:bCs/>
      <w:kern w:val="32"/>
      <w:sz w:val="32"/>
      <w:szCs w:val="32"/>
    </w:rPr>
  </w:style>
  <w:style w:type="paragraph" w:styleId="Heading2">
    <w:name w:val="heading 2"/>
    <w:basedOn w:val="Normal"/>
    <w:next w:val="Normal"/>
    <w:qFormat/>
    <w:pPr>
      <w:keepNext/>
      <w:outlineLvl w:val="1"/>
    </w:pPr>
    <w:rPr>
      <w:b/>
      <w:bCs/>
      <w:color w:val="auto"/>
      <w:sz w:val="24"/>
      <w:szCs w:val="24"/>
      <w:u w:val="single"/>
    </w:rPr>
  </w:style>
  <w:style w:type="paragraph" w:styleId="Heading3">
    <w:name w:val="heading 3"/>
    <w:basedOn w:val="Normal"/>
    <w:next w:val="Normal"/>
    <w:qFormat/>
    <w:rsid w:val="004D6C0C"/>
    <w:pPr>
      <w:keepNext/>
      <w:spacing w:before="240" w:after="60"/>
      <w:outlineLvl w:val="2"/>
    </w:pPr>
    <w:rPr>
      <w:b/>
      <w:bCs/>
      <w:color w:val="auto"/>
      <w:sz w:val="26"/>
      <w:szCs w:val="26"/>
    </w:rPr>
  </w:style>
  <w:style w:type="paragraph" w:styleId="Heading4">
    <w:name w:val="heading 4"/>
    <w:basedOn w:val="Normal"/>
    <w:next w:val="Normal"/>
    <w:qFormat/>
    <w:rsid w:val="00CE3E8D"/>
    <w:pPr>
      <w:keepNext/>
      <w:spacing w:before="240" w:after="60"/>
      <w:outlineLvl w:val="3"/>
    </w:pPr>
    <w:rPr>
      <w:rFonts w:ascii="Times New Roman" w:hAnsi="Times New Roman" w:cs="Times New Roman"/>
      <w:b/>
      <w:bCs/>
      <w:sz w:val="28"/>
      <w:szCs w:val="28"/>
    </w:rPr>
  </w:style>
  <w:style w:type="paragraph" w:styleId="Heading6">
    <w:name w:val="heading 6"/>
    <w:basedOn w:val="Normal"/>
    <w:next w:val="Normal"/>
    <w:qFormat/>
    <w:rsid w:val="00CE3E8D"/>
    <w:pPr>
      <w:spacing w:before="240" w:after="60"/>
      <w:outlineLvl w:val="5"/>
    </w:pPr>
    <w:rPr>
      <w:rFonts w:ascii="Times New Roman" w:hAnsi="Times New Roman"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color w:val="auto"/>
    </w:rPr>
  </w:style>
  <w:style w:type="paragraph" w:styleId="Title">
    <w:name w:val="Title"/>
    <w:basedOn w:val="Normal"/>
    <w:qFormat/>
    <w:pPr>
      <w:jc w:val="center"/>
    </w:pPr>
    <w:rPr>
      <w:b/>
      <w:bCs/>
      <w:color w:val="FF6600"/>
      <w:sz w:val="36"/>
      <w:szCs w:val="36"/>
    </w:rPr>
  </w:style>
  <w:style w:type="paragraph" w:styleId="BodyText2">
    <w:name w:val="Body Text 2"/>
    <w:basedOn w:val="Normal"/>
    <w:pPr>
      <w:jc w:val="both"/>
    </w:pPr>
    <w:rPr>
      <w:color w:val="auto"/>
      <w:sz w:val="24"/>
    </w:rPr>
  </w:style>
  <w:style w:type="paragraph" w:styleId="BodyText3">
    <w:name w:val="Body Text 3"/>
    <w:basedOn w:val="Normal"/>
    <w:pPr>
      <w:jc w:val="both"/>
    </w:pPr>
    <w:rPr>
      <w:rFonts w:ascii="Tahoma" w:hAnsi="Tahoma" w:cs="Tahoma"/>
      <w:color w:val="auto"/>
      <w:sz w:val="22"/>
    </w:rPr>
  </w:style>
  <w:style w:type="paragraph" w:styleId="Footer">
    <w:name w:val="footer"/>
    <w:basedOn w:val="Normal"/>
    <w:rsid w:val="00A152AD"/>
    <w:pPr>
      <w:tabs>
        <w:tab w:val="center" w:pos="4153"/>
        <w:tab w:val="right" w:pos="8306"/>
      </w:tabs>
    </w:pPr>
    <w:rPr>
      <w:rFonts w:ascii="Times New Roman" w:hAnsi="Times New Roman" w:cs="Times New Roman"/>
      <w:color w:val="auto"/>
      <w:sz w:val="24"/>
      <w:szCs w:val="24"/>
    </w:rPr>
  </w:style>
  <w:style w:type="character" w:styleId="PageNumber">
    <w:name w:val="page number"/>
    <w:basedOn w:val="DefaultParagraphFont"/>
    <w:rsid w:val="00111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Sick Leave Policy (TEMPLATE ONLY)</vt:lpstr>
    </vt:vector>
  </TitlesOfParts>
  <Company>Motor Traders Assoc NSW</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Sick Leave Policy (TEMPLATE ONLY)</dc:title>
  <dc:subject/>
  <dc:creator>dberlusconi</dc:creator>
  <cp:keywords/>
  <cp:lastModifiedBy>Lachlan Hodgson</cp:lastModifiedBy>
  <cp:revision>9</cp:revision>
  <cp:lastPrinted>2004-04-20T23:25:00Z</cp:lastPrinted>
  <dcterms:created xsi:type="dcterms:W3CDTF">2016-11-21T00:57:00Z</dcterms:created>
  <dcterms:modified xsi:type="dcterms:W3CDTF">2017-01-05T04:45:00Z</dcterms:modified>
</cp:coreProperties>
</file>