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bCs/>
        </w:rPr>
        <w:t xml:space="preserve">Тестовое задание </w:t>
      </w:r>
      <w:r>
        <w:br/>
      </w:r>
      <w:r>
        <w:rPr>
          <w:b/>
          <w:bCs/>
        </w:rPr>
        <w:t xml:space="preserve">Платформа:</w:t>
      </w:r>
      <w:r>
        <w:t xml:space="preserve"> ASP.NET Core, </w:t>
      </w:r>
      <w:r>
        <w:t xml:space="preserve">Razor</w:t>
      </w:r>
      <w:r>
        <w:t xml:space="preserve"> </w:t>
      </w:r>
      <w:r>
        <w:t xml:space="preserve">Pages</w:t>
      </w:r>
      <w:r>
        <w:t xml:space="preserve">, </w:t>
      </w:r>
      <w:r>
        <w:t xml:space="preserve">микросервисная</w:t>
      </w:r>
      <w:r>
        <w:t xml:space="preserve"> архитектура</w:t>
      </w:r>
      <w:r/>
    </w:p>
    <w:p>
      <w:pPr>
        <w:rPr>
          <w:b/>
          <w:bCs/>
        </w:rPr>
      </w:pPr>
      <w:r>
        <w:rPr>
          <w:b/>
          <w:bCs/>
        </w:rPr>
        <w:t xml:space="preserve">Цель задания</w:t>
      </w:r>
      <w:r>
        <w:rPr>
          <w:b/>
          <w:bCs/>
        </w:rPr>
      </w:r>
      <w:r>
        <w:rPr>
          <w:b/>
          <w:bCs/>
        </w:rPr>
      </w:r>
    </w:p>
    <w:p>
      <w:r>
        <w:t xml:space="preserve">Оценить навыки проектирования, выбора технологий, построения масштабируемой и безопасной системы, а также умение документировать архитектурные решения.</w:t>
      </w:r>
      <w:r/>
    </w:p>
    <w:p>
      <w:pPr>
        <w:rPr>
          <w:b/>
          <w:bCs/>
        </w:rPr>
      </w:pPr>
      <w:r>
        <w:rPr>
          <w:b/>
          <w:bCs/>
        </w:rPr>
        <w:t xml:space="preserve">Задача</w:t>
      </w:r>
      <w:r>
        <w:rPr>
          <w:b/>
          <w:bCs/>
        </w:rPr>
      </w:r>
      <w:r>
        <w:rPr>
          <w:b/>
          <w:bCs/>
        </w:rPr>
      </w:r>
    </w:p>
    <w:p>
      <w:r>
        <w:t xml:space="preserve">Спроектировать архитектуру системы управления лабораторными данными (LIMS) </w:t>
      </w:r>
      <w:r/>
    </w:p>
    <w:p>
      <w:r>
        <w:t xml:space="preserve">Объекты системы: </w:t>
      </w:r>
      <w:r/>
    </w:p>
    <w:p>
      <w:r>
        <w:t xml:space="preserve">Проба – объект исследования – (обладает свойствами: наименование, шифр и др. Например, проба воды, отобрана с колодца №1 01.01.2025 </w:t>
      </w:r>
      <w:r>
        <w:t xml:space="preserve">в </w:t>
      </w:r>
      <w:r>
        <w:t xml:space="preserve">10:00, шифр «В122»</w:t>
      </w:r>
      <w:r>
        <w:t xml:space="preserve">, для пробы требуется определить</w:t>
      </w:r>
      <w:r>
        <w:t xml:space="preserve"> значения показателей:</w:t>
      </w:r>
      <w:r>
        <w:t xml:space="preserve"> </w:t>
      </w:r>
      <w:r>
        <w:rPr>
          <w:lang w:val="en-US"/>
        </w:rPr>
        <w:t xml:space="preserve">pH</w:t>
      </w:r>
      <w:r>
        <w:t xml:space="preserve"> </w:t>
      </w:r>
      <w:r>
        <w:t xml:space="preserve">и плотность</w:t>
      </w:r>
      <w:r>
        <w:t xml:space="preserve">);</w:t>
      </w:r>
      <w:r/>
    </w:p>
    <w:p>
      <w:r>
        <w:t xml:space="preserve">Результат</w:t>
      </w:r>
      <w:r>
        <w:t xml:space="preserve">ы</w:t>
      </w:r>
      <w:r>
        <w:t xml:space="preserve"> исследований</w:t>
      </w:r>
      <w:r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полученные значения экспериментов над пробами (например, масса, плотность, </w:t>
      </w:r>
      <w:r>
        <w:rPr>
          <w:lang w:val="en-US"/>
        </w:rPr>
        <w:t xml:space="preserve">pH</w:t>
      </w:r>
      <w:r>
        <w:t xml:space="preserve">, цвет и т.д.  Значения в виде числа либо текста)</w:t>
      </w:r>
      <w:r>
        <w:t xml:space="preserve">;</w:t>
      </w:r>
      <w:r/>
    </w:p>
    <w:p>
      <w:r>
        <w:t xml:space="preserve">Пользователи;</w:t>
      </w:r>
      <w:r/>
    </w:p>
    <w:p>
      <w:r>
        <w:t xml:space="preserve">Роли;</w:t>
      </w:r>
      <w:r/>
    </w:p>
    <w:p>
      <w:pPr>
        <w:rPr>
          <w:b/>
          <w:bCs/>
        </w:rPr>
      </w:pPr>
      <w:r>
        <w:t xml:space="preserve">Отчеты.</w:t>
      </w:r>
      <w:r>
        <w:rPr>
          <w:b/>
          <w:bCs/>
        </w:rPr>
      </w:r>
      <w:r>
        <w:rPr>
          <w:b/>
          <w:bCs/>
        </w:rPr>
      </w:r>
    </w:p>
    <w:p>
      <w:r>
        <w:rPr>
          <w:b/>
          <w:bCs/>
        </w:rPr>
        <w:t xml:space="preserve">Основные требования:</w:t>
      </w:r>
      <w:r/>
    </w:p>
    <w:p>
      <w:pPr>
        <w:numPr>
          <w:ilvl w:val="0"/>
          <w:numId w:val="1"/>
        </w:numPr>
      </w:pPr>
      <w:r>
        <w:t xml:space="preserve">Поддержка управления образцами</w:t>
      </w:r>
      <w:r>
        <w:t xml:space="preserve"> (</w:t>
      </w:r>
      <w:r>
        <w:rPr>
          <w:lang w:val="en-US"/>
        </w:rPr>
        <w:t xml:space="preserve">Samples</w:t>
      </w:r>
      <w:r>
        <w:t xml:space="preserve">)</w:t>
      </w:r>
      <w:r>
        <w:t xml:space="preserve">, </w:t>
      </w:r>
      <w:r>
        <w:t xml:space="preserve">Результатами исследований</w:t>
      </w:r>
      <w:r>
        <w:t xml:space="preserve"> </w:t>
      </w:r>
      <w:r>
        <w:t xml:space="preserve">(</w:t>
      </w:r>
      <w:r>
        <w:rPr>
          <w:lang w:val="en-US"/>
        </w:rPr>
        <w:t xml:space="preserve">TestResults</w:t>
      </w:r>
      <w:r>
        <w:t xml:space="preserve">)</w:t>
      </w:r>
      <w:r>
        <w:t xml:space="preserve">, пользователями</w:t>
      </w:r>
      <w:r>
        <w:t xml:space="preserve"> </w:t>
      </w:r>
      <w:r>
        <w:t xml:space="preserve">(</w:t>
      </w:r>
      <w:r>
        <w:rPr>
          <w:lang w:val="en-US"/>
        </w:rPr>
        <w:t xml:space="preserve">Users</w:t>
      </w:r>
      <w:r>
        <w:t xml:space="preserve">)</w:t>
      </w:r>
      <w:r>
        <w:t xml:space="preserve"> и отчетами</w:t>
      </w:r>
      <w:r>
        <w:t xml:space="preserve"> </w:t>
      </w:r>
      <w:r>
        <w:t xml:space="preserve">(</w:t>
      </w:r>
      <w:r>
        <w:rPr>
          <w:lang w:val="en-US"/>
        </w:rPr>
        <w:t xml:space="preserve">Reports</w:t>
      </w:r>
      <w:r>
        <w:t xml:space="preserve">)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Интеграция с внешними инструментами (например, аналитическое оборудование через REST API).</w:t>
      </w:r>
      <w:r/>
    </w:p>
    <w:p>
      <w:pPr>
        <w:numPr>
          <w:ilvl w:val="0"/>
          <w:numId w:val="1"/>
        </w:numPr>
      </w:pPr>
      <w:r>
        <w:t xml:space="preserve">Масштабируемость для работы с 10 000+ операций в день.</w:t>
      </w:r>
      <w:r/>
    </w:p>
    <w:p>
      <w:pPr>
        <w:numPr>
          <w:ilvl w:val="0"/>
          <w:numId w:val="1"/>
        </w:numPr>
      </w:pPr>
      <w:r>
        <w:t xml:space="preserve">Реализация ролевой модели доступа (</w:t>
      </w:r>
      <w:r>
        <w:t xml:space="preserve">руководители</w:t>
      </w:r>
      <w:r>
        <w:t xml:space="preserve">, лаборанты, администраторы).</w:t>
      </w:r>
      <w:r>
        <w:t xml:space="preserve"> Например, руководитель назначает исполнителя и просматривает результаты. Лаборант регистрирует пробы и вводит результаты, администратор может выполнять все действия.</w:t>
      </w:r>
      <w:r/>
    </w:p>
    <w:p>
      <w:pPr>
        <w:numPr>
          <w:ilvl w:val="0"/>
          <w:numId w:val="1"/>
        </w:numPr>
      </w:pPr>
      <w:r>
        <w:t xml:space="preserve">Аудит действий пользователей.</w:t>
      </w:r>
      <w:r/>
    </w:p>
    <w:p>
      <w:pPr>
        <w:rPr>
          <w:b/>
          <w:bCs/>
        </w:rPr>
      </w:pPr>
      <w:r>
        <w:rPr>
          <w:b/>
          <w:bCs/>
        </w:rPr>
        <w:t xml:space="preserve">Часть 1: Проектирование архитектуры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2"/>
        </w:numPr>
      </w:pPr>
      <w:r>
        <w:rPr>
          <w:b/>
          <w:bCs/>
        </w:rPr>
        <w:t xml:space="preserve">Схема системы</w:t>
      </w:r>
      <w:r/>
    </w:p>
    <w:p>
      <w:pPr>
        <w:numPr>
          <w:ilvl w:val="1"/>
          <w:numId w:val="2"/>
        </w:numPr>
      </w:pPr>
      <w:r>
        <w:t xml:space="preserve">Нарисуйте высокоуровневую диаграмму компонентов системы с использованием </w:t>
      </w:r>
      <w:r>
        <w:t xml:space="preserve">микросервисов</w:t>
      </w:r>
      <w:r>
        <w:t xml:space="preserve">.</w:t>
      </w:r>
      <w:r/>
    </w:p>
    <w:p>
      <w:pPr>
        <w:numPr>
          <w:ilvl w:val="1"/>
          <w:numId w:val="2"/>
        </w:numPr>
      </w:pPr>
      <w:r>
        <w:t xml:space="preserve">Укажите, какие сервисы будут выделены.</w:t>
      </w:r>
      <w:r/>
    </w:p>
    <w:p>
      <w:pPr>
        <w:numPr>
          <w:ilvl w:val="1"/>
          <w:numId w:val="2"/>
        </w:numPr>
      </w:pPr>
      <w:r>
        <w:t xml:space="preserve">Опишите, как </w:t>
      </w:r>
      <w:r>
        <w:t xml:space="preserve">микросервисы</w:t>
      </w:r>
      <w:r>
        <w:t xml:space="preserve"> будут взаимодействовать (API Gateway, брокер сообщений и т.д.).</w:t>
      </w:r>
      <w:r/>
    </w:p>
    <w:p>
      <w:pPr>
        <w:numPr>
          <w:ilvl w:val="0"/>
          <w:numId w:val="2"/>
        </w:numPr>
      </w:pPr>
      <w:r>
        <w:rPr>
          <w:b/>
          <w:bCs/>
        </w:rPr>
        <w:t xml:space="preserve">Выбор технологий</w:t>
      </w:r>
      <w:r/>
    </w:p>
    <w:p>
      <w:pPr>
        <w:numPr>
          <w:ilvl w:val="1"/>
          <w:numId w:val="2"/>
        </w:numPr>
      </w:pPr>
      <w:r>
        <w:t xml:space="preserve">Обоснуйте выбор фреймворков и инструментов </w:t>
      </w:r>
      <w:r/>
    </w:p>
    <w:p>
      <w:pPr>
        <w:numPr>
          <w:ilvl w:val="1"/>
          <w:numId w:val="2"/>
        </w:numPr>
      </w:pPr>
      <w:r>
        <w:t xml:space="preserve">Предложите решение для контейнеризации </w:t>
      </w:r>
      <w:r/>
    </w:p>
    <w:p>
      <w:pPr>
        <w:numPr>
          <w:ilvl w:val="0"/>
          <w:numId w:val="2"/>
        </w:numPr>
      </w:pPr>
      <w:r>
        <w:rPr>
          <w:b/>
          <w:bCs/>
        </w:rPr>
        <w:t xml:space="preserve">Безопасность</w:t>
      </w:r>
      <w:r/>
    </w:p>
    <w:p>
      <w:pPr>
        <w:numPr>
          <w:ilvl w:val="1"/>
          <w:numId w:val="2"/>
        </w:numPr>
      </w:pPr>
      <w:r>
        <w:t xml:space="preserve">Опишите схему аутентификации/авторизации.</w:t>
      </w:r>
      <w:r/>
    </w:p>
    <w:p>
      <w:pPr>
        <w:numPr>
          <w:ilvl w:val="1"/>
          <w:numId w:val="2"/>
        </w:numPr>
      </w:pPr>
      <w:r>
        <w:t xml:space="preserve">Как будет организована защита данных (HTTPS, шифрование чувствительных полей)?</w:t>
      </w:r>
      <w:r/>
    </w:p>
    <w:p>
      <w:pPr>
        <w:rPr>
          <w:b/>
          <w:bCs/>
        </w:rPr>
      </w:pPr>
      <w:r>
        <w:rPr>
          <w:b/>
          <w:bCs/>
        </w:rPr>
        <w:t xml:space="preserve">Часть 2: Реализация прототипа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3"/>
        </w:numPr>
      </w:pPr>
      <w:r>
        <w:rPr>
          <w:b/>
          <w:bCs/>
        </w:rPr>
        <w:t xml:space="preserve">Микросервис</w:t>
      </w:r>
      <w:r>
        <w:rPr>
          <w:b/>
          <w:bCs/>
        </w:rPr>
        <w:t xml:space="preserve"> для управления образцами (</w:t>
      </w:r>
      <w:r>
        <w:rPr>
          <w:b/>
          <w:bCs/>
        </w:rPr>
        <w:t xml:space="preserve">Sample</w:t>
      </w:r>
      <w:r>
        <w:rPr>
          <w:b/>
          <w:bCs/>
        </w:rPr>
        <w:t xml:space="preserve"> </w:t>
      </w:r>
      <w:r>
        <w:rPr>
          <w:b/>
          <w:bCs/>
        </w:rPr>
        <w:t xml:space="preserve">Tracking</w:t>
      </w:r>
      <w:r>
        <w:rPr>
          <w:b/>
          <w:bCs/>
        </w:rPr>
        <w:t xml:space="preserve">)</w:t>
      </w:r>
      <w:r/>
    </w:p>
    <w:p>
      <w:pPr>
        <w:numPr>
          <w:ilvl w:val="1"/>
          <w:numId w:val="3"/>
        </w:numPr>
      </w:pPr>
      <w:r>
        <w:t xml:space="preserve">Напишите на ASP.NET Core REST API с методами:</w:t>
      </w:r>
      <w:r/>
    </w:p>
    <w:p>
      <w:pPr>
        <w:numPr>
          <w:ilvl w:val="2"/>
          <w:numId w:val="3"/>
        </w:numPr>
      </w:pPr>
      <w:r>
        <w:t xml:space="preserve">POST /</w:t>
      </w:r>
      <w:r>
        <w:t xml:space="preserve">samples</w:t>
      </w:r>
      <w:r>
        <w:t xml:space="preserve"> (создание образца).</w:t>
      </w:r>
      <w:r/>
    </w:p>
    <w:p>
      <w:pPr>
        <w:numPr>
          <w:ilvl w:val="2"/>
          <w:numId w:val="3"/>
        </w:numPr>
      </w:pPr>
      <w:r>
        <w:t xml:space="preserve">GET /</w:t>
      </w:r>
      <w:r>
        <w:t xml:space="preserve">samples</w:t>
      </w:r>
      <w:r>
        <w:t xml:space="preserve">/{</w:t>
      </w:r>
      <w:r>
        <w:t xml:space="preserve">id</w:t>
      </w:r>
      <w:r>
        <w:t xml:space="preserve">} (получение данных).</w:t>
      </w:r>
      <w:r/>
    </w:p>
    <w:p>
      <w:pPr>
        <w:numPr>
          <w:ilvl w:val="1"/>
          <w:numId w:val="3"/>
        </w:numPr>
      </w:pPr>
      <w:r>
        <w:t xml:space="preserve">Используйте </w:t>
      </w:r>
      <w:r>
        <w:rPr>
          <w:lang w:val="en-US"/>
        </w:rPr>
        <w:t xml:space="preserve">Dapper</w:t>
      </w:r>
      <w:r>
        <w:t xml:space="preserve"> для работы с базой данных.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Интерфейс на </w:t>
      </w:r>
      <w:r>
        <w:rPr>
          <w:b/>
          <w:bCs/>
        </w:rPr>
        <w:t xml:space="preserve">Razor</w:t>
      </w:r>
      <w:r>
        <w:rPr>
          <w:b/>
          <w:bCs/>
        </w:rPr>
        <w:t xml:space="preserve"> </w:t>
      </w:r>
      <w:r>
        <w:rPr>
          <w:b/>
          <w:bCs/>
        </w:rPr>
        <w:t xml:space="preserve">Pages</w:t>
      </w:r>
      <w:r/>
    </w:p>
    <w:p>
      <w:pPr>
        <w:numPr>
          <w:ilvl w:val="1"/>
          <w:numId w:val="3"/>
        </w:numPr>
      </w:pPr>
      <w:r>
        <w:t xml:space="preserve">Создайте страницу для просмотра списка образцов с пагинацией.</w:t>
      </w:r>
      <w:r/>
    </w:p>
    <w:p>
      <w:pPr>
        <w:numPr>
          <w:ilvl w:val="1"/>
          <w:numId w:val="3"/>
        </w:numPr>
      </w:pPr>
      <w:r>
        <w:t xml:space="preserve">Реализуйте форму добавления нового образца с валидацией.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Интеграция с брокером сообщений</w:t>
      </w:r>
      <w:r/>
    </w:p>
    <w:p>
      <w:pPr>
        <w:numPr>
          <w:ilvl w:val="1"/>
          <w:numId w:val="3"/>
        </w:numPr>
      </w:pPr>
      <w:r>
        <w:t xml:space="preserve">При создании образца отправляйте событие в </w:t>
      </w:r>
      <w:r>
        <w:t xml:space="preserve">RabbitMQ</w:t>
      </w:r>
      <w:r>
        <w:t xml:space="preserve">/</w:t>
      </w:r>
      <w:r>
        <w:t xml:space="preserve">Kafka</w:t>
      </w:r>
      <w:r>
        <w:t xml:space="preserve"> (например, «</w:t>
      </w:r>
      <w:r>
        <w:t xml:space="preserve">SampleCreated</w:t>
      </w:r>
      <w:r>
        <w:t xml:space="preserve">»).</w:t>
      </w:r>
      <w:r/>
    </w:p>
    <w:p>
      <w:pPr>
        <w:rPr>
          <w:b/>
          <w:bCs/>
        </w:rPr>
      </w:pPr>
      <w:r>
        <w:rPr>
          <w:b/>
          <w:bCs/>
        </w:rPr>
        <w:t xml:space="preserve">Часть 3: Документация</w:t>
      </w:r>
      <w:r>
        <w:rPr>
          <w:b/>
          <w:bCs/>
        </w:rPr>
      </w:r>
      <w:r>
        <w:rPr>
          <w:b/>
          <w:bCs/>
        </w:rPr>
      </w:r>
    </w:p>
    <w:p>
      <w:pPr>
        <w:numPr>
          <w:ilvl w:val="0"/>
          <w:numId w:val="4"/>
        </w:numPr>
      </w:pPr>
      <w:r>
        <w:t xml:space="preserve">Напишите краткое описание архитектуры (1-2 страницы).</w:t>
      </w:r>
      <w:r/>
    </w:p>
    <w:p>
      <w:pPr>
        <w:numPr>
          <w:ilvl w:val="0"/>
          <w:numId w:val="4"/>
        </w:numPr>
      </w:pPr>
      <w:r>
        <w:t xml:space="preserve">Объясните, как система будет масштабироваться при росте нагрузки.</w:t>
      </w:r>
      <w:r/>
    </w:p>
    <w:p>
      <w:pPr>
        <w:numPr>
          <w:ilvl w:val="0"/>
          <w:numId w:val="4"/>
        </w:numPr>
      </w:pPr>
      <w:r>
        <w:t xml:space="preserve">Укажите возможные узкие места и способы их устранения.</w:t>
      </w:r>
      <w:r/>
    </w:p>
    <w:p>
      <w:r>
        <w:rPr>
          <w:b/>
          <w:bCs/>
        </w:rPr>
        <w:t xml:space="preserve">Срок выполнения:</w:t>
      </w:r>
      <w:r>
        <w:t xml:space="preserve"> 7 дней.</w:t>
      </w:r>
      <w:r>
        <w:br/>
      </w:r>
      <w:r>
        <w:rPr>
          <w:b/>
          <w:bCs/>
        </w:rPr>
        <w:t xml:space="preserve">Формат ответа:</w:t>
      </w:r>
      <w:r>
        <w:t xml:space="preserve"> Архив с исходным кодом, диаграммы </w:t>
      </w:r>
      <w:r>
        <w:t xml:space="preserve">( Draw.io</w:t>
      </w:r>
      <w:r>
        <w:t xml:space="preserve">, PDF-документ</w:t>
      </w:r>
      <w:r>
        <w:t xml:space="preserve">)</w:t>
      </w:r>
      <w:r>
        <w:t xml:space="preserve">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4">
    <w:name w:val="Heading 1 Char"/>
    <w:basedOn w:val="837"/>
    <w:link w:val="828"/>
    <w:uiPriority w:val="9"/>
    <w:rPr>
      <w:rFonts w:ascii="Arial" w:hAnsi="Arial" w:eastAsia="Arial" w:cs="Arial"/>
      <w:sz w:val="40"/>
      <w:szCs w:val="40"/>
    </w:rPr>
  </w:style>
  <w:style w:type="character" w:styleId="665">
    <w:name w:val="Heading 2 Char"/>
    <w:basedOn w:val="837"/>
    <w:link w:val="829"/>
    <w:uiPriority w:val="9"/>
    <w:rPr>
      <w:rFonts w:ascii="Arial" w:hAnsi="Arial" w:eastAsia="Arial" w:cs="Arial"/>
      <w:sz w:val="34"/>
    </w:rPr>
  </w:style>
  <w:style w:type="character" w:styleId="666">
    <w:name w:val="Heading 3 Char"/>
    <w:basedOn w:val="837"/>
    <w:link w:val="830"/>
    <w:uiPriority w:val="9"/>
    <w:rPr>
      <w:rFonts w:ascii="Arial" w:hAnsi="Arial" w:eastAsia="Arial" w:cs="Arial"/>
      <w:sz w:val="30"/>
      <w:szCs w:val="30"/>
    </w:rPr>
  </w:style>
  <w:style w:type="character" w:styleId="667">
    <w:name w:val="Heading 4 Char"/>
    <w:basedOn w:val="837"/>
    <w:link w:val="831"/>
    <w:uiPriority w:val="9"/>
    <w:rPr>
      <w:rFonts w:ascii="Arial" w:hAnsi="Arial" w:eastAsia="Arial" w:cs="Arial"/>
      <w:b/>
      <w:bCs/>
      <w:sz w:val="26"/>
      <w:szCs w:val="26"/>
    </w:rPr>
  </w:style>
  <w:style w:type="character" w:styleId="668">
    <w:name w:val="Heading 5 Char"/>
    <w:basedOn w:val="837"/>
    <w:link w:val="832"/>
    <w:uiPriority w:val="9"/>
    <w:rPr>
      <w:rFonts w:ascii="Arial" w:hAnsi="Arial" w:eastAsia="Arial" w:cs="Arial"/>
      <w:b/>
      <w:bCs/>
      <w:sz w:val="24"/>
      <w:szCs w:val="24"/>
    </w:rPr>
  </w:style>
  <w:style w:type="character" w:styleId="669">
    <w:name w:val="Heading 6 Char"/>
    <w:basedOn w:val="837"/>
    <w:link w:val="833"/>
    <w:uiPriority w:val="9"/>
    <w:rPr>
      <w:rFonts w:ascii="Arial" w:hAnsi="Arial" w:eastAsia="Arial" w:cs="Arial"/>
      <w:b/>
      <w:bCs/>
      <w:sz w:val="22"/>
      <w:szCs w:val="22"/>
    </w:rPr>
  </w:style>
  <w:style w:type="character" w:styleId="670">
    <w:name w:val="Heading 7 Char"/>
    <w:basedOn w:val="837"/>
    <w:link w:val="8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8 Char"/>
    <w:basedOn w:val="837"/>
    <w:link w:val="835"/>
    <w:uiPriority w:val="9"/>
    <w:rPr>
      <w:rFonts w:ascii="Arial" w:hAnsi="Arial" w:eastAsia="Arial" w:cs="Arial"/>
      <w:i/>
      <w:iCs/>
      <w:sz w:val="22"/>
      <w:szCs w:val="22"/>
    </w:rPr>
  </w:style>
  <w:style w:type="character" w:styleId="672">
    <w:name w:val="Heading 9 Char"/>
    <w:basedOn w:val="837"/>
    <w:link w:val="836"/>
    <w:uiPriority w:val="9"/>
    <w:rPr>
      <w:rFonts w:ascii="Arial" w:hAnsi="Arial" w:eastAsia="Arial" w:cs="Arial"/>
      <w:i/>
      <w:iCs/>
      <w:sz w:val="21"/>
      <w:szCs w:val="21"/>
    </w:rPr>
  </w:style>
  <w:style w:type="paragraph" w:styleId="673">
    <w:name w:val="No Spacing"/>
    <w:uiPriority w:val="1"/>
    <w:qFormat/>
    <w:pPr>
      <w:spacing w:before="0" w:after="0" w:line="240" w:lineRule="auto"/>
    </w:pPr>
  </w:style>
  <w:style w:type="character" w:styleId="674">
    <w:name w:val="Title Char"/>
    <w:basedOn w:val="837"/>
    <w:link w:val="849"/>
    <w:uiPriority w:val="10"/>
    <w:rPr>
      <w:sz w:val="48"/>
      <w:szCs w:val="48"/>
    </w:rPr>
  </w:style>
  <w:style w:type="character" w:styleId="675">
    <w:name w:val="Subtitle Char"/>
    <w:basedOn w:val="837"/>
    <w:link w:val="851"/>
    <w:uiPriority w:val="11"/>
    <w:rPr>
      <w:sz w:val="24"/>
      <w:szCs w:val="24"/>
    </w:rPr>
  </w:style>
  <w:style w:type="character" w:styleId="676">
    <w:name w:val="Quote Char"/>
    <w:link w:val="853"/>
    <w:uiPriority w:val="29"/>
    <w:rPr>
      <w:i/>
    </w:rPr>
  </w:style>
  <w:style w:type="character" w:styleId="677">
    <w:name w:val="Intense Quote Char"/>
    <w:link w:val="857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37"/>
    <w:link w:val="678"/>
    <w:uiPriority w:val="99"/>
  </w:style>
  <w:style w:type="paragraph" w:styleId="680">
    <w:name w:val="Footer"/>
    <w:basedOn w:val="827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37"/>
    <w:link w:val="680"/>
    <w:uiPriority w:val="99"/>
  </w:style>
  <w:style w:type="paragraph" w:styleId="682">
    <w:name w:val="Caption"/>
    <w:basedOn w:val="827"/>
    <w:next w:val="827"/>
    <w:link w:val="6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837"/>
    <w:link w:val="682"/>
    <w:uiPriority w:val="35"/>
    <w:rPr>
      <w:b/>
      <w:bCs/>
      <w:color w:val="4f81bd" w:themeColor="accent1"/>
      <w:sz w:val="18"/>
      <w:szCs w:val="18"/>
    </w:rPr>
  </w:style>
  <w:style w:type="table" w:styleId="684">
    <w:name w:val="Table Grid"/>
    <w:basedOn w:val="8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4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8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1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5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8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2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37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37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</w:style>
  <w:style w:type="paragraph" w:styleId="828">
    <w:name w:val="Heading 1"/>
    <w:basedOn w:val="827"/>
    <w:next w:val="827"/>
    <w:link w:val="84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9">
    <w:name w:val="Heading 2"/>
    <w:basedOn w:val="827"/>
    <w:next w:val="827"/>
    <w:link w:val="84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30">
    <w:name w:val="Heading 3"/>
    <w:basedOn w:val="827"/>
    <w:next w:val="827"/>
    <w:link w:val="84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31">
    <w:name w:val="Heading 4"/>
    <w:basedOn w:val="827"/>
    <w:next w:val="827"/>
    <w:link w:val="84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32">
    <w:name w:val="Heading 5"/>
    <w:basedOn w:val="827"/>
    <w:next w:val="827"/>
    <w:link w:val="84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833">
    <w:name w:val="Heading 6"/>
    <w:basedOn w:val="827"/>
    <w:next w:val="827"/>
    <w:link w:val="84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34">
    <w:name w:val="Heading 7"/>
    <w:basedOn w:val="827"/>
    <w:next w:val="827"/>
    <w:link w:val="84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35">
    <w:name w:val="Heading 8"/>
    <w:basedOn w:val="827"/>
    <w:next w:val="827"/>
    <w:link w:val="84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6">
    <w:name w:val="Heading 9"/>
    <w:basedOn w:val="827"/>
    <w:next w:val="827"/>
    <w:link w:val="84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37" w:default="1">
    <w:name w:val="Default Paragraph Font"/>
    <w:uiPriority w:val="1"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character" w:styleId="840" w:customStyle="1">
    <w:name w:val="Заголовок 1 Знак"/>
    <w:basedOn w:val="837"/>
    <w:link w:val="828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41" w:customStyle="1">
    <w:name w:val="Заголовок 2 Знак"/>
    <w:basedOn w:val="837"/>
    <w:link w:val="829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42" w:customStyle="1">
    <w:name w:val="Заголовок 3 Знак"/>
    <w:basedOn w:val="837"/>
    <w:link w:val="830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43" w:customStyle="1">
    <w:name w:val="Заголовок 4 Знак"/>
    <w:basedOn w:val="837"/>
    <w:link w:val="831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44" w:customStyle="1">
    <w:name w:val="Заголовок 5 Знак"/>
    <w:basedOn w:val="837"/>
    <w:link w:val="832"/>
    <w:uiPriority w:val="9"/>
    <w:semiHidden/>
    <w:rPr>
      <w:rFonts w:eastAsiaTheme="majorEastAsia" w:cstheme="majorBidi"/>
      <w:color w:val="2f5496" w:themeColor="accent1" w:themeShade="BF"/>
    </w:rPr>
  </w:style>
  <w:style w:type="character" w:styleId="845" w:customStyle="1">
    <w:name w:val="Заголовок 6 Знак"/>
    <w:basedOn w:val="837"/>
    <w:link w:val="83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46" w:customStyle="1">
    <w:name w:val="Заголовок 7 Знак"/>
    <w:basedOn w:val="837"/>
    <w:link w:val="834"/>
    <w:uiPriority w:val="9"/>
    <w:semiHidden/>
    <w:rPr>
      <w:rFonts w:eastAsiaTheme="majorEastAsia" w:cstheme="majorBidi"/>
      <w:color w:val="595959" w:themeColor="text1" w:themeTint="A6"/>
    </w:rPr>
  </w:style>
  <w:style w:type="character" w:styleId="847" w:customStyle="1">
    <w:name w:val="Заголовок 8 Знак"/>
    <w:basedOn w:val="837"/>
    <w:link w:val="83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48" w:customStyle="1">
    <w:name w:val="Заголовок 9 Знак"/>
    <w:basedOn w:val="837"/>
    <w:link w:val="836"/>
    <w:uiPriority w:val="9"/>
    <w:semiHidden/>
    <w:rPr>
      <w:rFonts w:eastAsiaTheme="majorEastAsia" w:cstheme="majorBidi"/>
      <w:color w:val="272727" w:themeColor="text1" w:themeTint="D8"/>
    </w:rPr>
  </w:style>
  <w:style w:type="paragraph" w:styleId="849">
    <w:name w:val="Title"/>
    <w:basedOn w:val="827"/>
    <w:next w:val="827"/>
    <w:link w:val="85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0" w:customStyle="1">
    <w:name w:val="Заголовок Знак"/>
    <w:basedOn w:val="837"/>
    <w:link w:val="84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51">
    <w:name w:val="Subtitle"/>
    <w:basedOn w:val="827"/>
    <w:next w:val="827"/>
    <w:link w:val="85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52" w:customStyle="1">
    <w:name w:val="Подзаголовок Знак"/>
    <w:basedOn w:val="837"/>
    <w:link w:val="85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53">
    <w:name w:val="Quote"/>
    <w:basedOn w:val="827"/>
    <w:next w:val="827"/>
    <w:link w:val="85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54" w:customStyle="1">
    <w:name w:val="Цитата 2 Знак"/>
    <w:basedOn w:val="837"/>
    <w:link w:val="853"/>
    <w:uiPriority w:val="29"/>
    <w:rPr>
      <w:i/>
      <w:iCs/>
      <w:color w:val="404040" w:themeColor="text1" w:themeTint="BF"/>
    </w:rPr>
  </w:style>
  <w:style w:type="paragraph" w:styleId="855">
    <w:name w:val="List Paragraph"/>
    <w:basedOn w:val="827"/>
    <w:uiPriority w:val="34"/>
    <w:qFormat/>
    <w:pPr>
      <w:contextualSpacing/>
      <w:ind w:left="720"/>
    </w:pPr>
  </w:style>
  <w:style w:type="character" w:styleId="856">
    <w:name w:val="Intense Emphasis"/>
    <w:basedOn w:val="837"/>
    <w:uiPriority w:val="21"/>
    <w:qFormat/>
    <w:rPr>
      <w:i/>
      <w:iCs/>
      <w:color w:val="2f5496" w:themeColor="accent1" w:themeShade="BF"/>
    </w:rPr>
  </w:style>
  <w:style w:type="paragraph" w:styleId="857">
    <w:name w:val="Intense Quote"/>
    <w:basedOn w:val="827"/>
    <w:next w:val="827"/>
    <w:link w:val="858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858" w:customStyle="1">
    <w:name w:val="Выделенная цитата Знак"/>
    <w:basedOn w:val="837"/>
    <w:link w:val="857"/>
    <w:uiPriority w:val="30"/>
    <w:rPr>
      <w:i/>
      <w:iCs/>
      <w:color w:val="2f5496" w:themeColor="accent1" w:themeShade="BF"/>
    </w:rPr>
  </w:style>
  <w:style w:type="character" w:styleId="859">
    <w:name w:val="Intense Reference"/>
    <w:basedOn w:val="837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860">
    <w:name w:val="Hyperlink"/>
    <w:basedOn w:val="837"/>
    <w:uiPriority w:val="99"/>
    <w:unhideWhenUsed/>
    <w:rPr>
      <w:color w:val="0563c1" w:themeColor="hyperlink"/>
      <w:u w:val="single"/>
    </w:rPr>
  </w:style>
  <w:style w:type="character" w:styleId="861">
    <w:name w:val="Unresolved Mention"/>
    <w:basedOn w:val="837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R7-Office/2025.2.1.801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Дегтярев</dc:creator>
  <cp:keywords/>
  <dc:description/>
  <cp:lastModifiedBy>Олег Алейников</cp:lastModifiedBy>
  <cp:revision>5</cp:revision>
  <dcterms:created xsi:type="dcterms:W3CDTF">2025-07-17T08:43:00Z</dcterms:created>
  <dcterms:modified xsi:type="dcterms:W3CDTF">2025-07-18T14:44:33Z</dcterms:modified>
</cp:coreProperties>
</file>