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  <w:r w:rsidRPr="002F3745">
        <w:rPr>
          <w:szCs w:val="28"/>
        </w:rPr>
        <w:t>МИНИСТЕРСТВО ОБРАЗОВАНИЯ И НАУКИ УКРАИНЫ</w:t>
      </w: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  <w:r w:rsidRPr="002F3745">
        <w:rPr>
          <w:szCs w:val="28"/>
        </w:rPr>
        <w:t xml:space="preserve">ХАРЬКОВСКИЙ НАЦИОНАЛЬНЫЙ УНИВЕРСИТЕТ </w:t>
      </w: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  <w:r w:rsidRPr="002F3745">
        <w:rPr>
          <w:szCs w:val="28"/>
        </w:rPr>
        <w:t>ИМЕНИ В.Н.КАРАЗИНА</w:t>
      </w: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ФАКУЛЬТЕТ МАТЕМАТКИ И ИНФОРМАТИКИ</w:t>
      </w: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  <w:r w:rsidRPr="002F3745">
        <w:rPr>
          <w:szCs w:val="28"/>
        </w:rPr>
        <w:t>КАФЕДРА ТЕОРЕТИЧЕСКОЙ И ПРИКЛАДНОЙ ИНФОРМАТИКИ</w:t>
      </w: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szCs w:val="28"/>
        </w:rPr>
      </w:pPr>
      <w:r w:rsidRPr="002F3745">
        <w:rPr>
          <w:szCs w:val="28"/>
        </w:rPr>
        <w:t>К</w:t>
      </w:r>
      <w:r>
        <w:rPr>
          <w:szCs w:val="28"/>
        </w:rPr>
        <w:t>В</w:t>
      </w:r>
      <w:r w:rsidRPr="002F3745">
        <w:rPr>
          <w:szCs w:val="28"/>
        </w:rPr>
        <w:t>АЛИФИКАЦИОННАЯ РАБОТА</w:t>
      </w:r>
    </w:p>
    <w:p w:rsidR="00195A30" w:rsidRPr="002F3745" w:rsidRDefault="00195A30" w:rsidP="00195A30">
      <w:pPr>
        <w:spacing w:after="0" w:line="360" w:lineRule="auto"/>
        <w:jc w:val="center"/>
        <w:rPr>
          <w:b/>
          <w:color w:val="000000" w:themeColor="text1"/>
          <w:szCs w:val="28"/>
        </w:rPr>
      </w:pPr>
      <w:r w:rsidRPr="002F3745">
        <w:rPr>
          <w:szCs w:val="28"/>
        </w:rPr>
        <w:t xml:space="preserve">ТЕМА: </w:t>
      </w:r>
      <w:r w:rsidRPr="00AD4DEF">
        <w:rPr>
          <w:b/>
          <w:color w:val="000000" w:themeColor="text1"/>
          <w:szCs w:val="28"/>
        </w:rPr>
        <w:t>«</w:t>
      </w:r>
      <w:r w:rsidRPr="00195A30">
        <w:rPr>
          <w:b/>
          <w:color w:val="000000" w:themeColor="text1"/>
          <w:szCs w:val="28"/>
        </w:rPr>
        <w:t>Разработка архитектуры клиентской части информационной системы "Центр международного образования"</w:t>
      </w:r>
      <w:r w:rsidRPr="00AD4DEF">
        <w:rPr>
          <w:b/>
          <w:color w:val="000000" w:themeColor="text1"/>
          <w:szCs w:val="28"/>
        </w:rPr>
        <w:t>»</w:t>
      </w:r>
    </w:p>
    <w:p w:rsidR="00195A30" w:rsidRPr="002F3745" w:rsidRDefault="00195A30" w:rsidP="00195A30">
      <w:pPr>
        <w:spacing w:after="0" w:line="360" w:lineRule="auto"/>
        <w:jc w:val="center"/>
        <w:rPr>
          <w:b/>
          <w:color w:val="000000" w:themeColor="text1"/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</w:rPr>
      </w:pPr>
    </w:p>
    <w:p w:rsidR="00195A30" w:rsidRPr="002F3745" w:rsidRDefault="00195A30" w:rsidP="00195A30">
      <w:pPr>
        <w:spacing w:after="0" w:line="360" w:lineRule="auto"/>
        <w:ind w:left="3402"/>
        <w:rPr>
          <w:color w:val="000000" w:themeColor="text1"/>
          <w:szCs w:val="28"/>
        </w:rPr>
      </w:pPr>
      <w:r w:rsidRPr="002F3745">
        <w:rPr>
          <w:color w:val="000000" w:themeColor="text1"/>
          <w:szCs w:val="28"/>
        </w:rPr>
        <w:t xml:space="preserve">Исполнитель: студент </w:t>
      </w:r>
      <w:r w:rsidRPr="002F3745">
        <w:rPr>
          <w:color w:val="000000" w:themeColor="text1"/>
          <w:szCs w:val="28"/>
          <w:lang w:val="en-US"/>
        </w:rPr>
        <w:t>V</w:t>
      </w:r>
      <w:r>
        <w:rPr>
          <w:color w:val="000000" w:themeColor="text1"/>
          <w:szCs w:val="28"/>
          <w:lang w:val="en-US"/>
        </w:rPr>
        <w:t>I</w:t>
      </w:r>
      <w:r w:rsidRPr="002F3745">
        <w:rPr>
          <w:color w:val="000000" w:themeColor="text1"/>
          <w:szCs w:val="28"/>
        </w:rPr>
        <w:t xml:space="preserve"> курса, группы МФ-</w:t>
      </w:r>
      <w:r w:rsidRPr="00195A30">
        <w:rPr>
          <w:color w:val="000000" w:themeColor="text1"/>
          <w:szCs w:val="28"/>
        </w:rPr>
        <w:t>6</w:t>
      </w:r>
      <w:r w:rsidRPr="002F3745">
        <w:rPr>
          <w:color w:val="000000" w:themeColor="text1"/>
          <w:szCs w:val="28"/>
        </w:rPr>
        <w:t>1</w:t>
      </w:r>
    </w:p>
    <w:p w:rsidR="00195A30" w:rsidRPr="002F3745" w:rsidRDefault="00195A30" w:rsidP="00195A30">
      <w:pPr>
        <w:spacing w:after="0" w:line="360" w:lineRule="auto"/>
        <w:ind w:left="2694" w:firstLine="708"/>
        <w:jc w:val="center"/>
        <w:rPr>
          <w:color w:val="000000" w:themeColor="text1"/>
          <w:szCs w:val="28"/>
        </w:rPr>
      </w:pPr>
      <w:r w:rsidRPr="002F3745">
        <w:rPr>
          <w:color w:val="000000" w:themeColor="text1"/>
          <w:szCs w:val="28"/>
        </w:rPr>
        <w:t xml:space="preserve">направления подготовки </w:t>
      </w:r>
      <w:r w:rsidRPr="002F3745">
        <w:rPr>
          <w:color w:val="000000" w:themeColor="text1"/>
          <w:szCs w:val="28"/>
          <w:lang w:val="uk-UA"/>
        </w:rPr>
        <w:t>6.040302 –</w:t>
      </w:r>
      <w:r w:rsidRPr="002F3745">
        <w:rPr>
          <w:color w:val="000000" w:themeColor="text1"/>
          <w:szCs w:val="28"/>
        </w:rPr>
        <w:t xml:space="preserve"> информатика</w:t>
      </w:r>
    </w:p>
    <w:p w:rsidR="00195A30" w:rsidRPr="002F3745" w:rsidRDefault="00195A30" w:rsidP="00195A30">
      <w:pPr>
        <w:spacing w:after="0" w:line="360" w:lineRule="auto"/>
        <w:ind w:left="3402" w:firstLine="2"/>
        <w:rPr>
          <w:color w:val="000000" w:themeColor="text1"/>
          <w:szCs w:val="28"/>
        </w:rPr>
      </w:pPr>
      <w:r w:rsidRPr="002F3745">
        <w:rPr>
          <w:color w:val="000000" w:themeColor="text1"/>
          <w:szCs w:val="28"/>
        </w:rPr>
        <w:t>Садонцев</w:t>
      </w:r>
      <w:r w:rsidRPr="002F3745">
        <w:rPr>
          <w:color w:val="000000" w:themeColor="text1"/>
          <w:szCs w:val="28"/>
          <w:lang w:val="uk-UA"/>
        </w:rPr>
        <w:t xml:space="preserve"> Э.И.</w:t>
      </w:r>
    </w:p>
    <w:p w:rsidR="00195A30" w:rsidRPr="002F3745" w:rsidRDefault="00195A30" w:rsidP="00195A30">
      <w:pPr>
        <w:spacing w:after="0" w:line="360" w:lineRule="auto"/>
        <w:ind w:left="3402"/>
        <w:rPr>
          <w:color w:val="000000" w:themeColor="text1"/>
          <w:szCs w:val="28"/>
          <w:lang w:val="uk-UA"/>
        </w:rPr>
      </w:pPr>
      <w:r w:rsidRPr="002F3745">
        <w:rPr>
          <w:color w:val="000000" w:themeColor="text1"/>
          <w:szCs w:val="28"/>
        </w:rPr>
        <w:t>Научный руководитель</w:t>
      </w:r>
      <w:r w:rsidRPr="002F3745">
        <w:rPr>
          <w:color w:val="000000" w:themeColor="text1"/>
          <w:szCs w:val="28"/>
          <w:lang w:val="uk-UA"/>
        </w:rPr>
        <w:t>:</w:t>
      </w:r>
      <w:r>
        <w:rPr>
          <w:color w:val="000000" w:themeColor="text1"/>
          <w:szCs w:val="28"/>
        </w:rPr>
        <w:t>Морозова</w:t>
      </w:r>
      <w:r>
        <w:rPr>
          <w:color w:val="000000" w:themeColor="text1"/>
          <w:szCs w:val="28"/>
          <w:lang w:val="uk-UA"/>
        </w:rPr>
        <w:t>А</w:t>
      </w:r>
      <w:r w:rsidRPr="002F3745">
        <w:rPr>
          <w:color w:val="000000" w:themeColor="text1"/>
          <w:szCs w:val="28"/>
          <w:lang w:val="uk-UA"/>
        </w:rPr>
        <w:t>.</w:t>
      </w:r>
      <w:r>
        <w:rPr>
          <w:color w:val="000000" w:themeColor="text1"/>
          <w:szCs w:val="28"/>
          <w:lang w:val="uk-UA"/>
        </w:rPr>
        <w:t>Г</w:t>
      </w:r>
      <w:r w:rsidRPr="002F3745">
        <w:rPr>
          <w:color w:val="000000" w:themeColor="text1"/>
          <w:szCs w:val="28"/>
          <w:lang w:val="uk-UA"/>
        </w:rPr>
        <w:t>.</w:t>
      </w:r>
    </w:p>
    <w:p w:rsidR="00195A30" w:rsidRPr="002F3745" w:rsidRDefault="00195A30" w:rsidP="00195A30">
      <w:pPr>
        <w:spacing w:after="0" w:line="360" w:lineRule="auto"/>
        <w:ind w:left="3402"/>
        <w:rPr>
          <w:color w:val="000000" w:themeColor="text1"/>
          <w:szCs w:val="28"/>
          <w:lang w:val="uk-UA"/>
        </w:rPr>
      </w:pPr>
      <w:r w:rsidRPr="002F3745">
        <w:rPr>
          <w:color w:val="000000" w:themeColor="text1"/>
          <w:szCs w:val="28"/>
          <w:lang w:val="uk-UA"/>
        </w:rPr>
        <w:t>Рецензент:</w:t>
      </w:r>
      <w:r>
        <w:rPr>
          <w:color w:val="000000" w:themeColor="text1"/>
          <w:szCs w:val="28"/>
          <w:lang w:val="uk-UA"/>
        </w:rPr>
        <w:t xml:space="preserve"> ?</w:t>
      </w: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  <w:lang w:val="uk-UA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  <w:lang w:val="uk-UA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  <w:lang w:val="uk-UA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  <w:lang w:val="uk-UA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color w:val="000000" w:themeColor="text1"/>
          <w:szCs w:val="28"/>
        </w:rPr>
      </w:pPr>
    </w:p>
    <w:p w:rsidR="00195A30" w:rsidRPr="002F3745" w:rsidRDefault="00195A30" w:rsidP="00195A30">
      <w:pPr>
        <w:spacing w:after="0" w:line="360" w:lineRule="auto"/>
        <w:jc w:val="center"/>
        <w:rPr>
          <w:b/>
          <w:color w:val="000000" w:themeColor="text1"/>
          <w:szCs w:val="28"/>
        </w:rPr>
      </w:pPr>
    </w:p>
    <w:p w:rsidR="00195A30" w:rsidRPr="002B3DA1" w:rsidRDefault="00195A30" w:rsidP="00195A30">
      <w:pPr>
        <w:spacing w:after="0" w:line="360" w:lineRule="auto"/>
        <w:jc w:val="center"/>
        <w:rPr>
          <w:color w:val="000000" w:themeColor="text1"/>
          <w:szCs w:val="28"/>
        </w:rPr>
      </w:pPr>
      <w:r w:rsidRPr="002F3745">
        <w:rPr>
          <w:color w:val="000000" w:themeColor="text1"/>
          <w:szCs w:val="28"/>
        </w:rPr>
        <w:t>Харьков – 201</w:t>
      </w:r>
      <w:r w:rsidRPr="002B3DA1">
        <w:rPr>
          <w:color w:val="000000" w:themeColor="text1"/>
          <w:szCs w:val="28"/>
        </w:rPr>
        <w:t>7</w:t>
      </w:r>
    </w:p>
    <w:p w:rsidR="002B3DA1" w:rsidRDefault="002B3DA1" w:rsidP="002B3DA1">
      <w:pPr>
        <w:pStyle w:val="2"/>
        <w:spacing w:after="120"/>
        <w:jc w:val="both"/>
        <w:rPr>
          <w:i w:val="0"/>
          <w:w w:val="106"/>
        </w:rPr>
      </w:pPr>
      <w:bookmarkStart w:id="0" w:name="_Toc422476649"/>
      <w:r w:rsidRPr="002F3745">
        <w:rPr>
          <w:i w:val="0"/>
          <w:w w:val="106"/>
        </w:rPr>
        <w:lastRenderedPageBreak/>
        <w:t>РАЗДЕЛ 1. ВВЕДЕНИЕ</w:t>
      </w:r>
      <w:bookmarkEnd w:id="0"/>
    </w:p>
    <w:p w:rsidR="00AB0BA9" w:rsidRDefault="00AB0BA9" w:rsidP="00AB0BA9">
      <w:pPr>
        <w:spacing w:after="0" w:line="360" w:lineRule="auto"/>
        <w:ind w:firstLine="708"/>
        <w:jc w:val="both"/>
      </w:pPr>
      <w:r>
        <w:t xml:space="preserve">Центр международного образования Харьковского национального университета имени В.Н.Каразина состоит из трёх отделов, взаимодействующих друг с другом: деканат по работе с иностранными студентами, приемная комиссия иностранных студентов и паспортный отдел. </w:t>
      </w:r>
    </w:p>
    <w:p w:rsidR="00AB0BA9" w:rsidRDefault="00AB0BA9" w:rsidP="00AB0BA9">
      <w:pPr>
        <w:spacing w:after="0" w:line="360" w:lineRule="auto"/>
        <w:ind w:firstLine="708"/>
        <w:jc w:val="both"/>
      </w:pPr>
      <w:r>
        <w:t xml:space="preserve">Также центр международного образования взаимодействует с деканатом подготовительного факультета. Все вышеназванные отделы объединяет одно – работа с иностранными студентами и абитуриентами ХНУ. За всеми отделами закреплены определенные полномочия. Некоторые полномочия являются уникальными для каждого отдела, а некоторые – перекрестными для нескольких отделов. Поэтому нередко возникают противоречивые ситуации между отделами по причине дублирования или несоответствия информации о студентах и абитуриентах в них. </w:t>
      </w:r>
    </w:p>
    <w:p w:rsidR="00AB0BA9" w:rsidRDefault="00AB0BA9" w:rsidP="00AB0BA9">
      <w:pPr>
        <w:spacing w:after="0" w:line="360" w:lineRule="auto"/>
        <w:ind w:firstLine="708"/>
        <w:jc w:val="both"/>
      </w:pPr>
      <w:r>
        <w:t xml:space="preserve">Кроме того, эти отделы постоянно взаимодействуют друг с другом, обмениваются данными, дополняют их. Происходит процесс активного документооборота между отделами. Возникают ситуации, когда одному отделу для дальнейшей работы необходимы данные другого отдела. </w:t>
      </w:r>
    </w:p>
    <w:p w:rsidR="00AB0BA9" w:rsidRDefault="00AB0BA9" w:rsidP="00AB0BA9">
      <w:pPr>
        <w:spacing w:after="0" w:line="360" w:lineRule="auto"/>
        <w:ind w:firstLine="708"/>
        <w:jc w:val="both"/>
      </w:pPr>
      <w:r>
        <w:t>Появляется задача быстрого, а главное надежного, кооперирования между отделами. Но, когда этот процесс протекает с помощью множества бумажных документов: отчетов, справок и приказов, гарантировать скорость и надежность становится нелегко.</w:t>
      </w:r>
    </w:p>
    <w:p w:rsidR="00AB0BA9" w:rsidRDefault="00AB0BA9" w:rsidP="00AB0BA9">
      <w:pPr>
        <w:spacing w:after="0" w:line="360" w:lineRule="auto"/>
        <w:ind w:firstLine="708"/>
        <w:jc w:val="both"/>
      </w:pPr>
      <w:r>
        <w:t>Поэтому актуальной становится задача автоматизации всех процессов, протекающих в центре международного образования. Основными причинами являются обеспечение надежности, скорости передачи и обмена данными, непротиворечивость информации, которой обладают взаимодействующие отделы центра международного образования.</w:t>
      </w:r>
    </w:p>
    <w:p w:rsidR="00AB0BA9" w:rsidRPr="00AB0BA9" w:rsidRDefault="00AB0BA9" w:rsidP="00AB0BA9"/>
    <w:p w:rsidR="002B3DA1" w:rsidRPr="002F3745" w:rsidRDefault="002B3DA1" w:rsidP="002B3DA1">
      <w:pPr>
        <w:pStyle w:val="2"/>
        <w:spacing w:after="120"/>
        <w:jc w:val="both"/>
        <w:rPr>
          <w:w w:val="106"/>
        </w:rPr>
      </w:pPr>
      <w:bookmarkStart w:id="1" w:name="_Toc422476650"/>
      <w:r w:rsidRPr="002F3745">
        <w:rPr>
          <w:w w:val="106"/>
        </w:rPr>
        <w:lastRenderedPageBreak/>
        <w:t>1.1 Формулировка задачи, цель и предмет проекта, обоснование актуальности темы</w:t>
      </w:r>
      <w:bookmarkEnd w:id="1"/>
    </w:p>
    <w:p w:rsidR="00DE583D" w:rsidRDefault="002B3DA1" w:rsidP="00803130">
      <w:pPr>
        <w:spacing w:after="0" w:line="360" w:lineRule="auto"/>
        <w:jc w:val="both"/>
        <w:rPr>
          <w:color w:val="000000" w:themeColor="text1"/>
          <w:szCs w:val="28"/>
        </w:rPr>
      </w:pPr>
      <w:r>
        <w:rPr>
          <w:szCs w:val="28"/>
        </w:rPr>
        <w:tab/>
      </w:r>
      <w:r w:rsidRPr="002F3745">
        <w:rPr>
          <w:color w:val="000000" w:themeColor="text1"/>
          <w:szCs w:val="28"/>
        </w:rPr>
        <w:t xml:space="preserve">Целью данной дипломной работы была разработка </w:t>
      </w:r>
      <w:r>
        <w:rPr>
          <w:color w:val="000000" w:themeColor="text1"/>
          <w:szCs w:val="28"/>
        </w:rPr>
        <w:t xml:space="preserve">архитектуры </w:t>
      </w:r>
      <w:r w:rsidRPr="002B3DA1">
        <w:rPr>
          <w:color w:val="000000" w:themeColor="text1"/>
          <w:szCs w:val="28"/>
        </w:rPr>
        <w:t>клиентской части информационной системы "Центр международного образования"</w:t>
      </w:r>
      <w:r>
        <w:rPr>
          <w:color w:val="000000" w:themeColor="text1"/>
          <w:szCs w:val="28"/>
        </w:rPr>
        <w:t xml:space="preserve"> для Харьковского национального университета имени В.Н.Каразина</w:t>
      </w:r>
      <w:r w:rsidR="00AB0BA9">
        <w:rPr>
          <w:color w:val="000000" w:themeColor="text1"/>
          <w:szCs w:val="28"/>
        </w:rPr>
        <w:t xml:space="preserve">. </w:t>
      </w:r>
    </w:p>
    <w:p w:rsidR="00AB0BA9" w:rsidRDefault="00AB0BA9" w:rsidP="00803130">
      <w:pPr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Pr="00AB0BA9">
        <w:rPr>
          <w:color w:val="000000" w:themeColor="text1"/>
          <w:szCs w:val="28"/>
        </w:rPr>
        <w:t xml:space="preserve">Для разработки </w:t>
      </w:r>
      <w:r>
        <w:rPr>
          <w:color w:val="000000" w:themeColor="text1"/>
          <w:szCs w:val="28"/>
        </w:rPr>
        <w:t xml:space="preserve">данной информационной системы </w:t>
      </w:r>
      <w:r w:rsidRPr="00AB0BA9">
        <w:rPr>
          <w:color w:val="000000" w:themeColor="text1"/>
          <w:szCs w:val="28"/>
        </w:rPr>
        <w:t>были поставлены следующие задачи:</w:t>
      </w:r>
    </w:p>
    <w:p w:rsidR="004C4442" w:rsidRPr="004C4442" w:rsidRDefault="00803130" w:rsidP="00803130">
      <w:pPr>
        <w:spacing w:after="0" w:line="360" w:lineRule="auto"/>
        <w:ind w:left="708" w:firstLine="6"/>
        <w:jc w:val="both"/>
        <w:rPr>
          <w:szCs w:val="28"/>
        </w:rPr>
      </w:pPr>
      <w:r>
        <w:rPr>
          <w:color w:val="000000" w:themeColor="text1"/>
          <w:szCs w:val="28"/>
        </w:rPr>
        <w:t>-</w:t>
      </w:r>
      <w:r w:rsidR="00583782">
        <w:rPr>
          <w:color w:val="000000" w:themeColor="text1"/>
          <w:szCs w:val="28"/>
        </w:rPr>
        <w:tab/>
      </w:r>
      <w:r w:rsidR="004C4442">
        <w:rPr>
          <w:szCs w:val="28"/>
        </w:rPr>
        <w:t>проектирование и разработка информационной системы «ЦМО», которая автоматизирует деятельность деканата по работе с иностранными студентами, приемной комиссии, паспортного отдела и отдела контрактного обучения</w:t>
      </w:r>
      <w:r w:rsidR="004C4442" w:rsidRPr="004C4442">
        <w:rPr>
          <w:szCs w:val="28"/>
        </w:rPr>
        <w:t>;</w:t>
      </w:r>
    </w:p>
    <w:p w:rsidR="004C4442" w:rsidRPr="004C4442" w:rsidRDefault="00803130" w:rsidP="00803130">
      <w:pPr>
        <w:spacing w:after="0" w:line="360" w:lineRule="auto"/>
        <w:ind w:left="708" w:firstLine="6"/>
        <w:jc w:val="both"/>
        <w:rPr>
          <w:szCs w:val="28"/>
        </w:rPr>
      </w:pPr>
      <w:r>
        <w:rPr>
          <w:szCs w:val="28"/>
        </w:rPr>
        <w:t>-</w:t>
      </w:r>
      <w:r w:rsidR="00583782">
        <w:rPr>
          <w:szCs w:val="28"/>
        </w:rPr>
        <w:tab/>
      </w:r>
      <w:r w:rsidR="004C4442">
        <w:rPr>
          <w:szCs w:val="28"/>
        </w:rPr>
        <w:t>обеспечение надежности и скорости протекания всех процессов, присутствующих вданных отделах</w:t>
      </w:r>
      <w:r w:rsidR="004C4442" w:rsidRPr="004C4442">
        <w:rPr>
          <w:szCs w:val="28"/>
        </w:rPr>
        <w:t>;</w:t>
      </w:r>
    </w:p>
    <w:p w:rsidR="004C4442" w:rsidRPr="004C4442" w:rsidRDefault="00803130" w:rsidP="00803130">
      <w:pPr>
        <w:spacing w:after="0" w:line="360" w:lineRule="auto"/>
        <w:ind w:left="708" w:firstLine="6"/>
        <w:jc w:val="both"/>
        <w:rPr>
          <w:szCs w:val="28"/>
        </w:rPr>
      </w:pPr>
      <w:r>
        <w:rPr>
          <w:szCs w:val="28"/>
        </w:rPr>
        <w:t>-</w:t>
      </w:r>
      <w:r w:rsidR="00583782">
        <w:rPr>
          <w:szCs w:val="28"/>
        </w:rPr>
        <w:tab/>
      </w:r>
      <w:r w:rsidR="004C4442">
        <w:rPr>
          <w:szCs w:val="28"/>
        </w:rPr>
        <w:t>хранение и быстрый доступ к информации о студентах и абитуриентах</w:t>
      </w:r>
      <w:r w:rsidR="004C4442" w:rsidRPr="004C4442">
        <w:rPr>
          <w:szCs w:val="28"/>
        </w:rPr>
        <w:t>;</w:t>
      </w:r>
    </w:p>
    <w:p w:rsidR="004C4442" w:rsidRDefault="00803130" w:rsidP="00803130">
      <w:pPr>
        <w:spacing w:after="0" w:line="360" w:lineRule="auto"/>
        <w:ind w:left="708" w:firstLine="6"/>
        <w:jc w:val="both"/>
        <w:rPr>
          <w:szCs w:val="28"/>
        </w:rPr>
      </w:pPr>
      <w:r w:rsidRPr="00803130">
        <w:rPr>
          <w:szCs w:val="28"/>
        </w:rPr>
        <w:t>-</w:t>
      </w:r>
      <w:r w:rsidR="00583782">
        <w:rPr>
          <w:szCs w:val="28"/>
        </w:rPr>
        <w:tab/>
      </w:r>
      <w:r>
        <w:rPr>
          <w:szCs w:val="28"/>
        </w:rPr>
        <w:t>автоматизация</w:t>
      </w:r>
      <w:r w:rsidR="004C4442">
        <w:rPr>
          <w:szCs w:val="28"/>
        </w:rPr>
        <w:t xml:space="preserve"> процесса создания отчетов.</w:t>
      </w:r>
    </w:p>
    <w:p w:rsidR="00803130" w:rsidRDefault="00803130" w:rsidP="00803130">
      <w:pPr>
        <w:spacing w:after="0" w:line="360" w:lineRule="auto"/>
        <w:ind w:left="708" w:firstLine="6"/>
        <w:jc w:val="both"/>
        <w:rPr>
          <w:szCs w:val="28"/>
        </w:rPr>
      </w:pPr>
    </w:p>
    <w:p w:rsidR="00803130" w:rsidRPr="00803130" w:rsidRDefault="00803130" w:rsidP="00583782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</w:t>
      </w:r>
      <w:r w:rsidRPr="00803130">
        <w:rPr>
          <w:szCs w:val="28"/>
        </w:rPr>
        <w:t>тщательн</w:t>
      </w:r>
      <w:r>
        <w:rPr>
          <w:szCs w:val="28"/>
        </w:rPr>
        <w:t>ого</w:t>
      </w:r>
      <w:r w:rsidRPr="00803130">
        <w:rPr>
          <w:szCs w:val="28"/>
        </w:rPr>
        <w:t xml:space="preserve"> анализ</w:t>
      </w:r>
      <w:r>
        <w:rPr>
          <w:szCs w:val="28"/>
        </w:rPr>
        <w:t>а</w:t>
      </w:r>
      <w:r w:rsidRPr="00803130">
        <w:rPr>
          <w:szCs w:val="28"/>
        </w:rPr>
        <w:t xml:space="preserve"> всех процессов, протекающих в цен</w:t>
      </w:r>
      <w:r>
        <w:rPr>
          <w:szCs w:val="28"/>
        </w:rPr>
        <w:t xml:space="preserve">тре международного образования, </w:t>
      </w:r>
      <w:r w:rsidRPr="00803130">
        <w:rPr>
          <w:szCs w:val="28"/>
        </w:rPr>
        <w:t>было обнаружено, что данная задача явля</w:t>
      </w:r>
      <w:r>
        <w:rPr>
          <w:szCs w:val="28"/>
        </w:rPr>
        <w:t>ется достаточно актуальной, так как</w:t>
      </w:r>
      <w:r w:rsidRPr="00803130">
        <w:rPr>
          <w:szCs w:val="28"/>
        </w:rPr>
        <w:t xml:space="preserve"> в результате успешной автоматизации цен</w:t>
      </w:r>
      <w:r>
        <w:rPr>
          <w:szCs w:val="28"/>
        </w:rPr>
        <w:t xml:space="preserve">тра международного образования, </w:t>
      </w:r>
      <w:r w:rsidRPr="00803130">
        <w:rPr>
          <w:szCs w:val="28"/>
        </w:rPr>
        <w:t>приёмной комиссии для иностранных студентов и паспортного отдела скорость протекания всех процессов значительно увеличится</w:t>
      </w:r>
      <w:r>
        <w:rPr>
          <w:szCs w:val="28"/>
        </w:rPr>
        <w:t>.</w:t>
      </w:r>
    </w:p>
    <w:p w:rsidR="00803130" w:rsidRDefault="00583782" w:rsidP="00803130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На основании проведенного анализа можно утверждать, что д</w:t>
      </w:r>
      <w:r w:rsidR="00803130">
        <w:rPr>
          <w:szCs w:val="28"/>
        </w:rPr>
        <w:t>анная работа является актуальной</w:t>
      </w:r>
      <w:r>
        <w:rPr>
          <w:szCs w:val="28"/>
        </w:rPr>
        <w:t>, так как</w:t>
      </w:r>
      <w:r w:rsidR="00803130">
        <w:rPr>
          <w:szCs w:val="28"/>
        </w:rPr>
        <w:t>:</w:t>
      </w:r>
    </w:p>
    <w:p w:rsidR="00803130" w:rsidRPr="00583782" w:rsidRDefault="00803130" w:rsidP="00583782">
      <w:pPr>
        <w:spacing w:after="0" w:line="360" w:lineRule="auto"/>
        <w:ind w:left="708"/>
        <w:jc w:val="both"/>
        <w:rPr>
          <w:szCs w:val="28"/>
        </w:rPr>
      </w:pPr>
      <w:commentRangeStart w:id="2"/>
      <w:r w:rsidRPr="00D34E67">
        <w:rPr>
          <w:szCs w:val="28"/>
          <w:highlight w:val="yellow"/>
        </w:rPr>
        <w:t>-</w:t>
      </w:r>
      <w:r w:rsidR="00583782" w:rsidRPr="00D34E67">
        <w:rPr>
          <w:szCs w:val="28"/>
          <w:highlight w:val="yellow"/>
        </w:rPr>
        <w:tab/>
      </w:r>
      <w:r w:rsidRPr="00D34E67">
        <w:rPr>
          <w:szCs w:val="28"/>
          <w:highlight w:val="yellow"/>
        </w:rPr>
        <w:t>работа</w:t>
      </w:r>
      <w:r w:rsidR="00D34E67" w:rsidRPr="00D34E67">
        <w:rPr>
          <w:szCs w:val="28"/>
          <w:highlight w:val="yellow"/>
        </w:rPr>
        <w:t xml:space="preserve"> </w:t>
      </w:r>
      <w:r w:rsidRPr="00D34E67">
        <w:rPr>
          <w:szCs w:val="28"/>
          <w:highlight w:val="yellow"/>
        </w:rPr>
        <w:t>центра международного образования не является автоматизированной;</w:t>
      </w:r>
      <w:commentRangeEnd w:id="2"/>
      <w:r w:rsidR="00D34E67">
        <w:rPr>
          <w:rStyle w:val="a8"/>
        </w:rPr>
        <w:commentReference w:id="2"/>
      </w:r>
    </w:p>
    <w:p w:rsidR="00803130" w:rsidRPr="000451DB" w:rsidRDefault="00583782" w:rsidP="00583782">
      <w:pPr>
        <w:spacing w:after="0"/>
        <w:ind w:left="708"/>
        <w:jc w:val="both"/>
        <w:rPr>
          <w:szCs w:val="28"/>
        </w:rPr>
      </w:pPr>
      <w:r>
        <w:rPr>
          <w:szCs w:val="28"/>
        </w:rPr>
        <w:lastRenderedPageBreak/>
        <w:t>-</w:t>
      </w:r>
      <w:r>
        <w:rPr>
          <w:szCs w:val="28"/>
        </w:rPr>
        <w:tab/>
        <w:t>в</w:t>
      </w:r>
      <w:r w:rsidR="00803130">
        <w:rPr>
          <w:szCs w:val="28"/>
        </w:rPr>
        <w:t xml:space="preserve"> отделах центра международного образования постоянно происходит н</w:t>
      </w:r>
      <w:r w:rsidR="00803130" w:rsidRPr="000451DB">
        <w:rPr>
          <w:szCs w:val="28"/>
        </w:rPr>
        <w:t>епрерывный поток данных, требующих контроль и отслеживание.</w:t>
      </w:r>
    </w:p>
    <w:p w:rsidR="00803130" w:rsidRPr="00561D94" w:rsidRDefault="00583782" w:rsidP="00583782">
      <w:pPr>
        <w:spacing w:after="0"/>
        <w:ind w:left="708"/>
        <w:jc w:val="both"/>
        <w:rPr>
          <w:szCs w:val="28"/>
        </w:rPr>
      </w:pPr>
      <w:r>
        <w:rPr>
          <w:szCs w:val="28"/>
        </w:rPr>
        <w:t>-</w:t>
      </w:r>
      <w:r>
        <w:rPr>
          <w:szCs w:val="28"/>
        </w:rPr>
        <w:tab/>
        <w:t>п</w:t>
      </w:r>
      <w:r w:rsidR="00803130">
        <w:rPr>
          <w:szCs w:val="28"/>
        </w:rPr>
        <w:t>рисутствует д</w:t>
      </w:r>
      <w:r w:rsidR="00803130" w:rsidRPr="000451DB">
        <w:rPr>
          <w:szCs w:val="28"/>
        </w:rPr>
        <w:t xml:space="preserve">остаточный уровень подготовки сотрудников </w:t>
      </w:r>
      <w:r w:rsidR="00803130">
        <w:rPr>
          <w:szCs w:val="28"/>
        </w:rPr>
        <w:t>к</w:t>
      </w:r>
      <w:r w:rsidR="00803130" w:rsidRPr="000451DB">
        <w:rPr>
          <w:szCs w:val="28"/>
        </w:rPr>
        <w:t xml:space="preserve">онтрактного отдела и </w:t>
      </w:r>
      <w:r w:rsidR="00803130">
        <w:rPr>
          <w:szCs w:val="28"/>
        </w:rPr>
        <w:t>ц</w:t>
      </w:r>
      <w:r w:rsidR="00803130" w:rsidRPr="000451DB">
        <w:rPr>
          <w:szCs w:val="28"/>
        </w:rPr>
        <w:t xml:space="preserve">ентра </w:t>
      </w:r>
      <w:r w:rsidR="00803130">
        <w:rPr>
          <w:szCs w:val="28"/>
        </w:rPr>
        <w:t>м</w:t>
      </w:r>
      <w:r w:rsidR="00803130" w:rsidRPr="000451DB">
        <w:rPr>
          <w:szCs w:val="28"/>
        </w:rPr>
        <w:t>еждународного образования</w:t>
      </w:r>
      <w:r w:rsidR="00803130">
        <w:rPr>
          <w:szCs w:val="28"/>
        </w:rPr>
        <w:t>.</w:t>
      </w:r>
    </w:p>
    <w:p w:rsidR="00583782" w:rsidRDefault="00583782" w:rsidP="00803130">
      <w:pPr>
        <w:spacing w:after="0"/>
        <w:ind w:firstLine="708"/>
        <w:jc w:val="both"/>
        <w:rPr>
          <w:szCs w:val="28"/>
        </w:rPr>
      </w:pPr>
    </w:p>
    <w:p w:rsidR="00803130" w:rsidRDefault="00803130" w:rsidP="00583782">
      <w:pPr>
        <w:spacing w:after="0"/>
        <w:ind w:firstLine="708"/>
        <w:jc w:val="both"/>
        <w:rPr>
          <w:szCs w:val="28"/>
        </w:rPr>
      </w:pPr>
      <w:r>
        <w:rPr>
          <w:szCs w:val="28"/>
        </w:rPr>
        <w:t>Таким образом, исходя из актуальности проекта, было принято решение о его проектировании и разработке.</w:t>
      </w:r>
    </w:p>
    <w:p w:rsidR="00583782" w:rsidRDefault="00583782" w:rsidP="00583782">
      <w:pPr>
        <w:spacing w:after="0"/>
        <w:jc w:val="both"/>
        <w:rPr>
          <w:szCs w:val="28"/>
        </w:rPr>
      </w:pPr>
    </w:p>
    <w:p w:rsidR="00583782" w:rsidRDefault="00583782" w:rsidP="00583782">
      <w:pPr>
        <w:spacing w:after="0"/>
        <w:jc w:val="both"/>
        <w:rPr>
          <w:szCs w:val="28"/>
        </w:rPr>
      </w:pPr>
    </w:p>
    <w:p w:rsidR="00583782" w:rsidRDefault="00583782" w:rsidP="00583782">
      <w:pPr>
        <w:pStyle w:val="2"/>
        <w:spacing w:after="120"/>
        <w:jc w:val="both"/>
        <w:rPr>
          <w:w w:val="106"/>
        </w:rPr>
      </w:pPr>
      <w:r w:rsidRPr="002F3745">
        <w:rPr>
          <w:w w:val="106"/>
        </w:rPr>
        <w:t>1.</w:t>
      </w:r>
      <w:r>
        <w:rPr>
          <w:w w:val="106"/>
        </w:rPr>
        <w:t>2Участники проекта</w:t>
      </w:r>
    </w:p>
    <w:p w:rsidR="005056C8" w:rsidRDefault="005056C8" w:rsidP="005056C8">
      <w:pPr>
        <w:ind w:firstLine="708"/>
        <w:jc w:val="both"/>
      </w:pPr>
      <w:r>
        <w:t>Заказчик: Центр международного образования Харьковского национ</w:t>
      </w:r>
      <w:r w:rsidR="0042771F">
        <w:t>ального университета имени В.Н.</w:t>
      </w:r>
      <w:r>
        <w:t>Каразина.</w:t>
      </w:r>
    </w:p>
    <w:p w:rsidR="005056C8" w:rsidRDefault="005056C8" w:rsidP="005056C8">
      <w:pPr>
        <w:ind w:firstLine="708"/>
        <w:jc w:val="both"/>
      </w:pPr>
      <w:r>
        <w:t>Разработчик: Студент факультета математики и информатики группы МФ-61 под руководством Морозовой А.Г.</w:t>
      </w:r>
    </w:p>
    <w:p w:rsidR="005056C8" w:rsidRDefault="005056C8" w:rsidP="005056C8">
      <w:pPr>
        <w:ind w:firstLine="708"/>
      </w:pPr>
    </w:p>
    <w:p w:rsidR="005056C8" w:rsidRDefault="005056C8" w:rsidP="005056C8">
      <w:pPr>
        <w:keepNext/>
        <w:spacing w:after="120" w:line="360" w:lineRule="auto"/>
        <w:jc w:val="both"/>
        <w:outlineLvl w:val="1"/>
        <w:rPr>
          <w:rFonts w:eastAsia="Times New Roman"/>
          <w:b/>
          <w:i/>
          <w:iCs/>
          <w:w w:val="106"/>
          <w:szCs w:val="28"/>
        </w:rPr>
      </w:pPr>
      <w:r w:rsidRPr="005056C8">
        <w:rPr>
          <w:rFonts w:eastAsia="Times New Roman"/>
          <w:b/>
          <w:i/>
          <w:iCs/>
          <w:w w:val="106"/>
          <w:szCs w:val="28"/>
        </w:rPr>
        <w:t>1.</w:t>
      </w:r>
      <w:r>
        <w:rPr>
          <w:rFonts w:eastAsia="Times New Roman"/>
          <w:b/>
          <w:i/>
          <w:iCs/>
          <w:w w:val="106"/>
          <w:szCs w:val="28"/>
        </w:rPr>
        <w:t>3 Пред</w:t>
      </w:r>
      <w:r w:rsidR="00D06DF7">
        <w:rPr>
          <w:rFonts w:eastAsia="Times New Roman"/>
          <w:b/>
          <w:i/>
          <w:iCs/>
          <w:w w:val="106"/>
          <w:szCs w:val="28"/>
        </w:rPr>
        <w:t>варительные технические решения</w:t>
      </w:r>
    </w:p>
    <w:p w:rsidR="005056C8" w:rsidRDefault="005056C8" w:rsidP="005056C8">
      <w:pPr>
        <w:keepNext/>
        <w:spacing w:after="120" w:line="360" w:lineRule="auto"/>
        <w:ind w:firstLine="708"/>
        <w:jc w:val="both"/>
        <w:outlineLvl w:val="1"/>
        <w:rPr>
          <w:rFonts w:eastAsia="Times New Roman"/>
          <w:iCs/>
          <w:w w:val="106"/>
          <w:szCs w:val="28"/>
        </w:rPr>
      </w:pPr>
      <w:r>
        <w:rPr>
          <w:rFonts w:eastAsia="Times New Roman"/>
          <w:iCs/>
          <w:w w:val="106"/>
          <w:szCs w:val="28"/>
        </w:rPr>
        <w:t xml:space="preserve">Информационная система </w:t>
      </w:r>
      <w:r w:rsidRPr="005056C8">
        <w:rPr>
          <w:rFonts w:eastAsia="Times New Roman"/>
          <w:iCs/>
          <w:w w:val="106"/>
          <w:szCs w:val="28"/>
        </w:rPr>
        <w:t>«</w:t>
      </w:r>
      <w:r>
        <w:rPr>
          <w:rFonts w:eastAsia="Times New Roman"/>
          <w:iCs/>
          <w:w w:val="106"/>
          <w:szCs w:val="28"/>
        </w:rPr>
        <w:t>Центр международного образования» должна</w:t>
      </w:r>
      <w:r w:rsidRPr="005056C8">
        <w:rPr>
          <w:rFonts w:eastAsia="Times New Roman"/>
          <w:iCs/>
          <w:w w:val="106"/>
          <w:szCs w:val="28"/>
        </w:rPr>
        <w:t xml:space="preserve"> быть сетевым, платформенно-независимым программным комплексом. Используемые при разработке программные средства должны распространяться производителями бесплатно и без ограничений относительно их использования.</w:t>
      </w:r>
    </w:p>
    <w:p w:rsidR="005056C8" w:rsidRDefault="005056C8" w:rsidP="005056C8">
      <w:pPr>
        <w:keepNext/>
        <w:spacing w:after="120" w:line="360" w:lineRule="auto"/>
        <w:outlineLvl w:val="1"/>
        <w:rPr>
          <w:rFonts w:eastAsia="Times New Roman"/>
          <w:b/>
          <w:i/>
          <w:iCs/>
          <w:w w:val="106"/>
          <w:szCs w:val="28"/>
        </w:rPr>
      </w:pPr>
    </w:p>
    <w:p w:rsidR="005056C8" w:rsidRDefault="005056C8" w:rsidP="005056C8">
      <w:pPr>
        <w:keepNext/>
        <w:spacing w:after="120" w:line="360" w:lineRule="auto"/>
        <w:outlineLvl w:val="1"/>
        <w:rPr>
          <w:rFonts w:eastAsia="Times New Roman"/>
          <w:b/>
          <w:i/>
          <w:iCs/>
          <w:w w:val="106"/>
          <w:szCs w:val="28"/>
        </w:rPr>
      </w:pPr>
      <w:r w:rsidRPr="005056C8">
        <w:rPr>
          <w:rFonts w:eastAsia="Times New Roman"/>
          <w:b/>
          <w:i/>
          <w:iCs/>
          <w:w w:val="106"/>
          <w:szCs w:val="28"/>
        </w:rPr>
        <w:t>1.</w:t>
      </w:r>
      <w:r>
        <w:rPr>
          <w:rFonts w:eastAsia="Times New Roman"/>
          <w:b/>
          <w:i/>
          <w:iCs/>
          <w:w w:val="106"/>
          <w:szCs w:val="28"/>
        </w:rPr>
        <w:t>4.</w:t>
      </w:r>
      <w:r w:rsidRPr="005056C8">
        <w:rPr>
          <w:rFonts w:eastAsia="Times New Roman"/>
          <w:b/>
          <w:i/>
          <w:iCs/>
          <w:w w:val="106"/>
          <w:szCs w:val="28"/>
        </w:rPr>
        <w:t>Краткие сведения о полученных результатах</w:t>
      </w:r>
    </w:p>
    <w:p w:rsidR="00A93A30" w:rsidRDefault="00A93A30" w:rsidP="00A93A3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Проделанная в рамках проекта работа направлена на решение актуальной задачи автоматизации работы деканата по работе с иностранными студентами, приемной комиссии, паспортного отдела и отдела контрактного обучения. Полученные результаты имеют большое практическое значение для решения задачи создания автоматизированных систем, которые позволяют осуществлять контроль процессов обмена данными и документооборота.</w:t>
      </w:r>
    </w:p>
    <w:p w:rsidR="00A93A30" w:rsidRDefault="00A93A30" w:rsidP="00A93A30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 xml:space="preserve">В процессе выполнения работы </w:t>
      </w:r>
      <w:r w:rsidRPr="00A93A30">
        <w:rPr>
          <w:szCs w:val="28"/>
        </w:rPr>
        <w:t>была спроектирована и разработана автоматизированная</w:t>
      </w:r>
      <w:r>
        <w:rPr>
          <w:szCs w:val="28"/>
        </w:rPr>
        <w:t xml:space="preserve"> информационная</w:t>
      </w:r>
      <w:r w:rsidRPr="00A93A30">
        <w:rPr>
          <w:szCs w:val="28"/>
        </w:rPr>
        <w:t xml:space="preserve"> система «</w:t>
      </w:r>
      <w:r>
        <w:rPr>
          <w:szCs w:val="28"/>
        </w:rPr>
        <w:t>ЦМО</w:t>
      </w:r>
      <w:r w:rsidRPr="00A93A30">
        <w:rPr>
          <w:szCs w:val="28"/>
        </w:rPr>
        <w:t>».</w:t>
      </w: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Pr="00A93A30" w:rsidRDefault="00D06DF7" w:rsidP="00A93A30">
      <w:pPr>
        <w:spacing w:after="0" w:line="360" w:lineRule="auto"/>
        <w:ind w:firstLine="708"/>
        <w:jc w:val="both"/>
        <w:rPr>
          <w:szCs w:val="28"/>
        </w:rPr>
      </w:pPr>
    </w:p>
    <w:p w:rsidR="00D06DF7" w:rsidRDefault="00D06DF7" w:rsidP="00D06DF7">
      <w:pPr>
        <w:pStyle w:val="2"/>
        <w:spacing w:after="120"/>
        <w:jc w:val="both"/>
        <w:rPr>
          <w:i w:val="0"/>
          <w:w w:val="106"/>
        </w:rPr>
      </w:pPr>
      <w:r w:rsidRPr="002F3745">
        <w:rPr>
          <w:i w:val="0"/>
          <w:w w:val="106"/>
        </w:rPr>
        <w:lastRenderedPageBreak/>
        <w:t xml:space="preserve">РАЗДЕЛ </w:t>
      </w:r>
      <w:r>
        <w:rPr>
          <w:i w:val="0"/>
          <w:w w:val="106"/>
        </w:rPr>
        <w:t>2</w:t>
      </w:r>
      <w:r w:rsidRPr="002F3745">
        <w:rPr>
          <w:i w:val="0"/>
          <w:w w:val="106"/>
        </w:rPr>
        <w:t xml:space="preserve">. </w:t>
      </w:r>
      <w:r>
        <w:rPr>
          <w:i w:val="0"/>
          <w:w w:val="106"/>
        </w:rPr>
        <w:t>ОСНОВНАЯ ЧАСТЬ</w:t>
      </w:r>
    </w:p>
    <w:p w:rsidR="00D06DF7" w:rsidRPr="00D06DF7" w:rsidRDefault="00D06DF7" w:rsidP="00D06DF7">
      <w:pPr>
        <w:keepNext/>
        <w:spacing w:line="360" w:lineRule="auto"/>
        <w:outlineLvl w:val="1"/>
        <w:rPr>
          <w:rFonts w:eastAsia="Times New Roman"/>
          <w:b/>
          <w:i/>
          <w:iCs/>
          <w:color w:val="000000" w:themeColor="text1"/>
          <w:szCs w:val="28"/>
        </w:rPr>
      </w:pPr>
      <w:bookmarkStart w:id="3" w:name="_Toc422476657"/>
      <w:r w:rsidRPr="00D06DF7">
        <w:rPr>
          <w:rFonts w:eastAsia="Times New Roman"/>
          <w:b/>
          <w:i/>
          <w:iCs/>
          <w:color w:val="000000" w:themeColor="text1"/>
          <w:szCs w:val="28"/>
        </w:rPr>
        <w:t>2.</w:t>
      </w:r>
      <w:r>
        <w:rPr>
          <w:rFonts w:eastAsia="Times New Roman"/>
          <w:b/>
          <w:i/>
          <w:iCs/>
          <w:color w:val="000000" w:themeColor="text1"/>
          <w:szCs w:val="28"/>
        </w:rPr>
        <w:t>1</w:t>
      </w:r>
      <w:bookmarkEnd w:id="3"/>
      <w:r>
        <w:rPr>
          <w:rFonts w:eastAsia="Times New Roman"/>
          <w:b/>
          <w:i/>
          <w:iCs/>
          <w:color w:val="000000" w:themeColor="text1"/>
          <w:szCs w:val="28"/>
        </w:rPr>
        <w:t>Требования к системе</w:t>
      </w:r>
    </w:p>
    <w:p w:rsidR="00D06DF7" w:rsidRPr="00D06DF7" w:rsidRDefault="00D06DF7" w:rsidP="00D06DF7">
      <w:pPr>
        <w:keepNext/>
        <w:keepLines/>
        <w:spacing w:before="200" w:after="0"/>
        <w:outlineLvl w:val="2"/>
        <w:rPr>
          <w:rFonts w:eastAsiaTheme="majorEastAsia"/>
          <w:b/>
          <w:bCs/>
          <w:color w:val="000000" w:themeColor="text1"/>
          <w:szCs w:val="28"/>
        </w:rPr>
      </w:pPr>
      <w:bookmarkStart w:id="4" w:name="_Toc422476658"/>
      <w:r w:rsidRPr="00D06DF7">
        <w:rPr>
          <w:rFonts w:eastAsiaTheme="majorEastAsia"/>
          <w:b/>
          <w:bCs/>
          <w:color w:val="000000" w:themeColor="text1"/>
          <w:szCs w:val="28"/>
        </w:rPr>
        <w:t>2.</w:t>
      </w:r>
      <w:r>
        <w:rPr>
          <w:rFonts w:eastAsiaTheme="majorEastAsia"/>
          <w:b/>
          <w:bCs/>
          <w:color w:val="000000" w:themeColor="text1"/>
          <w:szCs w:val="28"/>
        </w:rPr>
        <w:t>1</w:t>
      </w:r>
      <w:r w:rsidRPr="00D06DF7">
        <w:rPr>
          <w:rFonts w:eastAsiaTheme="majorEastAsia"/>
          <w:b/>
          <w:bCs/>
          <w:color w:val="000000" w:themeColor="text1"/>
          <w:szCs w:val="28"/>
        </w:rPr>
        <w:t xml:space="preserve">.1 </w:t>
      </w:r>
      <w:bookmarkEnd w:id="4"/>
      <w:r>
        <w:rPr>
          <w:rFonts w:eastAsiaTheme="majorEastAsia"/>
          <w:b/>
          <w:bCs/>
          <w:color w:val="000000" w:themeColor="text1"/>
          <w:szCs w:val="28"/>
        </w:rPr>
        <w:t>Рамки системы</w:t>
      </w:r>
    </w:p>
    <w:p w:rsidR="00D06DF7" w:rsidRDefault="00D06DF7" w:rsidP="00D06DF7"/>
    <w:p w:rsidR="005056C8" w:rsidRDefault="00D06DF7" w:rsidP="00D06DF7">
      <w:pPr>
        <w:keepNext/>
        <w:spacing w:after="120" w:line="360" w:lineRule="auto"/>
        <w:ind w:firstLine="708"/>
        <w:jc w:val="both"/>
        <w:outlineLvl w:val="1"/>
        <w:rPr>
          <w:szCs w:val="28"/>
        </w:rPr>
      </w:pPr>
      <w:r>
        <w:rPr>
          <w:szCs w:val="28"/>
        </w:rPr>
        <w:t>Рамки системы определяются в соответствии с приведенной ниже диаграммой контекста (Рис.1), которая определяет взаимодействие с основными внешними объектами.</w:t>
      </w:r>
    </w:p>
    <w:p w:rsidR="00D06DF7" w:rsidRPr="005056C8" w:rsidRDefault="00D34E67" w:rsidP="00D06DF7">
      <w:pPr>
        <w:keepNext/>
        <w:spacing w:after="120" w:line="360" w:lineRule="auto"/>
        <w:outlineLvl w:val="1"/>
        <w:rPr>
          <w:rFonts w:eastAsia="Times New Roman"/>
          <w:iCs/>
          <w:w w:val="106"/>
          <w:szCs w:val="28"/>
        </w:rPr>
      </w:pPr>
      <w:r w:rsidRPr="00DD1501">
        <w:rPr>
          <w:rFonts w:eastAsia="Times New Roman"/>
          <w:iCs/>
          <w:w w:val="10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pt">
            <v:imagedata r:id="rId9" o:title="диаграмма"/>
          </v:shape>
        </w:pict>
      </w:r>
    </w:p>
    <w:p w:rsidR="005056C8" w:rsidRDefault="00D06DF7" w:rsidP="00D06DF7">
      <w:pPr>
        <w:keepNext/>
        <w:spacing w:after="120" w:line="360" w:lineRule="auto"/>
        <w:jc w:val="center"/>
        <w:outlineLvl w:val="1"/>
        <w:rPr>
          <w:rFonts w:eastAsia="Times New Roman"/>
          <w:iCs/>
          <w:w w:val="106"/>
          <w:sz w:val="24"/>
          <w:szCs w:val="24"/>
        </w:rPr>
      </w:pPr>
      <w:r>
        <w:rPr>
          <w:rFonts w:eastAsia="Times New Roman"/>
          <w:iCs/>
          <w:w w:val="106"/>
          <w:sz w:val="24"/>
          <w:szCs w:val="24"/>
        </w:rPr>
        <w:t>Рис.1. Диаграмма контекста</w:t>
      </w:r>
    </w:p>
    <w:p w:rsidR="00D06DF7" w:rsidRDefault="00D06DF7" w:rsidP="008F7A2E">
      <w:pPr>
        <w:keepNext/>
        <w:spacing w:after="120" w:line="360" w:lineRule="auto"/>
        <w:ind w:firstLine="708"/>
        <w:jc w:val="both"/>
        <w:outlineLvl w:val="1"/>
        <w:rPr>
          <w:rFonts w:eastAsia="Times New Roman"/>
          <w:iCs/>
          <w:w w:val="106"/>
          <w:szCs w:val="28"/>
        </w:rPr>
      </w:pPr>
      <w:r>
        <w:rPr>
          <w:rFonts w:eastAsia="Times New Roman"/>
          <w:iCs/>
          <w:w w:val="106"/>
          <w:szCs w:val="28"/>
        </w:rPr>
        <w:t xml:space="preserve">Пояснения к диаграмме: ЦМО – центр международного образования, ОКО – отдел контрактного обучения, ПО – паспортный отдел, ПК </w:t>
      </w:r>
      <w:r w:rsidR="008F7A2E">
        <w:rPr>
          <w:rFonts w:eastAsia="Times New Roman"/>
          <w:iCs/>
          <w:w w:val="106"/>
          <w:szCs w:val="28"/>
        </w:rPr>
        <w:t>–приёмная комиссия.</w:t>
      </w:r>
    </w:p>
    <w:p w:rsidR="008F7A2E" w:rsidRPr="00401B2E" w:rsidRDefault="008F7A2E" w:rsidP="008F7A2E">
      <w:pPr>
        <w:spacing w:after="0" w:line="360" w:lineRule="auto"/>
        <w:ind w:firstLine="708"/>
        <w:contextualSpacing/>
        <w:jc w:val="both"/>
        <w:rPr>
          <w:b/>
        </w:rPr>
      </w:pPr>
      <w:r w:rsidRPr="00401B2E">
        <w:rPr>
          <w:b/>
        </w:rPr>
        <w:t>Потоки: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</w:t>
      </w:r>
      <w:r w:rsidRPr="00401B2E">
        <w:rPr>
          <w:szCs w:val="28"/>
        </w:rPr>
        <w:t xml:space="preserve"> – данные об иностранных абитуриентах, успешно сдавших вступительные экзамены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 xml:space="preserve"> или б</w:t>
      </w:r>
      <w:r>
        <w:rPr>
          <w:szCs w:val="28"/>
        </w:rPr>
        <w:t>юджетную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2</w:t>
      </w:r>
      <w:r w:rsidRPr="00401B2E">
        <w:rPr>
          <w:szCs w:val="28"/>
        </w:rPr>
        <w:t xml:space="preserve"> – проект приказа о зачислении иностранных абитуриентов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 xml:space="preserve"> или б</w:t>
      </w:r>
      <w:r>
        <w:rPr>
          <w:szCs w:val="28"/>
        </w:rPr>
        <w:t>юджетную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lastRenderedPageBreak/>
        <w:t>3</w:t>
      </w:r>
      <w:r w:rsidRPr="00401B2E">
        <w:rPr>
          <w:szCs w:val="28"/>
        </w:rPr>
        <w:t xml:space="preserve"> – приказ о зачислении иностранных абитуриентов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4</w:t>
      </w:r>
      <w:r w:rsidRPr="00401B2E">
        <w:rPr>
          <w:szCs w:val="28"/>
        </w:rPr>
        <w:t xml:space="preserve"> – приказ о зачислении иностранных абитуриентов на б</w:t>
      </w:r>
      <w:r>
        <w:rPr>
          <w:szCs w:val="28"/>
        </w:rPr>
        <w:t>юджетную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5</w:t>
      </w:r>
      <w:r w:rsidRPr="00401B2E">
        <w:rPr>
          <w:szCs w:val="28"/>
        </w:rPr>
        <w:t xml:space="preserve"> – данные об абитуриентах гр. Украины, успешно сдавших вступительные экзамены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6</w:t>
      </w:r>
      <w:r w:rsidRPr="00401B2E">
        <w:rPr>
          <w:szCs w:val="28"/>
        </w:rPr>
        <w:t xml:space="preserve"> – проект приказа о зачислении абитуриентов гр. Украины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7</w:t>
      </w:r>
      <w:r w:rsidRPr="00401B2E">
        <w:rPr>
          <w:szCs w:val="28"/>
        </w:rPr>
        <w:t xml:space="preserve"> – приказ  о зачислении абитуриентов гр. Украины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8</w:t>
      </w:r>
      <w:r w:rsidRPr="00401B2E">
        <w:rPr>
          <w:szCs w:val="28"/>
        </w:rPr>
        <w:t xml:space="preserve"> – данные об иностранных абитуриентах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9</w:t>
      </w:r>
      <w:r w:rsidRPr="00401B2E">
        <w:rPr>
          <w:szCs w:val="28"/>
        </w:rPr>
        <w:t xml:space="preserve"> – данные о финансовой задолженности иностранных студентов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10</w:t>
      </w:r>
      <w:r w:rsidRPr="00401B2E">
        <w:rPr>
          <w:szCs w:val="28"/>
        </w:rPr>
        <w:t xml:space="preserve"> – данные о финансовой задолженности студентов гр. Украины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11</w:t>
      </w:r>
      <w:r w:rsidRPr="00401B2E">
        <w:rPr>
          <w:szCs w:val="28"/>
        </w:rPr>
        <w:t xml:space="preserve"> – приказы об отчислении, переводе на следующий курс, восстановлении иностранных студентов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>или б</w:t>
      </w:r>
      <w:r>
        <w:rPr>
          <w:szCs w:val="28"/>
        </w:rPr>
        <w:t>юджетную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12</w:t>
      </w:r>
      <w:r w:rsidRPr="00401B2E">
        <w:rPr>
          <w:szCs w:val="28"/>
        </w:rPr>
        <w:t xml:space="preserve"> – приказы об отчислении, переводе на следующий курс, восстановлении студентов гр. Украины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13</w:t>
      </w:r>
      <w:r w:rsidRPr="00401B2E">
        <w:rPr>
          <w:szCs w:val="28"/>
        </w:rPr>
        <w:t xml:space="preserve"> – данные об иностранных студентах дистанционной формы обучения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14</w:t>
      </w:r>
      <w:r w:rsidRPr="00401B2E">
        <w:rPr>
          <w:szCs w:val="28"/>
        </w:rPr>
        <w:t xml:space="preserve"> – данные о студентах гр. Украины дистанционной формы обучения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15</w:t>
      </w:r>
      <w:r w:rsidRPr="00401B2E">
        <w:rPr>
          <w:szCs w:val="28"/>
        </w:rPr>
        <w:t xml:space="preserve"> – отчеты о текущих данных иностранных студентов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 xml:space="preserve"> или б</w:t>
      </w:r>
      <w:r>
        <w:rPr>
          <w:szCs w:val="28"/>
        </w:rPr>
        <w:t>юджетную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16</w:t>
      </w:r>
      <w:r w:rsidRPr="00401B2E">
        <w:rPr>
          <w:szCs w:val="28"/>
        </w:rPr>
        <w:t xml:space="preserve"> – отчеты о текущих данных студентов гр. Украины на к</w:t>
      </w:r>
      <w:r>
        <w:rPr>
          <w:szCs w:val="28"/>
        </w:rPr>
        <w:t>онтрактную форму обучения</w:t>
      </w:r>
      <w:r w:rsidRPr="00401B2E">
        <w:rPr>
          <w:szCs w:val="28"/>
        </w:rPr>
        <w:t>.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17</w:t>
      </w:r>
      <w:r w:rsidRPr="00401B2E">
        <w:rPr>
          <w:szCs w:val="28"/>
        </w:rPr>
        <w:t xml:space="preserve"> – паспортные данные иностранных студентов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18</w:t>
      </w:r>
      <w:r w:rsidRPr="00401B2E">
        <w:rPr>
          <w:szCs w:val="28"/>
        </w:rPr>
        <w:t xml:space="preserve"> – информация о начислениях</w:t>
      </w:r>
    </w:p>
    <w:p w:rsidR="008F7A2E" w:rsidRPr="00401B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19</w:t>
      </w:r>
      <w:r w:rsidRPr="00401B2E">
        <w:rPr>
          <w:szCs w:val="28"/>
        </w:rPr>
        <w:t xml:space="preserve"> – информация об оплатах по перечислению</w:t>
      </w:r>
    </w:p>
    <w:p w:rsidR="008F7A2E" w:rsidRDefault="008F7A2E" w:rsidP="008F7A2E">
      <w:pPr>
        <w:spacing w:after="0" w:line="360" w:lineRule="auto"/>
        <w:contextualSpacing/>
        <w:jc w:val="both"/>
        <w:rPr>
          <w:szCs w:val="28"/>
        </w:rPr>
      </w:pPr>
      <w:r w:rsidRPr="00401B2E">
        <w:rPr>
          <w:b/>
          <w:szCs w:val="28"/>
        </w:rPr>
        <w:t>20</w:t>
      </w:r>
      <w:r w:rsidRPr="00401B2E">
        <w:rPr>
          <w:szCs w:val="28"/>
        </w:rPr>
        <w:t xml:space="preserve"> – данные об оплатах через банк и Кредитный союз</w:t>
      </w:r>
    </w:p>
    <w:p w:rsidR="008F7A2E" w:rsidRDefault="00D34E67" w:rsidP="008F7A2E">
      <w:pPr>
        <w:spacing w:after="0" w:line="360" w:lineRule="auto"/>
        <w:contextualSpacing/>
        <w:jc w:val="both"/>
        <w:rPr>
          <w:szCs w:val="28"/>
        </w:rPr>
      </w:pPr>
      <w:r w:rsidRPr="00D34E67">
        <w:rPr>
          <w:szCs w:val="28"/>
          <w:highlight w:val="yellow"/>
        </w:rPr>
        <w:t>нострификация</w:t>
      </w:r>
    </w:p>
    <w:p w:rsidR="008F7A2E" w:rsidRDefault="008F7A2E" w:rsidP="008F7A2E">
      <w:pPr>
        <w:keepNext/>
        <w:spacing w:after="120" w:line="360" w:lineRule="auto"/>
        <w:ind w:firstLine="708"/>
        <w:jc w:val="both"/>
        <w:outlineLvl w:val="1"/>
        <w:rPr>
          <w:szCs w:val="28"/>
        </w:rPr>
      </w:pPr>
      <w:r>
        <w:rPr>
          <w:szCs w:val="28"/>
        </w:rPr>
        <w:lastRenderedPageBreak/>
        <w:t xml:space="preserve">Данная система состоит из четырех подсистем: деканата по работе с иностранными студентами, </w:t>
      </w:r>
      <w:r w:rsidRPr="00F05DDB">
        <w:rPr>
          <w:szCs w:val="28"/>
        </w:rPr>
        <w:t xml:space="preserve">приемной комиссии для иностранных </w:t>
      </w:r>
      <w:r>
        <w:rPr>
          <w:szCs w:val="28"/>
        </w:rPr>
        <w:t>студентов, паспортного отдела – подсистемы, относящиеся к отделам ЦМО; и отдела контрактного обучения. Система обеспечивает работу четырех подсистем с единой базой данных.</w:t>
      </w:r>
    </w:p>
    <w:p w:rsidR="008F7A2E" w:rsidRPr="00B00A98" w:rsidRDefault="008F7A2E" w:rsidP="008F7A2E">
      <w:pPr>
        <w:spacing w:line="360" w:lineRule="auto"/>
        <w:ind w:firstLine="567"/>
        <w:contextualSpacing/>
        <w:jc w:val="both"/>
        <w:rPr>
          <w:szCs w:val="28"/>
        </w:rPr>
      </w:pPr>
      <w:r w:rsidRPr="00B00A98">
        <w:rPr>
          <w:szCs w:val="28"/>
        </w:rPr>
        <w:t>Данными иностранных студентов и абитуриентов бюджетной формы обучения занимаются:</w:t>
      </w:r>
    </w:p>
    <w:p w:rsidR="008F7A2E" w:rsidRPr="00B00A98" w:rsidRDefault="008F7A2E" w:rsidP="008F7A2E">
      <w:pPr>
        <w:suppressAutoHyphens/>
        <w:spacing w:after="0" w:line="360" w:lineRule="auto"/>
        <w:ind w:firstLine="567"/>
        <w:contextualSpacing/>
        <w:jc w:val="both"/>
        <w:rPr>
          <w:szCs w:val="28"/>
        </w:rPr>
      </w:pPr>
      <w:r w:rsidRPr="008F7A2E">
        <w:rPr>
          <w:szCs w:val="28"/>
        </w:rPr>
        <w:t xml:space="preserve">- </w:t>
      </w:r>
      <w:r>
        <w:rPr>
          <w:szCs w:val="28"/>
        </w:rPr>
        <w:t>п</w:t>
      </w:r>
      <w:r w:rsidRPr="00B00A98">
        <w:rPr>
          <w:szCs w:val="28"/>
        </w:rPr>
        <w:t>риемная комиссия для иностранных студентов</w:t>
      </w:r>
      <w:r w:rsidRPr="008F7A2E">
        <w:rPr>
          <w:szCs w:val="28"/>
        </w:rPr>
        <w:t>;</w:t>
      </w:r>
    </w:p>
    <w:p w:rsidR="008F7A2E" w:rsidRPr="00B00A98" w:rsidRDefault="008F7A2E" w:rsidP="008F7A2E">
      <w:pPr>
        <w:suppressAutoHyphens/>
        <w:spacing w:after="0" w:line="360" w:lineRule="auto"/>
        <w:ind w:firstLine="567"/>
        <w:contextualSpacing/>
        <w:jc w:val="both"/>
        <w:rPr>
          <w:szCs w:val="28"/>
        </w:rPr>
      </w:pPr>
      <w:r w:rsidRPr="008F7A2E">
        <w:rPr>
          <w:szCs w:val="28"/>
        </w:rPr>
        <w:t xml:space="preserve">- </w:t>
      </w:r>
      <w:r>
        <w:rPr>
          <w:szCs w:val="28"/>
        </w:rPr>
        <w:t>ц</w:t>
      </w:r>
      <w:r w:rsidRPr="00B00A98">
        <w:rPr>
          <w:szCs w:val="28"/>
        </w:rPr>
        <w:t>ентр международного образования</w:t>
      </w:r>
      <w:r w:rsidRPr="008F7A2E">
        <w:rPr>
          <w:szCs w:val="28"/>
        </w:rPr>
        <w:t>;</w:t>
      </w:r>
    </w:p>
    <w:p w:rsidR="008F7A2E" w:rsidRPr="008F7A2E" w:rsidRDefault="008F7A2E" w:rsidP="008F7A2E">
      <w:pPr>
        <w:suppressAutoHyphens/>
        <w:spacing w:after="0" w:line="360" w:lineRule="auto"/>
        <w:ind w:firstLine="567"/>
        <w:contextualSpacing/>
        <w:jc w:val="both"/>
        <w:rPr>
          <w:szCs w:val="28"/>
        </w:rPr>
      </w:pPr>
      <w:r w:rsidRPr="008F7A2E">
        <w:rPr>
          <w:szCs w:val="28"/>
        </w:rPr>
        <w:t xml:space="preserve">- </w:t>
      </w:r>
      <w:r>
        <w:rPr>
          <w:szCs w:val="28"/>
        </w:rPr>
        <w:t>п</w:t>
      </w:r>
      <w:r w:rsidRPr="00B00A98">
        <w:rPr>
          <w:szCs w:val="28"/>
        </w:rPr>
        <w:t>аспортный отдел</w:t>
      </w:r>
      <w:r w:rsidRPr="008F7A2E">
        <w:rPr>
          <w:szCs w:val="28"/>
        </w:rPr>
        <w:t>.</w:t>
      </w:r>
    </w:p>
    <w:p w:rsidR="008F7A2E" w:rsidRPr="00B00A98" w:rsidRDefault="008F7A2E" w:rsidP="008F7A2E">
      <w:pPr>
        <w:spacing w:line="360" w:lineRule="auto"/>
        <w:ind w:firstLine="567"/>
        <w:contextualSpacing/>
        <w:jc w:val="both"/>
        <w:rPr>
          <w:szCs w:val="28"/>
        </w:rPr>
      </w:pPr>
      <w:r w:rsidRPr="00B00A98">
        <w:rPr>
          <w:szCs w:val="28"/>
        </w:rPr>
        <w:t>Данными иностранных студентов и абитуриентов контрактной формы обучения занимаются:</w:t>
      </w:r>
    </w:p>
    <w:p w:rsidR="008F7A2E" w:rsidRPr="00B00A98" w:rsidRDefault="008F7A2E" w:rsidP="008F7A2E">
      <w:pPr>
        <w:suppressAutoHyphens/>
        <w:spacing w:after="0" w:line="360" w:lineRule="auto"/>
        <w:ind w:firstLine="567"/>
        <w:contextualSpacing/>
        <w:jc w:val="both"/>
        <w:rPr>
          <w:szCs w:val="28"/>
        </w:rPr>
      </w:pPr>
      <w:r w:rsidRPr="008F7A2E">
        <w:rPr>
          <w:szCs w:val="28"/>
        </w:rPr>
        <w:t xml:space="preserve">- </w:t>
      </w:r>
      <w:r>
        <w:rPr>
          <w:szCs w:val="28"/>
        </w:rPr>
        <w:t>п</w:t>
      </w:r>
      <w:r w:rsidRPr="00B00A98">
        <w:rPr>
          <w:szCs w:val="28"/>
        </w:rPr>
        <w:t>риемная комиссия для иностранных студентов</w:t>
      </w:r>
      <w:r w:rsidRPr="008F7A2E">
        <w:rPr>
          <w:szCs w:val="28"/>
        </w:rPr>
        <w:t>;</w:t>
      </w:r>
    </w:p>
    <w:p w:rsidR="008F7A2E" w:rsidRPr="00B00A98" w:rsidRDefault="008F7A2E" w:rsidP="008F7A2E">
      <w:pPr>
        <w:suppressAutoHyphens/>
        <w:spacing w:after="0" w:line="360" w:lineRule="auto"/>
        <w:ind w:firstLine="567"/>
        <w:contextualSpacing/>
        <w:jc w:val="both"/>
        <w:rPr>
          <w:szCs w:val="28"/>
        </w:rPr>
      </w:pPr>
      <w:r w:rsidRPr="008F7A2E">
        <w:rPr>
          <w:szCs w:val="28"/>
        </w:rPr>
        <w:t xml:space="preserve">- </w:t>
      </w:r>
      <w:r>
        <w:rPr>
          <w:szCs w:val="28"/>
        </w:rPr>
        <w:t>ц</w:t>
      </w:r>
      <w:r w:rsidRPr="00B00A98">
        <w:rPr>
          <w:szCs w:val="28"/>
        </w:rPr>
        <w:t>ентр международного образования</w:t>
      </w:r>
      <w:r w:rsidRPr="008F7A2E">
        <w:rPr>
          <w:szCs w:val="28"/>
        </w:rPr>
        <w:t>;</w:t>
      </w:r>
    </w:p>
    <w:p w:rsidR="008F7A2E" w:rsidRPr="00B00A98" w:rsidRDefault="008F7A2E" w:rsidP="008F7A2E">
      <w:pPr>
        <w:suppressAutoHyphens/>
        <w:spacing w:after="0" w:line="360" w:lineRule="auto"/>
        <w:ind w:firstLine="567"/>
        <w:contextualSpacing/>
        <w:jc w:val="both"/>
        <w:rPr>
          <w:szCs w:val="28"/>
        </w:rPr>
      </w:pPr>
      <w:r w:rsidRPr="008F7A2E">
        <w:rPr>
          <w:szCs w:val="28"/>
        </w:rPr>
        <w:t xml:space="preserve">- </w:t>
      </w:r>
      <w:r>
        <w:rPr>
          <w:szCs w:val="28"/>
        </w:rPr>
        <w:t>о</w:t>
      </w:r>
      <w:r w:rsidRPr="00B00A98">
        <w:rPr>
          <w:szCs w:val="28"/>
        </w:rPr>
        <w:t>тдел контрактного обучения</w:t>
      </w:r>
      <w:r w:rsidRPr="008F7A2E">
        <w:rPr>
          <w:szCs w:val="28"/>
        </w:rPr>
        <w:t>;</w:t>
      </w:r>
    </w:p>
    <w:p w:rsidR="008F7A2E" w:rsidRPr="00B00A98" w:rsidRDefault="008F7A2E" w:rsidP="008F7A2E">
      <w:pPr>
        <w:suppressAutoHyphens/>
        <w:spacing w:after="0" w:line="360" w:lineRule="auto"/>
        <w:ind w:firstLine="567"/>
        <w:contextualSpacing/>
        <w:jc w:val="both"/>
        <w:rPr>
          <w:szCs w:val="28"/>
        </w:rPr>
      </w:pPr>
      <w:r w:rsidRPr="00D34E67">
        <w:rPr>
          <w:szCs w:val="28"/>
        </w:rPr>
        <w:t xml:space="preserve">- </w:t>
      </w:r>
      <w:r>
        <w:rPr>
          <w:szCs w:val="28"/>
        </w:rPr>
        <w:t>п</w:t>
      </w:r>
      <w:r w:rsidRPr="00B00A98">
        <w:rPr>
          <w:szCs w:val="28"/>
        </w:rPr>
        <w:t>аспортный отдел</w:t>
      </w:r>
      <w:r w:rsidRPr="008F7A2E">
        <w:rPr>
          <w:szCs w:val="28"/>
        </w:rPr>
        <w:t>.</w:t>
      </w:r>
    </w:p>
    <w:p w:rsidR="008F7A2E" w:rsidRPr="00D06DF7" w:rsidRDefault="008F7A2E" w:rsidP="008F7A2E">
      <w:pPr>
        <w:keepNext/>
        <w:spacing w:after="120" w:line="360" w:lineRule="auto"/>
        <w:ind w:firstLine="708"/>
        <w:jc w:val="both"/>
        <w:outlineLvl w:val="1"/>
        <w:rPr>
          <w:rFonts w:eastAsia="Times New Roman"/>
          <w:iCs/>
          <w:w w:val="106"/>
          <w:szCs w:val="28"/>
        </w:rPr>
      </w:pPr>
    </w:p>
    <w:p w:rsidR="00286EE7" w:rsidRPr="00D34E67" w:rsidRDefault="00286EE7" w:rsidP="00286EE7">
      <w:pPr>
        <w:keepNext/>
        <w:keepLines/>
        <w:spacing w:before="200" w:after="0"/>
        <w:outlineLvl w:val="2"/>
        <w:rPr>
          <w:b/>
          <w:szCs w:val="28"/>
        </w:rPr>
      </w:pPr>
      <w:r w:rsidRPr="00D06DF7">
        <w:rPr>
          <w:rFonts w:eastAsiaTheme="majorEastAsia"/>
          <w:b/>
          <w:bCs/>
          <w:color w:val="000000" w:themeColor="text1"/>
          <w:szCs w:val="28"/>
        </w:rPr>
        <w:t>2.</w:t>
      </w:r>
      <w:r>
        <w:rPr>
          <w:rFonts w:eastAsiaTheme="majorEastAsia"/>
          <w:b/>
          <w:bCs/>
          <w:color w:val="000000" w:themeColor="text1"/>
          <w:szCs w:val="28"/>
        </w:rPr>
        <w:t>1.</w:t>
      </w:r>
      <w:r w:rsidRPr="00D34E67">
        <w:rPr>
          <w:rFonts w:eastAsiaTheme="majorEastAsia"/>
          <w:b/>
          <w:bCs/>
          <w:color w:val="000000" w:themeColor="text1"/>
          <w:szCs w:val="28"/>
        </w:rPr>
        <w:t>2</w:t>
      </w:r>
      <w:r w:rsidRPr="00257CB5">
        <w:rPr>
          <w:b/>
          <w:szCs w:val="28"/>
        </w:rPr>
        <w:t>Функциональные требования</w:t>
      </w:r>
    </w:p>
    <w:p w:rsidR="00286EE7" w:rsidRPr="00D06DF7" w:rsidRDefault="00286EE7" w:rsidP="00286EE7">
      <w:pPr>
        <w:keepNext/>
        <w:keepLines/>
        <w:spacing w:before="200" w:after="0"/>
        <w:outlineLvl w:val="2"/>
        <w:rPr>
          <w:b/>
          <w:szCs w:val="28"/>
        </w:rPr>
      </w:pPr>
    </w:p>
    <w:p w:rsidR="00286EE7" w:rsidRDefault="00286EE7" w:rsidP="00286EE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>Система «ЦМО» состоит из следующих подсистем</w:t>
      </w:r>
      <w:r w:rsidRPr="00286EE7">
        <w:rPr>
          <w:szCs w:val="28"/>
        </w:rPr>
        <w:t>:</w:t>
      </w:r>
      <w:r>
        <w:rPr>
          <w:szCs w:val="28"/>
        </w:rPr>
        <w:t xml:space="preserve"> деканат по работе с иностранными студентами, приемная</w:t>
      </w:r>
      <w:r w:rsidRPr="00F05DDB">
        <w:rPr>
          <w:szCs w:val="28"/>
        </w:rPr>
        <w:t xml:space="preserve"> комисси</w:t>
      </w:r>
      <w:r>
        <w:rPr>
          <w:szCs w:val="28"/>
        </w:rPr>
        <w:t>я</w:t>
      </w:r>
      <w:r w:rsidRPr="00F05DDB">
        <w:rPr>
          <w:szCs w:val="28"/>
        </w:rPr>
        <w:t xml:space="preserve"> для иностранных </w:t>
      </w:r>
      <w:r>
        <w:rPr>
          <w:szCs w:val="28"/>
        </w:rPr>
        <w:t>студентов и паспортный отдел.  В результате исследования были выделены требования для каждой из подсистем.</w:t>
      </w:r>
    </w:p>
    <w:p w:rsidR="00286EE7" w:rsidRPr="008734C4" w:rsidRDefault="00286EE7" w:rsidP="00286EE7">
      <w:pPr>
        <w:spacing w:after="0" w:line="360" w:lineRule="auto"/>
        <w:ind w:firstLine="708"/>
        <w:jc w:val="both"/>
        <w:rPr>
          <w:szCs w:val="28"/>
        </w:rPr>
      </w:pPr>
      <w:r w:rsidRPr="008734C4">
        <w:rPr>
          <w:szCs w:val="28"/>
        </w:rPr>
        <w:t xml:space="preserve">Подсистема </w:t>
      </w:r>
      <w:r>
        <w:rPr>
          <w:szCs w:val="28"/>
        </w:rPr>
        <w:t>деканата по работе с иностранными студентами</w:t>
      </w:r>
      <w:r w:rsidRPr="008734C4">
        <w:rPr>
          <w:szCs w:val="28"/>
        </w:rPr>
        <w:t xml:space="preserve"> должна предоставлять возможность учёта, хранения и обработки данных об абитуриентах и студентах, которые являются иностранными гражданами контра</w:t>
      </w:r>
      <w:r>
        <w:rPr>
          <w:szCs w:val="28"/>
        </w:rPr>
        <w:t>ктной и бюджетной форм обучения. Также</w:t>
      </w:r>
      <w:r w:rsidR="00FC38CE">
        <w:rPr>
          <w:szCs w:val="28"/>
        </w:rPr>
        <w:t xml:space="preserve"> данная подсистема </w:t>
      </w:r>
      <w:r w:rsidRPr="008734C4">
        <w:rPr>
          <w:szCs w:val="28"/>
        </w:rPr>
        <w:t xml:space="preserve">должна обеспечить работу с паспортными данными этих студентов, зарегистрированных подсистемой паспортного отдела, возможность доступа </w:t>
      </w:r>
      <w:r w:rsidRPr="008734C4">
        <w:rPr>
          <w:szCs w:val="28"/>
        </w:rPr>
        <w:lastRenderedPageBreak/>
        <w:t xml:space="preserve">к просмотру информации о приказах, составленных подсистемой контрактного отдела. Также необходимо предоставить возможность создания собственных отчетов и приказов различных видов. Доступ к данным об оплатах по контрактам не возможен, так как эти данные являются конфиденциальной информацией контрактного отдела. </w:t>
      </w:r>
      <w:r>
        <w:rPr>
          <w:szCs w:val="28"/>
        </w:rPr>
        <w:t>Деканат по работе с иностранными студентами взаимодействует</w:t>
      </w:r>
      <w:r w:rsidRPr="008734C4">
        <w:rPr>
          <w:szCs w:val="28"/>
        </w:rPr>
        <w:t xml:space="preserve"> со следующими подразделениями: приемная комиссия для иностранных абитуриентов, деканаты факультетов, администрация университета, паспортный отдел, отдел контрактного обучения. </w:t>
      </w:r>
    </w:p>
    <w:p w:rsidR="00286EE7" w:rsidRPr="008734C4" w:rsidRDefault="00286EE7" w:rsidP="00286EE7">
      <w:pPr>
        <w:spacing w:after="0" w:line="360" w:lineRule="auto"/>
        <w:ind w:firstLine="708"/>
        <w:contextualSpacing/>
        <w:jc w:val="both"/>
        <w:rPr>
          <w:szCs w:val="28"/>
        </w:rPr>
      </w:pPr>
      <w:r w:rsidRPr="008734C4">
        <w:rPr>
          <w:szCs w:val="28"/>
        </w:rPr>
        <w:t xml:space="preserve">Подсистема паспортного отдела должна предоставлять возможность учета, хранения и обработки паспортных данных иностранных абитуриентов и студентов. Данная система должна обладать функциональностью по созданию различных видов справок. Паспортный отдел взаимодействует  со следующими подразделениями: </w:t>
      </w:r>
      <w:r>
        <w:rPr>
          <w:szCs w:val="28"/>
        </w:rPr>
        <w:t>деканат по работе с иностранными студентами</w:t>
      </w:r>
      <w:r w:rsidRPr="008734C4">
        <w:rPr>
          <w:szCs w:val="28"/>
        </w:rPr>
        <w:t>, ОВИР.</w:t>
      </w:r>
    </w:p>
    <w:p w:rsidR="00286EE7" w:rsidRDefault="00286EE7" w:rsidP="00286EE7">
      <w:pPr>
        <w:spacing w:after="0" w:line="360" w:lineRule="auto"/>
        <w:ind w:firstLine="708"/>
        <w:contextualSpacing/>
        <w:jc w:val="both"/>
        <w:rPr>
          <w:szCs w:val="28"/>
        </w:rPr>
      </w:pPr>
      <w:r w:rsidRPr="008734C4">
        <w:rPr>
          <w:szCs w:val="28"/>
        </w:rPr>
        <w:t>Подсистема приёмной комиссии для иностранных абитуриентов должна предоставлять возможность учета, хранения и обработки личных данных иностранных абитуриентов. Приёмная комиссия для иностранны</w:t>
      </w:r>
      <w:r>
        <w:rPr>
          <w:szCs w:val="28"/>
        </w:rPr>
        <w:t xml:space="preserve">х абитуриентов взаимодействует </w:t>
      </w:r>
      <w:r w:rsidRPr="008734C4">
        <w:rPr>
          <w:szCs w:val="28"/>
        </w:rPr>
        <w:t xml:space="preserve">с </w:t>
      </w:r>
      <w:r>
        <w:rPr>
          <w:szCs w:val="28"/>
        </w:rPr>
        <w:t>деканатом по работе с иностранными студентами</w:t>
      </w:r>
      <w:r w:rsidRPr="008734C4">
        <w:rPr>
          <w:szCs w:val="28"/>
        </w:rPr>
        <w:t>.</w:t>
      </w:r>
    </w:p>
    <w:p w:rsidR="00286EE7" w:rsidRPr="00746D65" w:rsidRDefault="00286EE7" w:rsidP="00286EE7">
      <w:pPr>
        <w:spacing w:after="0" w:line="360" w:lineRule="auto"/>
        <w:ind w:firstLine="360"/>
        <w:jc w:val="both"/>
        <w:rPr>
          <w:rFonts w:eastAsia="Calibri"/>
          <w:szCs w:val="28"/>
        </w:rPr>
      </w:pPr>
      <w:r w:rsidRPr="00746D65">
        <w:rPr>
          <w:rFonts w:eastAsia="Calibri"/>
          <w:szCs w:val="28"/>
        </w:rPr>
        <w:t xml:space="preserve">С системой взаимодействуют </w:t>
      </w:r>
      <w:r>
        <w:rPr>
          <w:szCs w:val="28"/>
        </w:rPr>
        <w:t>два</w:t>
      </w:r>
      <w:r w:rsidRPr="00746D65">
        <w:rPr>
          <w:rFonts w:eastAsia="Calibri"/>
          <w:szCs w:val="28"/>
        </w:rPr>
        <w:t xml:space="preserve"> типа конечных пользователей:</w:t>
      </w:r>
    </w:p>
    <w:p w:rsidR="00286EE7" w:rsidRPr="00970E6E" w:rsidRDefault="00970E6E" w:rsidP="00970E6E">
      <w:pPr>
        <w:spacing w:after="0" w:line="360" w:lineRule="auto"/>
        <w:ind w:firstLine="36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- </w:t>
      </w:r>
      <w:r w:rsidR="00286EE7" w:rsidRPr="00970E6E">
        <w:rPr>
          <w:rFonts w:eastAsia="Calibri"/>
          <w:szCs w:val="28"/>
        </w:rPr>
        <w:t xml:space="preserve">оператор </w:t>
      </w:r>
    </w:p>
    <w:p w:rsidR="00286EE7" w:rsidRPr="00970E6E" w:rsidRDefault="00970E6E" w:rsidP="00970E6E">
      <w:pPr>
        <w:spacing w:after="0" w:line="360" w:lineRule="auto"/>
        <w:ind w:firstLine="360"/>
        <w:jc w:val="both"/>
        <w:rPr>
          <w:rFonts w:eastAsia="Calibri"/>
          <w:szCs w:val="28"/>
        </w:rPr>
      </w:pPr>
      <w:r>
        <w:rPr>
          <w:szCs w:val="28"/>
        </w:rPr>
        <w:t xml:space="preserve">- </w:t>
      </w:r>
      <w:r w:rsidR="00286EE7" w:rsidRPr="00970E6E">
        <w:rPr>
          <w:szCs w:val="28"/>
        </w:rPr>
        <w:t>администратор</w:t>
      </w:r>
    </w:p>
    <w:p w:rsidR="00286EE7" w:rsidRPr="00746D65" w:rsidRDefault="00286EE7" w:rsidP="00286EE7">
      <w:pPr>
        <w:spacing w:after="0" w:line="360" w:lineRule="auto"/>
        <w:ind w:firstLine="708"/>
        <w:jc w:val="both"/>
        <w:rPr>
          <w:rFonts w:eastAsia="Calibri"/>
          <w:szCs w:val="28"/>
        </w:rPr>
      </w:pPr>
      <w:r w:rsidRPr="00746D65">
        <w:rPr>
          <w:rFonts w:eastAsia="Calibri"/>
          <w:szCs w:val="28"/>
        </w:rPr>
        <w:t xml:space="preserve">В функции оператора </w:t>
      </w:r>
      <w:r>
        <w:rPr>
          <w:rFonts w:eastAsia="Calibri"/>
          <w:szCs w:val="28"/>
        </w:rPr>
        <w:t xml:space="preserve">должны </w:t>
      </w:r>
      <w:r w:rsidRPr="00746D65">
        <w:rPr>
          <w:rFonts w:eastAsia="Calibri"/>
          <w:szCs w:val="28"/>
        </w:rPr>
        <w:t>входит</w:t>
      </w:r>
      <w:r>
        <w:rPr>
          <w:rFonts w:eastAsia="Calibri"/>
          <w:szCs w:val="28"/>
        </w:rPr>
        <w:t>ь</w:t>
      </w:r>
      <w:r w:rsidRPr="00746D65">
        <w:rPr>
          <w:rFonts w:eastAsia="Calibri"/>
          <w:szCs w:val="28"/>
        </w:rPr>
        <w:t xml:space="preserve"> регистрация личных данных абитуриентов и студентов, ведение их личных карточек</w:t>
      </w:r>
      <w:r>
        <w:rPr>
          <w:szCs w:val="28"/>
        </w:rPr>
        <w:t>, составление приказов и справок</w:t>
      </w:r>
      <w:r w:rsidRPr="00746D65">
        <w:rPr>
          <w:rFonts w:eastAsia="Calibri"/>
          <w:szCs w:val="28"/>
        </w:rPr>
        <w:t>, регистрация фактов оплаты и составление отчетов по имеющейся информации.</w:t>
      </w:r>
    </w:p>
    <w:p w:rsidR="001A24B5" w:rsidRDefault="00286EE7" w:rsidP="00582BC9">
      <w:pPr>
        <w:spacing w:after="0" w:line="360" w:lineRule="auto"/>
        <w:ind w:firstLine="708"/>
        <w:jc w:val="both"/>
        <w:rPr>
          <w:rFonts w:eastAsia="Calibri"/>
          <w:szCs w:val="28"/>
        </w:rPr>
      </w:pPr>
      <w:r w:rsidRPr="00746D65">
        <w:rPr>
          <w:rFonts w:eastAsia="Calibri"/>
          <w:szCs w:val="28"/>
        </w:rPr>
        <w:t xml:space="preserve">Функции </w:t>
      </w:r>
      <w:r>
        <w:rPr>
          <w:szCs w:val="28"/>
        </w:rPr>
        <w:t>администратора</w:t>
      </w:r>
      <w:r>
        <w:rPr>
          <w:rFonts w:eastAsia="Calibri"/>
          <w:szCs w:val="28"/>
        </w:rPr>
        <w:t xml:space="preserve">должны </w:t>
      </w:r>
      <w:r w:rsidRPr="00746D65">
        <w:rPr>
          <w:rFonts w:eastAsia="Calibri"/>
          <w:szCs w:val="28"/>
        </w:rPr>
        <w:t>включат</w:t>
      </w:r>
      <w:r>
        <w:rPr>
          <w:rFonts w:eastAsia="Calibri"/>
          <w:szCs w:val="28"/>
        </w:rPr>
        <w:t>ь</w:t>
      </w:r>
      <w:r w:rsidRPr="00746D65">
        <w:rPr>
          <w:rFonts w:eastAsia="Calibri"/>
          <w:szCs w:val="28"/>
        </w:rPr>
        <w:t xml:space="preserve"> все функции обычного оператора и, кроме того, произведение начислений на месяц</w:t>
      </w:r>
      <w:r w:rsidR="00582BC9">
        <w:rPr>
          <w:szCs w:val="28"/>
        </w:rPr>
        <w:t xml:space="preserve">, редактирование </w:t>
      </w:r>
      <w:r w:rsidR="00582BC9">
        <w:rPr>
          <w:szCs w:val="28"/>
        </w:rPr>
        <w:lastRenderedPageBreak/>
        <w:t>оплат</w:t>
      </w:r>
      <w:r w:rsidR="00582BC9" w:rsidRPr="00746D65">
        <w:rPr>
          <w:rFonts w:eastAsia="Calibri"/>
          <w:szCs w:val="28"/>
        </w:rPr>
        <w:t xml:space="preserve"> и проведение системных установок системы.</w:t>
      </w:r>
      <w:r w:rsidR="00582BC9">
        <w:rPr>
          <w:szCs w:val="28"/>
        </w:rPr>
        <w:t xml:space="preserve"> Администратор </w:t>
      </w:r>
      <w:r w:rsidR="00582BC9" w:rsidRPr="00746D65">
        <w:rPr>
          <w:rFonts w:eastAsia="Calibri"/>
          <w:szCs w:val="28"/>
        </w:rPr>
        <w:t>имеет полноправный доступ ко всей информации, хранимой в БД.</w:t>
      </w:r>
    </w:p>
    <w:p w:rsidR="00582BC9" w:rsidRDefault="00582BC9" w:rsidP="00582BC9">
      <w:pPr>
        <w:spacing w:after="0" w:line="360" w:lineRule="auto"/>
        <w:jc w:val="both"/>
        <w:rPr>
          <w:rFonts w:eastAsia="Calibri"/>
          <w:szCs w:val="28"/>
        </w:rPr>
      </w:pPr>
    </w:p>
    <w:p w:rsidR="00582BC9" w:rsidRDefault="00582BC9" w:rsidP="00582BC9">
      <w:pPr>
        <w:keepNext/>
        <w:keepLines/>
        <w:spacing w:before="200" w:after="0"/>
        <w:outlineLvl w:val="2"/>
        <w:rPr>
          <w:rFonts w:eastAsiaTheme="majorEastAsia"/>
          <w:b/>
          <w:bCs/>
          <w:color w:val="000000" w:themeColor="text1"/>
          <w:szCs w:val="28"/>
        </w:rPr>
      </w:pPr>
      <w:r w:rsidRPr="00D06DF7">
        <w:rPr>
          <w:rFonts w:eastAsiaTheme="majorEastAsia"/>
          <w:b/>
          <w:bCs/>
          <w:color w:val="000000" w:themeColor="text1"/>
          <w:szCs w:val="28"/>
        </w:rPr>
        <w:t>2.</w:t>
      </w:r>
      <w:r>
        <w:rPr>
          <w:rFonts w:eastAsiaTheme="majorEastAsia"/>
          <w:b/>
          <w:bCs/>
          <w:color w:val="000000" w:themeColor="text1"/>
          <w:szCs w:val="28"/>
        </w:rPr>
        <w:t>1.3Требования к предметной области</w:t>
      </w:r>
    </w:p>
    <w:p w:rsidR="00DD558C" w:rsidRPr="00883070" w:rsidRDefault="00582BC9" w:rsidP="00582BC9">
      <w:pPr>
        <w:keepNext/>
        <w:keepLines/>
        <w:spacing w:before="200" w:after="0"/>
        <w:outlineLvl w:val="2"/>
        <w:rPr>
          <w:rFonts w:eastAsiaTheme="majorEastAsia"/>
          <w:bCs/>
          <w:color w:val="000000" w:themeColor="text1"/>
          <w:szCs w:val="28"/>
          <w:highlight w:val="yellow"/>
        </w:rPr>
      </w:pPr>
      <w:r>
        <w:rPr>
          <w:rFonts w:eastAsiaTheme="majorEastAsia"/>
          <w:b/>
          <w:bCs/>
          <w:color w:val="000000" w:themeColor="text1"/>
          <w:szCs w:val="28"/>
        </w:rPr>
        <w:tab/>
      </w:r>
      <w:commentRangeStart w:id="5"/>
      <w:r w:rsidRPr="00883070">
        <w:rPr>
          <w:rFonts w:eastAsiaTheme="majorEastAsia"/>
          <w:bCs/>
          <w:color w:val="000000" w:themeColor="text1"/>
          <w:szCs w:val="28"/>
          <w:highlight w:val="yellow"/>
        </w:rPr>
        <w:t>Для</w:t>
      </w:r>
      <w:commentRangeEnd w:id="5"/>
      <w:r w:rsidR="00883070">
        <w:rPr>
          <w:rStyle w:val="a8"/>
        </w:rPr>
        <w:commentReference w:id="5"/>
      </w:r>
      <w:r w:rsidRPr="00883070">
        <w:rPr>
          <w:rFonts w:eastAsiaTheme="majorEastAsia"/>
          <w:bCs/>
          <w:color w:val="000000" w:themeColor="text1"/>
          <w:szCs w:val="28"/>
          <w:highlight w:val="yellow"/>
        </w:rPr>
        <w:t xml:space="preserve"> системы «ЦМО» были выделены следующие требования предметной области.</w:t>
      </w:r>
    </w:p>
    <w:p w:rsidR="00582BC9" w:rsidRPr="00883070" w:rsidRDefault="00582BC9" w:rsidP="00582BC9">
      <w:pPr>
        <w:keepNext/>
        <w:keepLines/>
        <w:spacing w:before="200" w:after="0"/>
        <w:outlineLvl w:val="2"/>
        <w:rPr>
          <w:rFonts w:eastAsiaTheme="majorEastAsia"/>
          <w:bCs/>
          <w:color w:val="000000" w:themeColor="text1"/>
          <w:szCs w:val="28"/>
          <w:highlight w:val="yellow"/>
        </w:rPr>
      </w:pPr>
      <w:r w:rsidRPr="00883070">
        <w:rPr>
          <w:rFonts w:eastAsiaTheme="majorEastAsia"/>
          <w:b/>
          <w:bCs/>
          <w:color w:val="000000" w:themeColor="text1"/>
          <w:szCs w:val="28"/>
          <w:highlight w:val="yellow"/>
        </w:rPr>
        <w:tab/>
      </w:r>
    </w:p>
    <w:p w:rsidR="00582BC9" w:rsidRPr="00883070" w:rsidRDefault="00582BC9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Работа с личными данными о студентах и абитуриентах</w:t>
      </w:r>
      <w:r w:rsidR="00C2458D" w:rsidRPr="00883070">
        <w:rPr>
          <w:szCs w:val="28"/>
          <w:highlight w:val="yellow"/>
          <w:u w:val="single"/>
        </w:rPr>
        <w:t>:</w:t>
      </w:r>
    </w:p>
    <w:p w:rsidR="00582BC9" w:rsidRPr="00883070" w:rsidRDefault="00582BC9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 xml:space="preserve">- </w:t>
      </w:r>
      <w:r w:rsidR="00C2458D" w:rsidRPr="00883070">
        <w:rPr>
          <w:szCs w:val="28"/>
          <w:highlight w:val="yellow"/>
        </w:rPr>
        <w:t>р</w:t>
      </w:r>
      <w:r w:rsidRPr="00883070">
        <w:rPr>
          <w:szCs w:val="28"/>
          <w:highlight w:val="yellow"/>
        </w:rPr>
        <w:t>егистрация информации об абитуриентах</w:t>
      </w:r>
      <w:r w:rsidR="00C2458D" w:rsidRPr="00883070">
        <w:rPr>
          <w:szCs w:val="28"/>
          <w:highlight w:val="yellow"/>
        </w:rPr>
        <w:t>;</w:t>
      </w:r>
    </w:p>
    <w:p w:rsidR="00582BC9" w:rsidRPr="00883070" w:rsidRDefault="00582BC9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 xml:space="preserve">- </w:t>
      </w:r>
      <w:r w:rsidR="00C2458D" w:rsidRPr="00883070">
        <w:rPr>
          <w:szCs w:val="28"/>
          <w:highlight w:val="yellow"/>
        </w:rPr>
        <w:t>р</w:t>
      </w:r>
      <w:r w:rsidRPr="00883070">
        <w:rPr>
          <w:szCs w:val="28"/>
          <w:highlight w:val="yellow"/>
        </w:rPr>
        <w:t>егистрация информации о студентах</w:t>
      </w:r>
      <w:r w:rsidR="00C2458D"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оиск информации об абитуриентах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оиск информации о студентах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р</w:t>
      </w:r>
      <w:r w:rsidR="00582BC9" w:rsidRPr="00883070">
        <w:rPr>
          <w:szCs w:val="28"/>
          <w:highlight w:val="yellow"/>
        </w:rPr>
        <w:t>едактирование информации об абитуриентах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р</w:t>
      </w:r>
      <w:r w:rsidR="00582BC9" w:rsidRPr="00883070">
        <w:rPr>
          <w:szCs w:val="28"/>
          <w:highlight w:val="yellow"/>
        </w:rPr>
        <w:t>едактирование информации о студентах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у</w:t>
      </w:r>
      <w:r w:rsidR="00582BC9" w:rsidRPr="00883070">
        <w:rPr>
          <w:szCs w:val="28"/>
          <w:highlight w:val="yellow"/>
        </w:rPr>
        <w:t>даление информации об абитуриентах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у</w:t>
      </w:r>
      <w:r w:rsidR="00582BC9" w:rsidRPr="00883070">
        <w:rPr>
          <w:szCs w:val="28"/>
          <w:highlight w:val="yellow"/>
        </w:rPr>
        <w:t>даление информации о студентах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ечать информации об абитуриентах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ечать информации о студентах.</w:t>
      </w:r>
    </w:p>
    <w:p w:rsidR="00C2458D" w:rsidRPr="00883070" w:rsidRDefault="00C2458D" w:rsidP="00582BC9">
      <w:pPr>
        <w:spacing w:after="0" w:line="360" w:lineRule="auto"/>
        <w:ind w:left="1418"/>
        <w:jc w:val="both"/>
        <w:rPr>
          <w:szCs w:val="28"/>
          <w:highlight w:val="yellow"/>
        </w:rPr>
      </w:pPr>
    </w:p>
    <w:p w:rsidR="00582BC9" w:rsidRPr="00883070" w:rsidRDefault="00582BC9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Работ</w:t>
      </w:r>
      <w:r w:rsidR="00C2458D" w:rsidRPr="00883070">
        <w:rPr>
          <w:szCs w:val="28"/>
          <w:highlight w:val="yellow"/>
          <w:u w:val="single"/>
        </w:rPr>
        <w:t>а с паспортными данными о студентах и абитуриентах: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-р</w:t>
      </w:r>
      <w:r w:rsidR="00582BC9" w:rsidRPr="00883070">
        <w:rPr>
          <w:szCs w:val="28"/>
          <w:highlight w:val="yellow"/>
        </w:rPr>
        <w:t>егистрация информации о</w:t>
      </w:r>
      <w:r w:rsidRPr="00883070">
        <w:rPr>
          <w:szCs w:val="28"/>
          <w:highlight w:val="yellow"/>
        </w:rPr>
        <w:t xml:space="preserve"> паспортных данных абитуриентов;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-р</w:t>
      </w:r>
      <w:r w:rsidR="00582BC9" w:rsidRPr="00883070">
        <w:rPr>
          <w:szCs w:val="28"/>
          <w:highlight w:val="yellow"/>
        </w:rPr>
        <w:t>едактирование информации о паспортных данных абитуриентов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р</w:t>
      </w:r>
      <w:r w:rsidR="00582BC9" w:rsidRPr="00883070">
        <w:rPr>
          <w:szCs w:val="28"/>
          <w:highlight w:val="yellow"/>
        </w:rPr>
        <w:t>едактирование информации о паспортных данных студентов</w:t>
      </w:r>
      <w:r w:rsidRPr="00883070">
        <w:rPr>
          <w:szCs w:val="28"/>
          <w:highlight w:val="yellow"/>
        </w:rPr>
        <w:t>.</w:t>
      </w:r>
    </w:p>
    <w:p w:rsidR="00C2458D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</w:p>
    <w:p w:rsidR="00582BC9" w:rsidRPr="00883070" w:rsidRDefault="00C2458D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Работа со справками о студентах и абитуриентах: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ечать справо</w:t>
      </w:r>
      <w:r w:rsidRPr="00883070">
        <w:rPr>
          <w:szCs w:val="28"/>
          <w:highlight w:val="yellow"/>
        </w:rPr>
        <w:t xml:space="preserve">к об </w:t>
      </w:r>
      <w:r w:rsidR="00582BC9" w:rsidRPr="00883070">
        <w:rPr>
          <w:szCs w:val="28"/>
          <w:highlight w:val="yellow"/>
        </w:rPr>
        <w:t>абитуриентах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печать справок о</w:t>
      </w:r>
      <w:r w:rsidR="00582BC9" w:rsidRPr="00883070">
        <w:rPr>
          <w:szCs w:val="28"/>
          <w:highlight w:val="yellow"/>
        </w:rPr>
        <w:t>студентах.</w:t>
      </w:r>
    </w:p>
    <w:p w:rsidR="00C2458D" w:rsidRPr="00883070" w:rsidRDefault="00C2458D" w:rsidP="00582BC9">
      <w:pPr>
        <w:spacing w:after="0" w:line="360" w:lineRule="auto"/>
        <w:jc w:val="both"/>
        <w:rPr>
          <w:szCs w:val="28"/>
          <w:highlight w:val="yellow"/>
        </w:rPr>
      </w:pPr>
    </w:p>
    <w:p w:rsidR="00C2458D" w:rsidRPr="00883070" w:rsidRDefault="00C2458D" w:rsidP="00582BC9">
      <w:pPr>
        <w:spacing w:after="0" w:line="360" w:lineRule="auto"/>
        <w:jc w:val="both"/>
        <w:rPr>
          <w:szCs w:val="28"/>
          <w:highlight w:val="yellow"/>
        </w:rPr>
      </w:pPr>
    </w:p>
    <w:p w:rsidR="00582BC9" w:rsidRPr="00883070" w:rsidRDefault="00C2458D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lastRenderedPageBreak/>
        <w:t>Работа с приказами: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с</w:t>
      </w:r>
      <w:r w:rsidR="00582BC9" w:rsidRPr="00883070">
        <w:rPr>
          <w:szCs w:val="28"/>
          <w:highlight w:val="yellow"/>
        </w:rPr>
        <w:t>оздан</w:t>
      </w:r>
      <w:r w:rsidRPr="00883070">
        <w:rPr>
          <w:szCs w:val="28"/>
          <w:highlight w:val="yellow"/>
        </w:rPr>
        <w:t>ие проекта приказа о зачислении;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с</w:t>
      </w:r>
      <w:r w:rsidR="00582BC9" w:rsidRPr="00883070">
        <w:rPr>
          <w:szCs w:val="28"/>
          <w:highlight w:val="yellow"/>
        </w:rPr>
        <w:t>оздание проекта приказа на отчисление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с</w:t>
      </w:r>
      <w:r w:rsidR="00582BC9" w:rsidRPr="00883070">
        <w:rPr>
          <w:szCs w:val="28"/>
          <w:highlight w:val="yellow"/>
        </w:rPr>
        <w:t>оздание проекта приказа о переводе на следующий курс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с</w:t>
      </w:r>
      <w:r w:rsidR="00582BC9" w:rsidRPr="00883070">
        <w:rPr>
          <w:szCs w:val="28"/>
          <w:highlight w:val="yellow"/>
        </w:rPr>
        <w:t>оздание приказа о восстановлении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р</w:t>
      </w:r>
      <w:r w:rsidR="00582BC9" w:rsidRPr="00883070">
        <w:rPr>
          <w:szCs w:val="28"/>
          <w:highlight w:val="yellow"/>
        </w:rPr>
        <w:t>егистрация приказов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оиск по приказам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ечать приказов.</w:t>
      </w:r>
    </w:p>
    <w:p w:rsidR="00C2458D" w:rsidRPr="00883070" w:rsidRDefault="00C2458D" w:rsidP="00582BC9">
      <w:pPr>
        <w:spacing w:after="0" w:line="360" w:lineRule="auto"/>
        <w:jc w:val="both"/>
        <w:rPr>
          <w:szCs w:val="28"/>
          <w:highlight w:val="yellow"/>
        </w:rPr>
      </w:pPr>
    </w:p>
    <w:p w:rsidR="00582BC9" w:rsidRPr="00883070" w:rsidRDefault="00C2458D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Работа с отчетами: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работа с генератором отчетов;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р</w:t>
      </w:r>
      <w:r w:rsidR="00582BC9" w:rsidRPr="00883070">
        <w:rPr>
          <w:szCs w:val="28"/>
          <w:highlight w:val="yellow"/>
        </w:rPr>
        <w:t>абота с базой отчетов.</w:t>
      </w:r>
    </w:p>
    <w:p w:rsidR="00C2458D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</w:p>
    <w:p w:rsidR="00582BC9" w:rsidRPr="00883070" w:rsidRDefault="00582BC9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Работа с оплатами студентов и абитуриентов на к</w:t>
      </w:r>
      <w:r w:rsidR="00C2458D" w:rsidRPr="00883070">
        <w:rPr>
          <w:szCs w:val="28"/>
          <w:highlight w:val="yellow"/>
          <w:u w:val="single"/>
        </w:rPr>
        <w:t>онтрактной форме обучения: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добавление данных об оплате;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у</w:t>
      </w:r>
      <w:r w:rsidR="00582BC9" w:rsidRPr="00883070">
        <w:rPr>
          <w:szCs w:val="28"/>
          <w:highlight w:val="yellow"/>
        </w:rPr>
        <w:t>даление данных об оплате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р</w:t>
      </w:r>
      <w:r w:rsidR="00582BC9" w:rsidRPr="00883070">
        <w:rPr>
          <w:szCs w:val="28"/>
          <w:highlight w:val="yellow"/>
        </w:rPr>
        <w:t>асчет возвращаемой суммы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</w:t>
      </w:r>
      <w:r w:rsidR="00582BC9" w:rsidRPr="00883070">
        <w:rPr>
          <w:szCs w:val="28"/>
          <w:highlight w:val="yellow"/>
        </w:rPr>
        <w:t>ечать данных об оплате</w:t>
      </w:r>
      <w:r w:rsidRPr="00883070">
        <w:rPr>
          <w:szCs w:val="28"/>
          <w:highlight w:val="yellow"/>
        </w:rPr>
        <w:t>;</w:t>
      </w:r>
    </w:p>
    <w:p w:rsidR="00582BC9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  <w:r w:rsidRPr="00883070">
        <w:rPr>
          <w:szCs w:val="28"/>
          <w:highlight w:val="yellow"/>
        </w:rPr>
        <w:t>- поиск</w:t>
      </w:r>
      <w:r w:rsidR="00582BC9" w:rsidRPr="00883070">
        <w:rPr>
          <w:szCs w:val="28"/>
          <w:highlight w:val="yellow"/>
        </w:rPr>
        <w:t xml:space="preserve"> данных об оплатах.</w:t>
      </w:r>
    </w:p>
    <w:p w:rsidR="00C2458D" w:rsidRPr="00883070" w:rsidRDefault="00C2458D" w:rsidP="00C2458D">
      <w:pPr>
        <w:spacing w:after="0" w:line="360" w:lineRule="auto"/>
        <w:ind w:firstLine="709"/>
        <w:jc w:val="both"/>
        <w:rPr>
          <w:szCs w:val="28"/>
          <w:highlight w:val="yellow"/>
        </w:rPr>
      </w:pPr>
    </w:p>
    <w:p w:rsidR="00582BC9" w:rsidRPr="00883070" w:rsidRDefault="00582BC9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Произведение системных установок.</w:t>
      </w:r>
    </w:p>
    <w:p w:rsidR="00582BC9" w:rsidRPr="00883070" w:rsidRDefault="00582BC9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Произведение начислений на месяц.</w:t>
      </w:r>
    </w:p>
    <w:p w:rsidR="00582BC9" w:rsidRPr="00883070" w:rsidRDefault="00582BC9" w:rsidP="00C2458D">
      <w:pPr>
        <w:spacing w:after="0" w:line="360" w:lineRule="auto"/>
        <w:jc w:val="both"/>
        <w:rPr>
          <w:szCs w:val="28"/>
          <w:highlight w:val="yellow"/>
          <w:u w:val="single"/>
        </w:rPr>
      </w:pPr>
      <w:r w:rsidRPr="00883070">
        <w:rPr>
          <w:szCs w:val="28"/>
          <w:highlight w:val="yellow"/>
          <w:u w:val="single"/>
        </w:rPr>
        <w:t>Работа с редактором оплат.</w:t>
      </w:r>
    </w:p>
    <w:p w:rsidR="00582BC9" w:rsidRDefault="00582BC9" w:rsidP="00C2458D">
      <w:pPr>
        <w:spacing w:after="0" w:line="360" w:lineRule="auto"/>
        <w:jc w:val="both"/>
        <w:rPr>
          <w:szCs w:val="28"/>
          <w:u w:val="single"/>
        </w:rPr>
      </w:pPr>
      <w:r w:rsidRPr="00883070">
        <w:rPr>
          <w:szCs w:val="28"/>
          <w:highlight w:val="yellow"/>
          <w:u w:val="single"/>
        </w:rPr>
        <w:t>Поиск студентов с неверными итогами.</w:t>
      </w:r>
    </w:p>
    <w:p w:rsidR="00C2458D" w:rsidRDefault="00C2458D" w:rsidP="00C2458D">
      <w:pPr>
        <w:spacing w:after="0" w:line="360" w:lineRule="auto"/>
        <w:ind w:left="709"/>
        <w:jc w:val="both"/>
        <w:rPr>
          <w:szCs w:val="28"/>
          <w:u w:val="single"/>
        </w:rPr>
      </w:pPr>
    </w:p>
    <w:p w:rsidR="00C2458D" w:rsidRDefault="00DD558C" w:rsidP="00DD558C">
      <w:pPr>
        <w:spacing w:after="0" w:line="360" w:lineRule="auto"/>
        <w:rPr>
          <w:b/>
          <w:szCs w:val="28"/>
        </w:rPr>
      </w:pPr>
      <w:r>
        <w:rPr>
          <w:b/>
          <w:szCs w:val="28"/>
        </w:rPr>
        <w:t>2.2.4 Требования к данным</w:t>
      </w:r>
    </w:p>
    <w:p w:rsidR="00DD558C" w:rsidRPr="00DD558C" w:rsidRDefault="00DD558C" w:rsidP="00DD558C">
      <w:pPr>
        <w:spacing w:after="0" w:line="360" w:lineRule="auto"/>
        <w:rPr>
          <w:szCs w:val="28"/>
          <w:u w:val="single"/>
        </w:rPr>
      </w:pPr>
      <w:r w:rsidRPr="00DD558C">
        <w:rPr>
          <w:szCs w:val="28"/>
          <w:u w:val="single"/>
        </w:rPr>
        <w:t>Информация о студенте должна включать: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фамилия, имя, отчество;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гражданство (страна);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lastRenderedPageBreak/>
        <w:t>- факультет, направление и специальность поступления;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финансовая единица, за которой будет числиться студент;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номер приказа о зачислении и дата зачисления;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дата начала и дата планируемого окончания периода обучения;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форма обучения;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образовательно-квалификационный уровень;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образовательная программа;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текущий курс обучения, общее количество курсов;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н</w:t>
      </w:r>
      <w:r>
        <w:rPr>
          <w:szCs w:val="28"/>
        </w:rPr>
        <w:t xml:space="preserve">омер и сумма контракта (суммы </w:t>
      </w:r>
      <w:r w:rsidRPr="00DD558C">
        <w:rPr>
          <w:szCs w:val="28"/>
        </w:rPr>
        <w:t>годовой оплаты)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тип контракта;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тип плательщика;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данные о плательщике, если это юридическое лицо;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линия прибытия студента;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регион;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язык обучения;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дата рождения;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дата выдачи паспорта;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срок действия паспорта;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пол;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паспорт №;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регистрация №;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срок действия регистрации №;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место прежней регистрации;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виза №;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кем выдана виза;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дата выдачи виза;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срок действия визы;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граница (место пересечения границы);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дата прибытия;</w:t>
      </w:r>
    </w:p>
    <w:p w:rsidR="00DD558C" w:rsidRPr="00DD558C" w:rsidRDefault="00DD558C" w:rsidP="00DD558C">
      <w:pPr>
        <w:spacing w:after="0" w:line="360" w:lineRule="auto"/>
        <w:ind w:firstLine="709"/>
        <w:rPr>
          <w:szCs w:val="28"/>
        </w:rPr>
      </w:pPr>
      <w:r w:rsidRPr="00DD558C">
        <w:rPr>
          <w:szCs w:val="28"/>
        </w:rPr>
        <w:t>- адрес проживания.</w:t>
      </w:r>
    </w:p>
    <w:p w:rsidR="00DD558C" w:rsidRPr="00DD558C" w:rsidRDefault="00DD558C" w:rsidP="00DD558C">
      <w:pPr>
        <w:spacing w:after="0" w:line="360" w:lineRule="auto"/>
        <w:jc w:val="both"/>
        <w:rPr>
          <w:szCs w:val="28"/>
          <w:u w:val="single"/>
        </w:rPr>
      </w:pPr>
      <w:r w:rsidRPr="00DD558C">
        <w:rPr>
          <w:szCs w:val="28"/>
          <w:u w:val="single"/>
        </w:rPr>
        <w:lastRenderedPageBreak/>
        <w:t>Информация о контракте должна включать:</w:t>
      </w:r>
    </w:p>
    <w:p w:rsidR="00DD558C" w:rsidRPr="00DD558C" w:rsidRDefault="00DD558C" w:rsidP="00DD558C">
      <w:pPr>
        <w:spacing w:after="0" w:line="360" w:lineRule="auto"/>
        <w:ind w:firstLine="709"/>
        <w:jc w:val="both"/>
        <w:rPr>
          <w:szCs w:val="28"/>
        </w:rPr>
      </w:pPr>
      <w:r w:rsidRPr="00DD558C">
        <w:rPr>
          <w:szCs w:val="28"/>
        </w:rPr>
        <w:t>- тип контракта (валюта);</w:t>
      </w:r>
    </w:p>
    <w:p w:rsidR="00DD558C" w:rsidRPr="00DD558C" w:rsidRDefault="00DD558C" w:rsidP="00DD558C">
      <w:pPr>
        <w:spacing w:after="0" w:line="360" w:lineRule="auto"/>
        <w:ind w:firstLine="709"/>
        <w:jc w:val="both"/>
        <w:rPr>
          <w:szCs w:val="28"/>
        </w:rPr>
      </w:pPr>
      <w:r w:rsidRPr="00DD558C">
        <w:rPr>
          <w:szCs w:val="28"/>
        </w:rPr>
        <w:t>- дата произведения оплаты по контракту;</w:t>
      </w:r>
    </w:p>
    <w:p w:rsidR="00DD558C" w:rsidRPr="00DD558C" w:rsidRDefault="00DD558C" w:rsidP="00DD558C">
      <w:pPr>
        <w:spacing w:after="0" w:line="360" w:lineRule="auto"/>
        <w:ind w:firstLine="709"/>
        <w:jc w:val="both"/>
        <w:rPr>
          <w:szCs w:val="28"/>
        </w:rPr>
      </w:pPr>
      <w:r w:rsidRPr="00D34E67">
        <w:rPr>
          <w:szCs w:val="28"/>
        </w:rPr>
        <w:t xml:space="preserve">- </w:t>
      </w:r>
      <w:r w:rsidRPr="00DD558C">
        <w:rPr>
          <w:szCs w:val="28"/>
        </w:rPr>
        <w:t>сумма контракта;</w:t>
      </w:r>
    </w:p>
    <w:p w:rsidR="00DD558C" w:rsidRPr="00D34E67" w:rsidRDefault="00DD558C" w:rsidP="00DD558C">
      <w:pPr>
        <w:spacing w:after="0" w:line="360" w:lineRule="auto"/>
        <w:ind w:firstLine="709"/>
        <w:jc w:val="both"/>
        <w:rPr>
          <w:szCs w:val="28"/>
        </w:rPr>
      </w:pPr>
      <w:r w:rsidRPr="00D34E67">
        <w:rPr>
          <w:szCs w:val="28"/>
        </w:rPr>
        <w:t xml:space="preserve">- </w:t>
      </w:r>
      <w:r w:rsidRPr="00DD558C">
        <w:rPr>
          <w:szCs w:val="28"/>
        </w:rPr>
        <w:t>номер контракта.</w:t>
      </w:r>
    </w:p>
    <w:p w:rsidR="00DD558C" w:rsidRPr="00D34E67" w:rsidRDefault="00DD558C" w:rsidP="00DD558C">
      <w:pPr>
        <w:spacing w:after="0" w:line="360" w:lineRule="auto"/>
        <w:jc w:val="both"/>
        <w:rPr>
          <w:szCs w:val="28"/>
        </w:rPr>
      </w:pPr>
    </w:p>
    <w:p w:rsidR="00DD558C" w:rsidRPr="00DD558C" w:rsidRDefault="00DD558C" w:rsidP="00DD558C">
      <w:pPr>
        <w:spacing w:after="0" w:line="360" w:lineRule="auto"/>
        <w:jc w:val="both"/>
        <w:rPr>
          <w:szCs w:val="28"/>
          <w:u w:val="single"/>
        </w:rPr>
      </w:pPr>
      <w:r w:rsidRPr="00DD558C">
        <w:rPr>
          <w:szCs w:val="28"/>
          <w:u w:val="single"/>
        </w:rPr>
        <w:t>Информация о приказах должна включать:</w:t>
      </w:r>
    </w:p>
    <w:p w:rsidR="00DD558C" w:rsidRPr="00DD558C" w:rsidRDefault="00DD558C" w:rsidP="00DD558C">
      <w:pPr>
        <w:spacing w:after="0" w:line="360" w:lineRule="auto"/>
        <w:jc w:val="both"/>
        <w:rPr>
          <w:szCs w:val="28"/>
        </w:rPr>
      </w:pPr>
      <w:r w:rsidRPr="00D34E67">
        <w:rPr>
          <w:szCs w:val="28"/>
        </w:rPr>
        <w:tab/>
      </w:r>
      <w:r w:rsidRPr="00DD558C">
        <w:rPr>
          <w:szCs w:val="28"/>
        </w:rPr>
        <w:t>- номер приказа;</w:t>
      </w:r>
    </w:p>
    <w:p w:rsidR="00DD558C" w:rsidRPr="00DD558C" w:rsidRDefault="00DD558C" w:rsidP="00DD558C">
      <w:pPr>
        <w:spacing w:after="0" w:line="360" w:lineRule="auto"/>
        <w:ind w:firstLine="709"/>
        <w:jc w:val="both"/>
        <w:rPr>
          <w:szCs w:val="28"/>
        </w:rPr>
      </w:pPr>
      <w:r w:rsidRPr="00DD558C">
        <w:rPr>
          <w:szCs w:val="28"/>
        </w:rPr>
        <w:t>- дата регистрации приказа;</w:t>
      </w:r>
    </w:p>
    <w:p w:rsidR="00DD558C" w:rsidRPr="00D34E67" w:rsidRDefault="00DD558C" w:rsidP="00DD558C">
      <w:pPr>
        <w:spacing w:after="0" w:line="360" w:lineRule="auto"/>
        <w:ind w:firstLine="709"/>
        <w:jc w:val="both"/>
        <w:rPr>
          <w:szCs w:val="28"/>
        </w:rPr>
      </w:pPr>
      <w:r w:rsidRPr="00DD558C">
        <w:rPr>
          <w:szCs w:val="28"/>
        </w:rPr>
        <w:t>- тип приказа (зачисление, перевод, отчисление).</w:t>
      </w:r>
    </w:p>
    <w:p w:rsidR="00DD558C" w:rsidRPr="00D34E67" w:rsidRDefault="00DD558C" w:rsidP="00DD558C">
      <w:pPr>
        <w:spacing w:after="0" w:line="360" w:lineRule="auto"/>
        <w:jc w:val="both"/>
        <w:rPr>
          <w:szCs w:val="28"/>
        </w:rPr>
      </w:pPr>
    </w:p>
    <w:p w:rsidR="00DD558C" w:rsidRPr="00883070" w:rsidRDefault="00DD558C" w:rsidP="00DD558C">
      <w:pPr>
        <w:spacing w:after="0" w:line="360" w:lineRule="auto"/>
        <w:jc w:val="both"/>
        <w:rPr>
          <w:strike/>
          <w:szCs w:val="28"/>
          <w:highlight w:val="yellow"/>
          <w:u w:val="single"/>
        </w:rPr>
      </w:pPr>
      <w:r w:rsidRPr="00883070">
        <w:rPr>
          <w:strike/>
          <w:szCs w:val="28"/>
          <w:highlight w:val="yellow"/>
          <w:u w:val="single"/>
        </w:rPr>
        <w:t>Информация об оплате должна включать: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  <w:highlight w:val="yellow"/>
        </w:rPr>
      </w:pPr>
      <w:r w:rsidRPr="00883070">
        <w:rPr>
          <w:strike/>
          <w:szCs w:val="28"/>
          <w:highlight w:val="yellow"/>
        </w:rPr>
        <w:t>- номер транзакции;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  <w:highlight w:val="yellow"/>
        </w:rPr>
      </w:pPr>
      <w:r w:rsidRPr="00883070">
        <w:rPr>
          <w:strike/>
          <w:szCs w:val="28"/>
          <w:highlight w:val="yellow"/>
        </w:rPr>
        <w:t>- сумма к оплате;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  <w:highlight w:val="yellow"/>
        </w:rPr>
      </w:pPr>
      <w:r w:rsidRPr="00883070">
        <w:rPr>
          <w:strike/>
          <w:szCs w:val="28"/>
          <w:highlight w:val="yellow"/>
        </w:rPr>
        <w:t>- дата оплаты;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  <w:highlight w:val="yellow"/>
        </w:rPr>
      </w:pPr>
      <w:r w:rsidRPr="00883070">
        <w:rPr>
          <w:strike/>
          <w:szCs w:val="28"/>
          <w:highlight w:val="yellow"/>
        </w:rPr>
        <w:t>- причина оплаты;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  <w:highlight w:val="yellow"/>
        </w:rPr>
      </w:pPr>
      <w:r w:rsidRPr="00883070">
        <w:rPr>
          <w:strike/>
          <w:szCs w:val="28"/>
          <w:highlight w:val="yellow"/>
        </w:rPr>
        <w:t>- способ произведения оплаты;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  <w:highlight w:val="yellow"/>
        </w:rPr>
      </w:pPr>
      <w:r w:rsidRPr="00883070">
        <w:rPr>
          <w:strike/>
          <w:szCs w:val="28"/>
          <w:highlight w:val="yellow"/>
        </w:rPr>
        <w:t>- банк, в котором совершалась оплата;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  <w:highlight w:val="yellow"/>
        </w:rPr>
      </w:pPr>
      <w:r w:rsidRPr="00883070">
        <w:rPr>
          <w:strike/>
          <w:szCs w:val="28"/>
          <w:highlight w:val="yellow"/>
        </w:rPr>
        <w:t>- плательщик;</w:t>
      </w:r>
    </w:p>
    <w:p w:rsidR="00DD558C" w:rsidRPr="00883070" w:rsidRDefault="00DD558C" w:rsidP="00DD558C">
      <w:pPr>
        <w:spacing w:after="0" w:line="360" w:lineRule="auto"/>
        <w:ind w:firstLine="709"/>
        <w:jc w:val="both"/>
        <w:rPr>
          <w:strike/>
          <w:szCs w:val="28"/>
        </w:rPr>
      </w:pPr>
      <w:r w:rsidRPr="00883070">
        <w:rPr>
          <w:strike/>
          <w:szCs w:val="28"/>
          <w:highlight w:val="yellow"/>
        </w:rPr>
        <w:t>- учебный год, в котором произведена оплата.</w:t>
      </w:r>
    </w:p>
    <w:p w:rsidR="00DD558C" w:rsidRPr="00883070" w:rsidRDefault="00DD558C" w:rsidP="00DD558C">
      <w:pPr>
        <w:spacing w:after="0" w:line="360" w:lineRule="auto"/>
        <w:rPr>
          <w:strike/>
          <w:szCs w:val="28"/>
        </w:rPr>
      </w:pPr>
      <w:bookmarkStart w:id="6" w:name="_GoBack"/>
      <w:bookmarkEnd w:id="6"/>
    </w:p>
    <w:p w:rsidR="00DD558C" w:rsidRPr="00DD558C" w:rsidRDefault="00DD558C" w:rsidP="00DD558C">
      <w:pPr>
        <w:spacing w:after="0" w:line="360" w:lineRule="auto"/>
        <w:jc w:val="both"/>
        <w:rPr>
          <w:szCs w:val="28"/>
        </w:rPr>
      </w:pPr>
    </w:p>
    <w:p w:rsidR="00DD558C" w:rsidRPr="00DD558C" w:rsidRDefault="00DD558C" w:rsidP="00DD558C">
      <w:pPr>
        <w:spacing w:after="0" w:line="360" w:lineRule="auto"/>
        <w:jc w:val="both"/>
        <w:rPr>
          <w:szCs w:val="28"/>
        </w:rPr>
      </w:pPr>
    </w:p>
    <w:p w:rsidR="00DD558C" w:rsidRPr="00DD558C" w:rsidRDefault="00DD558C" w:rsidP="00DD558C">
      <w:pPr>
        <w:spacing w:after="0" w:line="360" w:lineRule="auto"/>
        <w:jc w:val="both"/>
        <w:rPr>
          <w:szCs w:val="28"/>
        </w:rPr>
      </w:pPr>
    </w:p>
    <w:p w:rsidR="00DD558C" w:rsidRPr="00DD558C" w:rsidRDefault="00DD558C" w:rsidP="00DD558C">
      <w:pPr>
        <w:spacing w:after="0" w:line="360" w:lineRule="auto"/>
        <w:rPr>
          <w:szCs w:val="28"/>
        </w:rPr>
      </w:pPr>
      <w:r w:rsidRPr="00DD558C">
        <w:rPr>
          <w:szCs w:val="28"/>
        </w:rPr>
        <w:tab/>
      </w:r>
    </w:p>
    <w:p w:rsidR="00DD558C" w:rsidRPr="00DD558C" w:rsidRDefault="00DD558C" w:rsidP="00C2458D">
      <w:pPr>
        <w:spacing w:after="0" w:line="360" w:lineRule="auto"/>
        <w:ind w:hanging="709"/>
        <w:rPr>
          <w:b/>
          <w:szCs w:val="28"/>
        </w:rPr>
      </w:pPr>
      <w:r>
        <w:rPr>
          <w:b/>
          <w:szCs w:val="28"/>
        </w:rPr>
        <w:tab/>
      </w:r>
    </w:p>
    <w:sectPr w:rsidR="00DD558C" w:rsidRPr="00DD558C" w:rsidSect="004C444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Assia" w:date="2017-04-30T15:17:00Z" w:initials="A">
    <w:p w:rsidR="00D34E67" w:rsidRDefault="00D34E67">
      <w:pPr>
        <w:pStyle w:val="a9"/>
      </w:pPr>
      <w:r>
        <w:rPr>
          <w:rStyle w:val="a8"/>
        </w:rPr>
        <w:annotationRef/>
      </w:r>
      <w:r>
        <w:t>Автоматизирована!!!! Только старая версия имеет ряд недостатков, а именно: ОБСУДИМ</w:t>
      </w:r>
    </w:p>
  </w:comment>
  <w:comment w:id="5" w:author="Assia" w:date="2017-04-30T15:22:00Z" w:initials="A">
    <w:p w:rsidR="00883070" w:rsidRDefault="00883070">
      <w:pPr>
        <w:pStyle w:val="a9"/>
      </w:pPr>
      <w:r>
        <w:rPr>
          <w:rStyle w:val="a8"/>
        </w:rPr>
        <w:annotationRef/>
      </w:r>
      <w:r>
        <w:t>Требования смешаны с системой ОКО. Никаких финансов и начислений в СМО нет!!!! Пройдитесь по интерфейсу и выпишите функциональность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DDF" w:rsidRDefault="00EA2DDF" w:rsidP="004C4442">
      <w:pPr>
        <w:spacing w:after="0" w:line="240" w:lineRule="auto"/>
      </w:pPr>
      <w:r>
        <w:separator/>
      </w:r>
    </w:p>
  </w:endnote>
  <w:endnote w:type="continuationSeparator" w:id="1">
    <w:p w:rsidR="00EA2DDF" w:rsidRDefault="00EA2DDF" w:rsidP="004C4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2010460"/>
      <w:docPartObj>
        <w:docPartGallery w:val="Page Numbers (Bottom of Page)"/>
        <w:docPartUnique/>
      </w:docPartObj>
    </w:sdtPr>
    <w:sdtContent>
      <w:p w:rsidR="004C4442" w:rsidRDefault="00DD1501">
        <w:pPr>
          <w:pStyle w:val="a5"/>
          <w:jc w:val="right"/>
        </w:pPr>
        <w:r>
          <w:fldChar w:fldCharType="begin"/>
        </w:r>
        <w:r w:rsidR="004C4442">
          <w:instrText>PAGE   \* MERGEFORMAT</w:instrText>
        </w:r>
        <w:r>
          <w:fldChar w:fldCharType="separate"/>
        </w:r>
        <w:r w:rsidR="00883070">
          <w:rPr>
            <w:noProof/>
          </w:rPr>
          <w:t>13</w:t>
        </w:r>
        <w:r>
          <w:fldChar w:fldCharType="end"/>
        </w:r>
      </w:p>
    </w:sdtContent>
  </w:sdt>
  <w:p w:rsidR="004C4442" w:rsidRDefault="004C444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DDF" w:rsidRDefault="00EA2DDF" w:rsidP="004C4442">
      <w:pPr>
        <w:spacing w:after="0" w:line="240" w:lineRule="auto"/>
      </w:pPr>
      <w:r>
        <w:separator/>
      </w:r>
    </w:p>
  </w:footnote>
  <w:footnote w:type="continuationSeparator" w:id="1">
    <w:p w:rsidR="00EA2DDF" w:rsidRDefault="00EA2DDF" w:rsidP="004C4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0623"/>
    <w:multiLevelType w:val="multilevel"/>
    <w:tmpl w:val="521A2B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−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83D2E04"/>
    <w:multiLevelType w:val="hybridMultilevel"/>
    <w:tmpl w:val="29701604"/>
    <w:lvl w:ilvl="0" w:tplc="FFFFFFFF">
      <w:start w:val="1"/>
      <w:numFmt w:val="bullet"/>
      <w:lvlText w:val="−"/>
      <w:lvlJc w:val="left"/>
      <w:pPr>
        <w:tabs>
          <w:tab w:val="num" w:pos="1770"/>
        </w:tabs>
        <w:ind w:left="1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>
    <w:nsid w:val="0F892954"/>
    <w:multiLevelType w:val="multilevel"/>
    <w:tmpl w:val="521A2B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−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3">
    <w:nsid w:val="15B27A6B"/>
    <w:multiLevelType w:val="hybridMultilevel"/>
    <w:tmpl w:val="5892587E"/>
    <w:lvl w:ilvl="0" w:tplc="FFFFFFFF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9D1F3A"/>
    <w:multiLevelType w:val="hybridMultilevel"/>
    <w:tmpl w:val="63B0CF54"/>
    <w:lvl w:ilvl="0" w:tplc="FFFFFFFF">
      <w:start w:val="1"/>
      <w:numFmt w:val="bullet"/>
      <w:lvlText w:val="−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EE07FEF"/>
    <w:multiLevelType w:val="multilevel"/>
    <w:tmpl w:val="521A2B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−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6">
    <w:nsid w:val="563C0EFC"/>
    <w:multiLevelType w:val="multilevel"/>
    <w:tmpl w:val="521A2B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−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7">
    <w:nsid w:val="5C5C0974"/>
    <w:multiLevelType w:val="hybridMultilevel"/>
    <w:tmpl w:val="B3D697D8"/>
    <w:lvl w:ilvl="0" w:tplc="DAF81830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301C0D92" w:tentative="1">
      <w:start w:val="1"/>
      <w:numFmt w:val="bullet"/>
      <w:lvlText w:val="-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D61C6884" w:tentative="1">
      <w:start w:val="1"/>
      <w:numFmt w:val="bullet"/>
      <w:lvlText w:val="-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FCB09886" w:tentative="1">
      <w:start w:val="1"/>
      <w:numFmt w:val="bullet"/>
      <w:lvlText w:val="-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D444B47A" w:tentative="1">
      <w:start w:val="1"/>
      <w:numFmt w:val="bullet"/>
      <w:lvlText w:val="-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48065C8E" w:tentative="1">
      <w:start w:val="1"/>
      <w:numFmt w:val="bullet"/>
      <w:lvlText w:val="-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230CE21E" w:tentative="1">
      <w:start w:val="1"/>
      <w:numFmt w:val="bullet"/>
      <w:lvlText w:val="-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3D845A9C" w:tentative="1">
      <w:start w:val="1"/>
      <w:numFmt w:val="bullet"/>
      <w:lvlText w:val="-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AA7A7F78" w:tentative="1">
      <w:start w:val="1"/>
      <w:numFmt w:val="bullet"/>
      <w:lvlText w:val="-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8">
    <w:nsid w:val="66FB6AAB"/>
    <w:multiLevelType w:val="hybridMultilevel"/>
    <w:tmpl w:val="AB36D298"/>
    <w:lvl w:ilvl="0" w:tplc="5BC2BCDA">
      <w:start w:val="2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727C422F"/>
    <w:multiLevelType w:val="multilevel"/>
    <w:tmpl w:val="31D07D8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0">
    <w:nsid w:val="73EF6B2C"/>
    <w:multiLevelType w:val="multilevel"/>
    <w:tmpl w:val="521A2B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−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1">
    <w:nsid w:val="770266A7"/>
    <w:multiLevelType w:val="hybridMultilevel"/>
    <w:tmpl w:val="BC663E62"/>
    <w:lvl w:ilvl="0" w:tplc="FFFFFFFF">
      <w:start w:val="1"/>
      <w:numFmt w:val="bullet"/>
      <w:lvlText w:val="−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7A600CD6"/>
    <w:multiLevelType w:val="multilevel"/>
    <w:tmpl w:val="521A2B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−"/>
      <w:lvlJc w:val="left"/>
      <w:pPr>
        <w:ind w:left="1428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5A30"/>
    <w:rsid w:val="00176C60"/>
    <w:rsid w:val="00195A30"/>
    <w:rsid w:val="001A24B5"/>
    <w:rsid w:val="00286EE7"/>
    <w:rsid w:val="002B3DA1"/>
    <w:rsid w:val="00332C7F"/>
    <w:rsid w:val="0042771F"/>
    <w:rsid w:val="004C4442"/>
    <w:rsid w:val="005056C8"/>
    <w:rsid w:val="00582BC9"/>
    <w:rsid w:val="00583782"/>
    <w:rsid w:val="00803130"/>
    <w:rsid w:val="00883070"/>
    <w:rsid w:val="008F3D4C"/>
    <w:rsid w:val="008F7A2E"/>
    <w:rsid w:val="00970E6E"/>
    <w:rsid w:val="00A45B9A"/>
    <w:rsid w:val="00A93A30"/>
    <w:rsid w:val="00AB0BA9"/>
    <w:rsid w:val="00C2458D"/>
    <w:rsid w:val="00D06DF7"/>
    <w:rsid w:val="00D34E67"/>
    <w:rsid w:val="00DD1501"/>
    <w:rsid w:val="00DD558C"/>
    <w:rsid w:val="00DE583D"/>
    <w:rsid w:val="00EA2DDF"/>
    <w:rsid w:val="00FC3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6C8"/>
  </w:style>
  <w:style w:type="paragraph" w:styleId="2">
    <w:name w:val="heading 2"/>
    <w:basedOn w:val="a"/>
    <w:next w:val="a"/>
    <w:link w:val="20"/>
    <w:uiPriority w:val="9"/>
    <w:unhideWhenUsed/>
    <w:qFormat/>
    <w:rsid w:val="002B3DA1"/>
    <w:pPr>
      <w:keepNext/>
      <w:spacing w:line="360" w:lineRule="auto"/>
      <w:outlineLvl w:val="1"/>
    </w:pPr>
    <w:rPr>
      <w:rFonts w:eastAsia="Times New Roman"/>
      <w:b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DA1"/>
    <w:rPr>
      <w:rFonts w:ascii="Times New Roman" w:eastAsia="Times New Roman" w:hAnsi="Times New Roman" w:cs="Times New Roman"/>
      <w:b/>
      <w:i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C4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442"/>
  </w:style>
  <w:style w:type="paragraph" w:styleId="a5">
    <w:name w:val="footer"/>
    <w:basedOn w:val="a"/>
    <w:link w:val="a6"/>
    <w:uiPriority w:val="99"/>
    <w:unhideWhenUsed/>
    <w:rsid w:val="004C4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442"/>
  </w:style>
  <w:style w:type="paragraph" w:styleId="a7">
    <w:name w:val="List Paragraph"/>
    <w:basedOn w:val="a"/>
    <w:uiPriority w:val="34"/>
    <w:qFormat/>
    <w:rsid w:val="00A93A30"/>
    <w:pPr>
      <w:ind w:left="720"/>
      <w:contextualSpacing/>
    </w:pPr>
    <w:rPr>
      <w:rFonts w:asciiTheme="minorHAnsi" w:hAnsiTheme="minorHAnsi" w:cstheme="minorBidi"/>
      <w:sz w:val="22"/>
    </w:rPr>
  </w:style>
  <w:style w:type="character" w:styleId="a8">
    <w:name w:val="annotation reference"/>
    <w:basedOn w:val="a0"/>
    <w:uiPriority w:val="99"/>
    <w:semiHidden/>
    <w:unhideWhenUsed/>
    <w:rsid w:val="00D34E6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34E6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34E6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34E6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34E6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3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34E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6C8"/>
  </w:style>
  <w:style w:type="paragraph" w:styleId="2">
    <w:name w:val="heading 2"/>
    <w:basedOn w:val="a"/>
    <w:next w:val="a"/>
    <w:link w:val="20"/>
    <w:uiPriority w:val="9"/>
    <w:unhideWhenUsed/>
    <w:qFormat/>
    <w:rsid w:val="002B3DA1"/>
    <w:pPr>
      <w:keepNext/>
      <w:spacing w:line="360" w:lineRule="auto"/>
      <w:outlineLvl w:val="1"/>
    </w:pPr>
    <w:rPr>
      <w:rFonts w:eastAsia="Times New Roman"/>
      <w:b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DA1"/>
    <w:rPr>
      <w:rFonts w:ascii="Times New Roman" w:eastAsia="Times New Roman" w:hAnsi="Times New Roman" w:cs="Times New Roman"/>
      <w:b/>
      <w:i/>
      <w:i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C4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442"/>
  </w:style>
  <w:style w:type="paragraph" w:styleId="a5">
    <w:name w:val="footer"/>
    <w:basedOn w:val="a"/>
    <w:link w:val="a6"/>
    <w:uiPriority w:val="99"/>
    <w:unhideWhenUsed/>
    <w:rsid w:val="004C4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442"/>
  </w:style>
  <w:style w:type="paragraph" w:styleId="a7">
    <w:name w:val="List Paragraph"/>
    <w:basedOn w:val="a"/>
    <w:uiPriority w:val="34"/>
    <w:qFormat/>
    <w:rsid w:val="00A93A30"/>
    <w:pPr>
      <w:ind w:left="720"/>
      <w:contextualSpacing/>
    </w:pPr>
    <w:rPr>
      <w:rFonts w:asciiTheme="minorHAnsi" w:hAnsiTheme="minorHAnsi" w:cstheme="minorBid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88894-1EE6-4BAD-8005-5272B2DAF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</dc:creator>
  <cp:lastModifiedBy>Assia</cp:lastModifiedBy>
  <cp:revision>5</cp:revision>
  <dcterms:created xsi:type="dcterms:W3CDTF">2017-04-22T09:24:00Z</dcterms:created>
  <dcterms:modified xsi:type="dcterms:W3CDTF">2017-04-30T12:23:00Z</dcterms:modified>
</cp:coreProperties>
</file>