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D62" w:rsidRDefault="00EB0D62">
      <w:pPr>
        <w:spacing w:after="2560" w:line="720" w:lineRule="auto"/>
        <w:rPr>
          <w:lang w:val="uk-UA"/>
        </w:rPr>
      </w:pPr>
    </w:p>
    <w:p w:rsidR="00EB0D62" w:rsidRPr="00C0706D" w:rsidRDefault="007C6002">
      <w:pPr>
        <w:pStyle w:val="af7"/>
        <w:rPr>
          <w:lang w:val="ru-RU"/>
        </w:rPr>
      </w:pPr>
      <w:r>
        <w:t>Лабораторна  робота №</w:t>
      </w:r>
      <w:r w:rsidRPr="00C0706D">
        <w:rPr>
          <w:lang w:val="ru-RU"/>
        </w:rPr>
        <w:t>1</w:t>
      </w:r>
    </w:p>
    <w:p w:rsidR="00EB0D62" w:rsidRDefault="007C6002">
      <w:pPr>
        <w:pStyle w:val="af7"/>
        <w:rPr>
          <w:sz w:val="40"/>
          <w:szCs w:val="40"/>
        </w:rPr>
      </w:pPr>
      <w:r>
        <w:rPr>
          <w:sz w:val="40"/>
          <w:szCs w:val="40"/>
        </w:rPr>
        <w:t>з дисципліни «Архітектура обчислювальних систем»</w:t>
      </w:r>
    </w:p>
    <w:p w:rsidR="00EB0D62" w:rsidRDefault="007C6002">
      <w:pPr>
        <w:pStyle w:val="af7"/>
        <w:rPr>
          <w:sz w:val="44"/>
          <w:szCs w:val="44"/>
        </w:rPr>
      </w:pPr>
      <w:r>
        <w:rPr>
          <w:sz w:val="44"/>
          <w:szCs w:val="44"/>
        </w:rPr>
        <w:t>«Дослідження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архітектури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ПК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та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засобів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TASM»</w:t>
      </w:r>
    </w:p>
    <w:p w:rsidR="00EB0D62" w:rsidRDefault="00EB0D62">
      <w:pPr>
        <w:pStyle w:val="af7"/>
        <w:spacing w:before="480" w:after="480" w:line="1200" w:lineRule="auto"/>
      </w:pPr>
    </w:p>
    <w:p w:rsidR="00EB0D62" w:rsidRDefault="007C6002">
      <w:pPr>
        <w:ind w:left="6237" w:firstLine="0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Виконав: </w:t>
      </w:r>
    </w:p>
    <w:p w:rsidR="00EB0D62" w:rsidRDefault="007C6002">
      <w:pPr>
        <w:ind w:left="6237" w:firstLine="0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 групи ДА-</w:t>
      </w:r>
      <w:r w:rsidR="00C0706D">
        <w:rPr>
          <w:sz w:val="32"/>
          <w:szCs w:val="32"/>
          <w:lang w:val="uk-UA"/>
        </w:rPr>
        <w:t>51</w:t>
      </w:r>
    </w:p>
    <w:p w:rsidR="00EB0D62" w:rsidRDefault="007C6002">
      <w:pPr>
        <w:ind w:left="6237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Факультету «ІПСА» </w:t>
      </w:r>
    </w:p>
    <w:p w:rsidR="00EB0D62" w:rsidRDefault="00C0706D">
      <w:pPr>
        <w:ind w:left="6237" w:firstLine="0"/>
        <w:jc w:val="lef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Болобан</w:t>
      </w:r>
      <w:proofErr w:type="spellEnd"/>
      <w:r>
        <w:rPr>
          <w:sz w:val="32"/>
          <w:szCs w:val="32"/>
          <w:lang w:val="uk-UA"/>
        </w:rPr>
        <w:t xml:space="preserve"> Олег</w:t>
      </w:r>
    </w:p>
    <w:p w:rsidR="00EB0D62" w:rsidRDefault="00EB0D62">
      <w:pPr>
        <w:spacing w:after="200" w:line="276" w:lineRule="auto"/>
        <w:ind w:firstLine="0"/>
        <w:jc w:val="left"/>
        <w:rPr>
          <w:sz w:val="32"/>
          <w:szCs w:val="32"/>
          <w:lang w:val="uk-UA"/>
        </w:rPr>
        <w:sectPr w:rsidR="00EB0D62">
          <w:headerReference w:type="firs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60" w:charSpace="-6145"/>
        </w:sectPr>
      </w:pPr>
    </w:p>
    <w:p w:rsidR="00EB0D62" w:rsidRDefault="007C6002">
      <w:pPr>
        <w:pStyle w:val="Normal1"/>
        <w:pageBreakBefore/>
        <w:spacing w:before="340" w:after="0" w:line="240" w:lineRule="auto"/>
        <w:ind w:left="320" w:firstLine="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Завдання:</w:t>
      </w:r>
    </w:p>
    <w:p w:rsidR="00EB0D62" w:rsidRDefault="00EB0D62">
      <w:pPr>
        <w:pStyle w:val="11"/>
      </w:pPr>
    </w:p>
    <w:p w:rsidR="00EB0D62" w:rsidRDefault="007C6002">
      <w:pPr>
        <w:pStyle w:val="11"/>
        <w:rPr>
          <w:lang w:val="uk-UA"/>
        </w:rPr>
      </w:pPr>
      <w:r>
        <w:rPr>
          <w:lang w:val="uk-UA"/>
        </w:rPr>
        <w:t>Дослідити власний або учбовий ПК за наступними характеристиками:</w:t>
      </w:r>
    </w:p>
    <w:p w:rsidR="00EB0D62" w:rsidRDefault="007C6002">
      <w:pPr>
        <w:pStyle w:val="Normal1"/>
        <w:numPr>
          <w:ilvl w:val="0"/>
          <w:numId w:val="1"/>
        </w:numPr>
        <w:spacing w:line="240" w:lineRule="auto"/>
        <w:jc w:val="both"/>
        <w:rPr>
          <w:lang w:val="uk-UA"/>
        </w:rPr>
      </w:pPr>
      <w:r>
        <w:rPr>
          <w:lang w:val="uk-UA"/>
        </w:rPr>
        <w:t>Скласти структурну схему та викласти параметри компонентів ПК за технічною документацією від розробників ПК та його компонентів,</w:t>
      </w:r>
      <w:r>
        <w:t xml:space="preserve"> </w:t>
      </w:r>
      <w:proofErr w:type="spellStart"/>
      <w:r>
        <w:t>використовуючи</w:t>
      </w:r>
      <w:proofErr w:type="spellEnd"/>
      <w:r>
        <w:t xml:space="preserve"> </w:t>
      </w:r>
      <w:r>
        <w:rPr>
          <w:lang w:val="uk-UA"/>
        </w:rPr>
        <w:t xml:space="preserve">паперові та </w:t>
      </w:r>
      <w:proofErr w:type="spellStart"/>
      <w:r>
        <w:rPr>
          <w:lang w:val="uk-UA"/>
        </w:rPr>
        <w:t>Web</w:t>
      </w:r>
      <w:proofErr w:type="spellEnd"/>
      <w:r>
        <w:rPr>
          <w:lang w:val="uk-UA"/>
        </w:rPr>
        <w:t xml:space="preserve"> джерела.</w:t>
      </w:r>
    </w:p>
    <w:p w:rsidR="00EB0D62" w:rsidRDefault="007C6002">
      <w:pPr>
        <w:pStyle w:val="Normal1"/>
        <w:numPr>
          <w:ilvl w:val="0"/>
          <w:numId w:val="1"/>
        </w:numPr>
        <w:spacing w:line="240" w:lineRule="auto"/>
        <w:jc w:val="both"/>
        <w:rPr>
          <w:lang w:val="uk-UA"/>
        </w:rPr>
      </w:pPr>
      <w:r>
        <w:rPr>
          <w:lang w:val="uk-UA"/>
        </w:rPr>
        <w:t xml:space="preserve">Проаналізувати ПК за допомогою </w:t>
      </w:r>
      <w:proofErr w:type="spellStart"/>
      <w:r>
        <w:rPr>
          <w:lang w:val="uk-UA"/>
        </w:rPr>
        <w:t>тестуючих</w:t>
      </w:r>
      <w:proofErr w:type="spellEnd"/>
      <w:r>
        <w:rPr>
          <w:lang w:val="uk-UA"/>
        </w:rPr>
        <w:t xml:space="preserve"> програмних засобів (наприклад, </w:t>
      </w:r>
      <w:r>
        <w:rPr>
          <w:lang w:val="en-US"/>
        </w:rPr>
        <w:t>AIDA</w:t>
      </w:r>
      <w:r>
        <w:t xml:space="preserve"> </w:t>
      </w:r>
      <w:r>
        <w:rPr>
          <w:lang w:val="uk-UA"/>
        </w:rPr>
        <w:t>, портативна версія розташована на файловому сервері кафедри), та порівняти з результатами пункту 1.</w:t>
      </w:r>
    </w:p>
    <w:p w:rsidR="00EB0D62" w:rsidRDefault="007C6002">
      <w:pPr>
        <w:pStyle w:val="Normal1"/>
        <w:numPr>
          <w:ilvl w:val="0"/>
          <w:numId w:val="1"/>
        </w:numPr>
        <w:spacing w:line="240" w:lineRule="auto"/>
        <w:jc w:val="both"/>
        <w:rPr>
          <w:lang w:val="uk-UA"/>
        </w:rPr>
      </w:pPr>
      <w:r>
        <w:rPr>
          <w:lang w:val="uk-UA"/>
        </w:rPr>
        <w:t>Проаналізувати структуру прикладу програми мовою Асемблер: hello-2.</w:t>
      </w:r>
      <w:proofErr w:type="spellStart"/>
      <w:r>
        <w:rPr>
          <w:lang w:val="en-US"/>
        </w:rPr>
        <w:t>asm</w:t>
      </w:r>
      <w:proofErr w:type="spellEnd"/>
      <w:r w:rsidRPr="00C0706D">
        <w:t xml:space="preserve">, </w:t>
      </w:r>
      <w:r>
        <w:rPr>
          <w:lang w:val="en-US"/>
        </w:rPr>
        <w:t>hello</w:t>
      </w:r>
      <w:r w:rsidRPr="00C0706D">
        <w:t>-1.</w:t>
      </w:r>
      <w:proofErr w:type="spellStart"/>
      <w:r>
        <w:rPr>
          <w:lang w:val="en-US"/>
        </w:rPr>
        <w:t>asm</w:t>
      </w:r>
      <w:proofErr w:type="spellEnd"/>
      <w:r>
        <w:rPr>
          <w:lang w:val="uk-UA"/>
        </w:rPr>
        <w:t xml:space="preserve"> на сервері кафедри. </w:t>
      </w:r>
    </w:p>
    <w:p w:rsidR="00EB0D62" w:rsidRDefault="007C6002">
      <w:pPr>
        <w:pStyle w:val="Normal1"/>
        <w:numPr>
          <w:ilvl w:val="0"/>
          <w:numId w:val="1"/>
        </w:numPr>
        <w:spacing w:line="240" w:lineRule="auto"/>
        <w:jc w:val="both"/>
        <w:rPr>
          <w:lang w:val="uk-UA"/>
        </w:rPr>
      </w:pPr>
      <w:r>
        <w:rPr>
          <w:lang w:val="uk-UA"/>
        </w:rPr>
        <w:t xml:space="preserve">Запустити tasm.exe у вікні консолі: </w:t>
      </w:r>
      <w:proofErr w:type="spellStart"/>
      <w:r>
        <w:rPr>
          <w:lang w:val="uk-UA"/>
        </w:rPr>
        <w:t>Виконати-</w:t>
      </w:r>
      <w:proofErr w:type="spellEnd"/>
      <w:r>
        <w:rPr>
          <w:lang w:val="uk-UA"/>
        </w:rPr>
        <w:t xml:space="preserve">&gt;Виконати: </w:t>
      </w:r>
      <w:proofErr w:type="spellStart"/>
      <w:r>
        <w:rPr>
          <w:lang w:val="uk-UA"/>
        </w:rPr>
        <w:t>cmd</w:t>
      </w:r>
      <w:proofErr w:type="spellEnd"/>
      <w:r>
        <w:rPr>
          <w:lang w:val="uk-UA"/>
        </w:rPr>
        <w:t xml:space="preserve">. Виділити з ключів компілятору необхідні для: включення вихідних кодів до складу об’єктних модулів, кількості попередніх аналізів вихідного коду. Аналогічно проаналізувати роботу з </w:t>
      </w:r>
      <w:proofErr w:type="spellStart"/>
      <w:r>
        <w:rPr>
          <w:lang w:val="uk-UA"/>
        </w:rPr>
        <w:t>tlink</w:t>
      </w:r>
      <w:proofErr w:type="spellEnd"/>
      <w:r>
        <w:rPr>
          <w:lang w:val="uk-UA"/>
        </w:rPr>
        <w:t>.</w:t>
      </w:r>
    </w:p>
    <w:p w:rsidR="00EB0D62" w:rsidRDefault="007C6002">
      <w:pPr>
        <w:pStyle w:val="Normal1"/>
        <w:numPr>
          <w:ilvl w:val="0"/>
          <w:numId w:val="1"/>
        </w:numPr>
        <w:spacing w:line="240" w:lineRule="auto"/>
        <w:jc w:val="both"/>
        <w:rPr>
          <w:lang w:val="uk-UA"/>
        </w:rPr>
      </w:pPr>
      <w:r>
        <w:rPr>
          <w:lang w:val="uk-UA"/>
        </w:rPr>
        <w:t xml:space="preserve">Виконати трансляцію та компоновку прикладу. </w:t>
      </w:r>
    </w:p>
    <w:p w:rsidR="00EB0D62" w:rsidRDefault="007C6002">
      <w:pPr>
        <w:pStyle w:val="Normal1"/>
        <w:numPr>
          <w:ilvl w:val="0"/>
          <w:numId w:val="1"/>
        </w:numPr>
        <w:spacing w:line="240" w:lineRule="auto"/>
        <w:jc w:val="both"/>
        <w:rPr>
          <w:lang w:val="uk-UA"/>
        </w:rPr>
      </w:pPr>
      <w:r>
        <w:rPr>
          <w:lang w:val="uk-UA"/>
        </w:rPr>
        <w:t xml:space="preserve">Завантажити виконуваний модулю до середовища </w:t>
      </w:r>
      <w:proofErr w:type="spellStart"/>
      <w:r>
        <w:rPr>
          <w:lang w:val="uk-UA"/>
        </w:rPr>
        <w:t>turbo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debuger</w:t>
      </w:r>
      <w:proofErr w:type="spellEnd"/>
      <w:r>
        <w:t xml:space="preserve"> та </w:t>
      </w:r>
      <w:proofErr w:type="spellStart"/>
      <w:r>
        <w:t>ознайомитизь</w:t>
      </w:r>
      <w:proofErr w:type="spellEnd"/>
      <w:r>
        <w:t xml:space="preserve"> з </w:t>
      </w:r>
      <w:proofErr w:type="spellStart"/>
      <w:r>
        <w:t>засобами</w:t>
      </w:r>
      <w:proofErr w:type="spellEnd"/>
      <w:r>
        <w:t xml:space="preserve"> контролю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прогам</w:t>
      </w:r>
      <w:proofErr w:type="spellEnd"/>
      <w:r>
        <w:rPr>
          <w:lang w:val="uk-UA"/>
        </w:rPr>
        <w:t>.</w:t>
      </w:r>
    </w:p>
    <w:p w:rsidR="00EB0D62" w:rsidRDefault="007C6002">
      <w:pPr>
        <w:pStyle w:val="Normal1"/>
        <w:numPr>
          <w:ilvl w:val="0"/>
          <w:numId w:val="1"/>
        </w:numPr>
        <w:spacing w:before="240" w:after="240" w:line="240" w:lineRule="auto"/>
        <w:jc w:val="both"/>
        <w:rPr>
          <w:lang w:val="uk-UA"/>
        </w:rPr>
      </w:pPr>
      <w:r>
        <w:rPr>
          <w:lang w:val="uk-UA"/>
        </w:rPr>
        <w:t>У протокол лабораторної роботи включити лістинг програм, log-файли, отримані в процесі трансляції і відбудови зв'язків.</w:t>
      </w:r>
    </w:p>
    <w:p w:rsidR="00EB0D62" w:rsidRDefault="007C6002">
      <w:pPr>
        <w:pStyle w:val="4"/>
      </w:pPr>
      <w:proofErr w:type="spellStart"/>
      <w:r>
        <w:t>Завдання</w:t>
      </w:r>
      <w:proofErr w:type="spellEnd"/>
      <w:r>
        <w:t xml:space="preserve"> 1</w:t>
      </w:r>
    </w:p>
    <w:p w:rsidR="00EB0D62" w:rsidRDefault="00EB0D62">
      <w:pPr>
        <w:pStyle w:val="4"/>
      </w:pPr>
    </w:p>
    <w:p w:rsidR="00EB0D62" w:rsidRDefault="007C6002">
      <w:pPr>
        <w:pStyle w:val="af6"/>
        <w:numPr>
          <w:ilvl w:val="0"/>
          <w:numId w:val="2"/>
        </w:numPr>
        <w:rPr>
          <w:sz w:val="22"/>
          <w:szCs w:val="22"/>
          <w:lang w:val="uk-UA"/>
        </w:rPr>
      </w:pPr>
      <w:r>
        <w:rPr>
          <w:b/>
          <w:i/>
          <w:sz w:val="22"/>
          <w:szCs w:val="22"/>
          <w:lang w:val="en-US"/>
        </w:rPr>
        <w:t>Intel</w:t>
      </w:r>
      <w:r>
        <w:rPr>
          <w:b/>
          <w:i/>
          <w:sz w:val="22"/>
          <w:szCs w:val="22"/>
          <w:lang w:val="uk-UA"/>
        </w:rPr>
        <w:t xml:space="preserve"> </w:t>
      </w:r>
      <w:proofErr w:type="spellStart"/>
      <w:r>
        <w:rPr>
          <w:b/>
          <w:i/>
          <w:sz w:val="22"/>
          <w:szCs w:val="22"/>
          <w:lang w:val="en-US"/>
        </w:rPr>
        <w:t>Arrandale</w:t>
      </w:r>
      <w:proofErr w:type="spellEnd"/>
      <w:r>
        <w:rPr>
          <w:sz w:val="22"/>
          <w:szCs w:val="22"/>
          <w:lang w:val="uk-UA"/>
        </w:rPr>
        <w:t xml:space="preserve"> – кодове ім’я для мобільних </w:t>
      </w:r>
      <w:proofErr w:type="spellStart"/>
      <w:r>
        <w:rPr>
          <w:sz w:val="22"/>
          <w:szCs w:val="22"/>
          <w:lang w:val="uk-UA"/>
        </w:rPr>
        <w:t>двоядерних</w:t>
      </w:r>
      <w:proofErr w:type="spellEnd"/>
      <w:r>
        <w:rPr>
          <w:sz w:val="22"/>
          <w:szCs w:val="22"/>
          <w:lang w:val="uk-UA"/>
        </w:rPr>
        <w:t xml:space="preserve"> процесорів </w:t>
      </w:r>
      <w:proofErr w:type="spellStart"/>
      <w:proofErr w:type="gramStart"/>
      <w:r>
        <w:rPr>
          <w:sz w:val="22"/>
          <w:szCs w:val="22"/>
          <w:lang w:val="en-US"/>
        </w:rPr>
        <w:t>intel</w:t>
      </w:r>
      <w:proofErr w:type="spellEnd"/>
      <w:proofErr w:type="gramEnd"/>
      <w:r>
        <w:rPr>
          <w:sz w:val="22"/>
          <w:szCs w:val="22"/>
          <w:lang w:val="uk-UA"/>
        </w:rPr>
        <w:t xml:space="preserve">, що продаються під марками 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  <w:lang w:val="uk-UA"/>
        </w:rPr>
        <w:t xml:space="preserve">3, 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  <w:lang w:val="uk-UA"/>
        </w:rPr>
        <w:t xml:space="preserve">5, 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  <w:lang w:val="uk-UA"/>
        </w:rPr>
        <w:t xml:space="preserve">7, </w:t>
      </w:r>
      <w:r>
        <w:rPr>
          <w:sz w:val="22"/>
          <w:szCs w:val="22"/>
          <w:lang w:val="en-US"/>
        </w:rPr>
        <w:t>Celeron</w:t>
      </w:r>
      <w:r>
        <w:rPr>
          <w:sz w:val="22"/>
          <w:szCs w:val="22"/>
          <w:lang w:val="uk-UA"/>
        </w:rPr>
        <w:t xml:space="preserve"> і </w:t>
      </w:r>
      <w:r>
        <w:rPr>
          <w:sz w:val="22"/>
          <w:szCs w:val="22"/>
          <w:lang w:val="en-US"/>
        </w:rPr>
        <w:t>Pentium</w:t>
      </w:r>
      <w:r>
        <w:rPr>
          <w:sz w:val="22"/>
          <w:szCs w:val="22"/>
          <w:lang w:val="uk-UA"/>
        </w:rPr>
        <w:t xml:space="preserve">. Тактова частота тримається в рамках </w:t>
      </w:r>
      <w:r>
        <w:rPr>
          <w:sz w:val="22"/>
          <w:szCs w:val="22"/>
          <w:lang w:val="en-US"/>
        </w:rPr>
        <w:t>1.06Ghz – 2.66Ghz</w:t>
      </w:r>
      <w:r>
        <w:rPr>
          <w:sz w:val="22"/>
          <w:szCs w:val="22"/>
          <w:lang w:val="uk-UA"/>
        </w:rPr>
        <w:t>.</w:t>
      </w:r>
    </w:p>
    <w:p w:rsidR="00EB0D62" w:rsidRDefault="007C6002">
      <w:pPr>
        <w:pStyle w:val="af6"/>
        <w:ind w:left="218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Кеш пам’ять </w:t>
      </w:r>
      <w:r>
        <w:rPr>
          <w:sz w:val="22"/>
          <w:szCs w:val="22"/>
          <w:lang w:val="en-US"/>
        </w:rPr>
        <w:t>L</w:t>
      </w:r>
      <w:r>
        <w:rPr>
          <w:sz w:val="22"/>
          <w:szCs w:val="22"/>
        </w:rPr>
        <w:t xml:space="preserve">3 </w:t>
      </w:r>
      <w:r>
        <w:rPr>
          <w:sz w:val="22"/>
          <w:szCs w:val="22"/>
          <w:lang w:val="uk-UA"/>
        </w:rPr>
        <w:t>до 4</w:t>
      </w:r>
      <w:r>
        <w:rPr>
          <w:sz w:val="22"/>
          <w:szCs w:val="22"/>
          <w:lang w:val="en-US"/>
        </w:rPr>
        <w:t>Mb</w:t>
      </w:r>
      <w:r>
        <w:rPr>
          <w:sz w:val="22"/>
          <w:szCs w:val="22"/>
          <w:lang w:val="uk-UA"/>
        </w:rPr>
        <w:t xml:space="preserve"> на процесор. Використовує 32</w:t>
      </w:r>
      <w:r>
        <w:rPr>
          <w:sz w:val="22"/>
          <w:szCs w:val="22"/>
          <w:lang w:val="en-US"/>
        </w:rPr>
        <w:t>nm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кристали.</w:t>
      </w:r>
    </w:p>
    <w:p w:rsidR="00EB0D62" w:rsidRDefault="007C6002">
      <w:pPr>
        <w:pStyle w:val="af6"/>
        <w:numPr>
          <w:ilvl w:val="0"/>
          <w:numId w:val="2"/>
        </w:numPr>
        <w:rPr>
          <w:sz w:val="22"/>
          <w:szCs w:val="22"/>
          <w:lang w:val="uk-UA"/>
        </w:rPr>
      </w:pPr>
      <w:r>
        <w:rPr>
          <w:b/>
          <w:i/>
          <w:sz w:val="22"/>
          <w:szCs w:val="22"/>
          <w:lang w:val="en-US"/>
        </w:rPr>
        <w:t>Intel</w:t>
      </w:r>
      <w:r>
        <w:rPr>
          <w:b/>
          <w:i/>
          <w:sz w:val="22"/>
          <w:szCs w:val="22"/>
          <w:lang w:val="uk-UA"/>
        </w:rPr>
        <w:t xml:space="preserve"> </w:t>
      </w:r>
      <w:r>
        <w:rPr>
          <w:b/>
          <w:i/>
          <w:sz w:val="22"/>
          <w:szCs w:val="22"/>
          <w:lang w:val="en-US"/>
        </w:rPr>
        <w:t>Ibex</w:t>
      </w:r>
      <w:r>
        <w:rPr>
          <w:b/>
          <w:i/>
          <w:sz w:val="22"/>
          <w:szCs w:val="22"/>
          <w:lang w:val="uk-UA"/>
        </w:rPr>
        <w:t xml:space="preserve"> </w:t>
      </w:r>
      <w:r>
        <w:rPr>
          <w:b/>
          <w:i/>
          <w:sz w:val="22"/>
          <w:szCs w:val="22"/>
          <w:lang w:val="en-US"/>
        </w:rPr>
        <w:t>Peak</w:t>
      </w:r>
      <w:r>
        <w:rPr>
          <w:b/>
          <w:i/>
          <w:sz w:val="22"/>
          <w:szCs w:val="22"/>
          <w:lang w:val="uk-UA"/>
        </w:rPr>
        <w:t>-</w:t>
      </w:r>
      <w:r>
        <w:rPr>
          <w:b/>
          <w:i/>
          <w:sz w:val="22"/>
          <w:szCs w:val="22"/>
          <w:lang w:val="en-US"/>
        </w:rPr>
        <w:t>M</w:t>
      </w:r>
      <w:r>
        <w:rPr>
          <w:b/>
          <w:i/>
          <w:sz w:val="22"/>
          <w:szCs w:val="22"/>
          <w:lang w:val="uk-UA"/>
        </w:rPr>
        <w:t xml:space="preserve"> – </w:t>
      </w:r>
      <w:r>
        <w:rPr>
          <w:sz w:val="22"/>
          <w:szCs w:val="22"/>
          <w:lang w:val="uk-UA"/>
        </w:rPr>
        <w:t xml:space="preserve">мобільний </w:t>
      </w:r>
      <w:proofErr w:type="spellStart"/>
      <w:r>
        <w:rPr>
          <w:sz w:val="22"/>
          <w:szCs w:val="22"/>
          <w:lang w:val="uk-UA"/>
        </w:rPr>
        <w:t>чіпсет</w:t>
      </w:r>
      <w:proofErr w:type="spellEnd"/>
      <w:r>
        <w:rPr>
          <w:sz w:val="22"/>
          <w:szCs w:val="22"/>
          <w:lang w:val="uk-UA"/>
        </w:rPr>
        <w:t xml:space="preserve"> фірми </w:t>
      </w:r>
      <w:proofErr w:type="spellStart"/>
      <w:proofErr w:type="gramStart"/>
      <w:r>
        <w:rPr>
          <w:sz w:val="22"/>
          <w:szCs w:val="22"/>
          <w:lang w:val="en-US"/>
        </w:rPr>
        <w:t>intel</w:t>
      </w:r>
      <w:proofErr w:type="spellEnd"/>
      <w:proofErr w:type="gramEnd"/>
      <w:r>
        <w:rPr>
          <w:sz w:val="22"/>
          <w:szCs w:val="22"/>
          <w:lang w:val="uk-UA"/>
        </w:rPr>
        <w:t xml:space="preserve"> з пропускною здатністю шини в 2Гб/с і швидкістю обміну інформації з накопичувачами, через 4 послідовні </w:t>
      </w:r>
      <w:r>
        <w:rPr>
          <w:sz w:val="22"/>
          <w:szCs w:val="22"/>
          <w:lang w:val="en-US"/>
        </w:rPr>
        <w:t>SATA</w:t>
      </w:r>
      <w:r>
        <w:rPr>
          <w:sz w:val="22"/>
          <w:szCs w:val="22"/>
          <w:lang w:val="uk-UA"/>
        </w:rPr>
        <w:t xml:space="preserve"> інтерфейси, в 3Гб/</w:t>
      </w:r>
      <w:r>
        <w:rPr>
          <w:sz w:val="22"/>
          <w:szCs w:val="22"/>
          <w:lang w:val="en-US"/>
        </w:rPr>
        <w:t>c</w:t>
      </w:r>
      <w:r>
        <w:rPr>
          <w:sz w:val="22"/>
          <w:szCs w:val="22"/>
          <w:lang w:val="uk-UA"/>
        </w:rPr>
        <w:t>.</w:t>
      </w:r>
    </w:p>
    <w:p w:rsidR="00EB0D62" w:rsidRDefault="007C6002">
      <w:pPr>
        <w:pStyle w:val="af6"/>
        <w:numPr>
          <w:ilvl w:val="0"/>
          <w:numId w:val="2"/>
        </w:numPr>
        <w:rPr>
          <w:sz w:val="22"/>
          <w:szCs w:val="22"/>
          <w:lang w:val="uk-UA"/>
        </w:rPr>
      </w:pPr>
      <w:r>
        <w:rPr>
          <w:b/>
          <w:i/>
          <w:sz w:val="22"/>
          <w:szCs w:val="22"/>
          <w:lang w:val="en-US"/>
        </w:rPr>
        <w:t>ENE</w:t>
      </w:r>
      <w:r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  <w:lang w:val="en-US"/>
        </w:rPr>
        <w:t>KB</w:t>
      </w:r>
      <w:r>
        <w:rPr>
          <w:b/>
          <w:i/>
          <w:sz w:val="22"/>
          <w:szCs w:val="22"/>
        </w:rPr>
        <w:t>926</w:t>
      </w:r>
      <w:r>
        <w:rPr>
          <w:sz w:val="22"/>
          <w:szCs w:val="22"/>
          <w:lang w:val="uk-UA"/>
        </w:rPr>
        <w:t xml:space="preserve"> – контролер пристроїв введення даних.</w:t>
      </w:r>
    </w:p>
    <w:p w:rsidR="00EB0D62" w:rsidRDefault="007C6002">
      <w:pPr>
        <w:pStyle w:val="af6"/>
        <w:numPr>
          <w:ilvl w:val="0"/>
          <w:numId w:val="2"/>
        </w:numPr>
        <w:rPr>
          <w:sz w:val="22"/>
          <w:szCs w:val="22"/>
          <w:lang w:val="uk-UA"/>
        </w:rPr>
      </w:pPr>
      <w:r>
        <w:rPr>
          <w:b/>
          <w:i/>
          <w:sz w:val="22"/>
          <w:szCs w:val="22"/>
          <w:lang w:val="uk-UA"/>
        </w:rPr>
        <w:t>204</w:t>
      </w:r>
      <w:r>
        <w:rPr>
          <w:b/>
          <w:i/>
          <w:sz w:val="22"/>
          <w:szCs w:val="22"/>
          <w:lang w:val="en-US"/>
        </w:rPr>
        <w:t>pin</w:t>
      </w:r>
      <w:r>
        <w:rPr>
          <w:b/>
          <w:i/>
          <w:sz w:val="22"/>
          <w:szCs w:val="22"/>
          <w:lang w:val="uk-UA"/>
        </w:rPr>
        <w:t xml:space="preserve"> </w:t>
      </w:r>
      <w:r>
        <w:rPr>
          <w:b/>
          <w:i/>
          <w:sz w:val="22"/>
          <w:szCs w:val="22"/>
          <w:lang w:val="en-US"/>
        </w:rPr>
        <w:t>DDRIII</w:t>
      </w:r>
      <w:r>
        <w:rPr>
          <w:b/>
          <w:i/>
          <w:sz w:val="22"/>
          <w:szCs w:val="22"/>
          <w:lang w:val="uk-UA"/>
        </w:rPr>
        <w:t>-</w:t>
      </w:r>
      <w:r>
        <w:rPr>
          <w:b/>
          <w:i/>
          <w:sz w:val="22"/>
          <w:szCs w:val="22"/>
          <w:lang w:val="en-US"/>
        </w:rPr>
        <w:t>SO</w:t>
      </w:r>
      <w:r>
        <w:rPr>
          <w:b/>
          <w:i/>
          <w:sz w:val="22"/>
          <w:szCs w:val="22"/>
          <w:lang w:val="uk-UA"/>
        </w:rPr>
        <w:t>-</w:t>
      </w:r>
      <w:r>
        <w:rPr>
          <w:b/>
          <w:i/>
          <w:sz w:val="22"/>
          <w:szCs w:val="22"/>
          <w:lang w:val="en-US"/>
        </w:rPr>
        <w:t>DIM</w:t>
      </w:r>
      <w:r>
        <w:rPr>
          <w:b/>
          <w:i/>
          <w:sz w:val="22"/>
          <w:szCs w:val="22"/>
          <w:lang w:val="uk-UA"/>
        </w:rPr>
        <w:t xml:space="preserve"> </w:t>
      </w:r>
      <w:r>
        <w:rPr>
          <w:b/>
          <w:i/>
          <w:sz w:val="22"/>
          <w:szCs w:val="22"/>
          <w:lang w:val="en-US"/>
        </w:rPr>
        <w:t>X</w:t>
      </w:r>
      <w:r>
        <w:rPr>
          <w:b/>
          <w:i/>
          <w:sz w:val="22"/>
          <w:szCs w:val="22"/>
          <w:lang w:val="uk-UA"/>
        </w:rPr>
        <w:t>2 -</w:t>
      </w:r>
      <w:r>
        <w:rPr>
          <w:sz w:val="22"/>
          <w:szCs w:val="22"/>
          <w:lang w:val="uk-UA"/>
        </w:rPr>
        <w:t xml:space="preserve"> (</w:t>
      </w:r>
      <w:r>
        <w:rPr>
          <w:bCs/>
          <w:sz w:val="22"/>
          <w:szCs w:val="22"/>
          <w:lang w:val="en-US"/>
        </w:rPr>
        <w:t>small</w:t>
      </w:r>
      <w:r>
        <w:rPr>
          <w:bCs/>
          <w:sz w:val="22"/>
          <w:szCs w:val="22"/>
          <w:lang w:val="uk-UA"/>
        </w:rPr>
        <w:t xml:space="preserve"> </w:t>
      </w:r>
      <w:r>
        <w:rPr>
          <w:bCs/>
          <w:sz w:val="22"/>
          <w:szCs w:val="22"/>
          <w:lang w:val="en-US"/>
        </w:rPr>
        <w:t>outline</w:t>
      </w:r>
      <w:r>
        <w:rPr>
          <w:bCs/>
          <w:sz w:val="22"/>
          <w:szCs w:val="22"/>
          <w:lang w:val="uk-UA"/>
        </w:rPr>
        <w:t xml:space="preserve"> </w:t>
      </w:r>
      <w:r>
        <w:rPr>
          <w:bCs/>
          <w:sz w:val="22"/>
          <w:szCs w:val="22"/>
          <w:lang w:val="en-US"/>
        </w:rPr>
        <w:t>dual</w:t>
      </w:r>
      <w:r>
        <w:rPr>
          <w:bCs/>
          <w:sz w:val="22"/>
          <w:szCs w:val="22"/>
          <w:lang w:val="uk-UA"/>
        </w:rPr>
        <w:t xml:space="preserve"> </w:t>
      </w:r>
      <w:r>
        <w:rPr>
          <w:bCs/>
          <w:sz w:val="22"/>
          <w:szCs w:val="22"/>
          <w:lang w:val="en-US"/>
        </w:rPr>
        <w:t>in</w:t>
      </w:r>
      <w:r>
        <w:rPr>
          <w:bCs/>
          <w:sz w:val="22"/>
          <w:szCs w:val="22"/>
          <w:lang w:val="uk-UA"/>
        </w:rPr>
        <w:t>-</w:t>
      </w:r>
      <w:r>
        <w:rPr>
          <w:bCs/>
          <w:sz w:val="22"/>
          <w:szCs w:val="22"/>
          <w:lang w:val="en-US"/>
        </w:rPr>
        <w:t>line</w:t>
      </w:r>
      <w:r>
        <w:rPr>
          <w:bCs/>
          <w:sz w:val="22"/>
          <w:szCs w:val="22"/>
          <w:lang w:val="uk-UA"/>
        </w:rPr>
        <w:t xml:space="preserve"> </w:t>
      </w:r>
      <w:r>
        <w:rPr>
          <w:bCs/>
          <w:sz w:val="22"/>
          <w:szCs w:val="22"/>
          <w:lang w:val="en-US"/>
        </w:rPr>
        <w:t>memory</w:t>
      </w:r>
      <w:r>
        <w:rPr>
          <w:bCs/>
          <w:sz w:val="22"/>
          <w:szCs w:val="22"/>
          <w:lang w:val="uk-UA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modul</w:t>
      </w:r>
      <w:proofErr w:type="spellEnd"/>
      <w:r>
        <w:rPr>
          <w:bCs/>
          <w:sz w:val="22"/>
          <w:szCs w:val="22"/>
          <w:lang w:val="uk-UA"/>
        </w:rPr>
        <w:t>/</w:t>
      </w:r>
      <w:r>
        <w:rPr>
          <w:rStyle w:val="30"/>
          <w:sz w:val="22"/>
          <w:szCs w:val="22"/>
          <w:lang w:val="uk-UA"/>
        </w:rPr>
        <w:t xml:space="preserve"> </w:t>
      </w:r>
      <w:r>
        <w:rPr>
          <w:rStyle w:val="hps"/>
          <w:sz w:val="22"/>
          <w:szCs w:val="22"/>
          <w:lang w:val="uk-UA"/>
        </w:rPr>
        <w:t>малогабаритний</w:t>
      </w:r>
      <w:r>
        <w:rPr>
          <w:rStyle w:val="shorttext"/>
          <w:sz w:val="22"/>
          <w:szCs w:val="22"/>
          <w:lang w:val="uk-UA"/>
        </w:rPr>
        <w:t xml:space="preserve"> </w:t>
      </w:r>
      <w:r>
        <w:rPr>
          <w:rStyle w:val="hps"/>
          <w:sz w:val="22"/>
          <w:szCs w:val="22"/>
          <w:lang w:val="uk-UA"/>
        </w:rPr>
        <w:t>лінійний</w:t>
      </w:r>
      <w:r>
        <w:rPr>
          <w:rStyle w:val="shorttext"/>
          <w:sz w:val="22"/>
          <w:szCs w:val="22"/>
          <w:lang w:val="uk-UA"/>
        </w:rPr>
        <w:t xml:space="preserve"> </w:t>
      </w:r>
      <w:r>
        <w:rPr>
          <w:rStyle w:val="hps"/>
          <w:sz w:val="22"/>
          <w:szCs w:val="22"/>
          <w:lang w:val="uk-UA"/>
        </w:rPr>
        <w:t>модуль</w:t>
      </w:r>
      <w:r>
        <w:rPr>
          <w:rStyle w:val="shorttext"/>
          <w:sz w:val="22"/>
          <w:szCs w:val="22"/>
          <w:lang w:val="uk-UA"/>
        </w:rPr>
        <w:t xml:space="preserve"> </w:t>
      </w:r>
      <w:r>
        <w:rPr>
          <w:rStyle w:val="hps"/>
          <w:sz w:val="22"/>
          <w:szCs w:val="22"/>
          <w:lang w:val="uk-UA"/>
        </w:rPr>
        <w:t>пам'яті</w:t>
      </w:r>
      <w:r>
        <w:rPr>
          <w:sz w:val="22"/>
          <w:szCs w:val="22"/>
          <w:lang w:val="uk-UA"/>
        </w:rPr>
        <w:t xml:space="preserve">) – 2 </w:t>
      </w:r>
      <w:proofErr w:type="spellStart"/>
      <w:r>
        <w:rPr>
          <w:sz w:val="22"/>
          <w:szCs w:val="22"/>
          <w:lang w:val="uk-UA"/>
        </w:rPr>
        <w:t>слоти</w:t>
      </w:r>
      <w:proofErr w:type="spellEnd"/>
      <w:r>
        <w:rPr>
          <w:sz w:val="22"/>
          <w:szCs w:val="22"/>
          <w:lang w:val="uk-UA"/>
        </w:rPr>
        <w:t xml:space="preserve"> під ОЗУ з 204 контактами стандарту </w:t>
      </w:r>
      <w:r>
        <w:rPr>
          <w:sz w:val="22"/>
          <w:szCs w:val="22"/>
          <w:lang w:val="en-US"/>
        </w:rPr>
        <w:t>DDRIII</w:t>
      </w:r>
      <w:r>
        <w:rPr>
          <w:sz w:val="22"/>
          <w:szCs w:val="22"/>
          <w:lang w:val="uk-UA"/>
        </w:rPr>
        <w:t>(</w:t>
      </w:r>
      <w:r>
        <w:rPr>
          <w:b/>
          <w:bCs/>
          <w:i/>
          <w:iCs/>
          <w:sz w:val="22"/>
          <w:szCs w:val="22"/>
          <w:lang w:val="en"/>
        </w:rPr>
        <w:t>D</w:t>
      </w:r>
      <w:r>
        <w:rPr>
          <w:i/>
          <w:iCs/>
          <w:sz w:val="22"/>
          <w:szCs w:val="22"/>
          <w:lang w:val="en"/>
        </w:rPr>
        <w:t>ouble</w:t>
      </w:r>
      <w:r>
        <w:rPr>
          <w:i/>
          <w:iCs/>
          <w:sz w:val="22"/>
          <w:szCs w:val="22"/>
          <w:lang w:val="uk-UA"/>
        </w:rPr>
        <w:t xml:space="preserve"> </w:t>
      </w:r>
      <w:r>
        <w:rPr>
          <w:b/>
          <w:bCs/>
          <w:i/>
          <w:iCs/>
          <w:sz w:val="22"/>
          <w:szCs w:val="22"/>
          <w:lang w:val="en"/>
        </w:rPr>
        <w:t>D</w:t>
      </w:r>
      <w:r>
        <w:rPr>
          <w:i/>
          <w:iCs/>
          <w:sz w:val="22"/>
          <w:szCs w:val="22"/>
          <w:lang w:val="en"/>
        </w:rPr>
        <w:t>ata</w:t>
      </w:r>
      <w:r>
        <w:rPr>
          <w:i/>
          <w:iCs/>
          <w:sz w:val="22"/>
          <w:szCs w:val="22"/>
          <w:lang w:val="uk-UA"/>
        </w:rPr>
        <w:t xml:space="preserve"> </w:t>
      </w:r>
      <w:r>
        <w:rPr>
          <w:b/>
          <w:bCs/>
          <w:i/>
          <w:iCs/>
          <w:sz w:val="22"/>
          <w:szCs w:val="22"/>
          <w:lang w:val="en"/>
        </w:rPr>
        <w:t>R</w:t>
      </w:r>
      <w:r>
        <w:rPr>
          <w:i/>
          <w:iCs/>
          <w:sz w:val="22"/>
          <w:szCs w:val="22"/>
          <w:lang w:val="en"/>
        </w:rPr>
        <w:t>ate</w:t>
      </w:r>
      <w:r>
        <w:rPr>
          <w:i/>
          <w:iCs/>
          <w:sz w:val="22"/>
          <w:szCs w:val="22"/>
          <w:lang w:val="uk-UA"/>
        </w:rPr>
        <w:t xml:space="preserve"> </w:t>
      </w:r>
      <w:r>
        <w:rPr>
          <w:b/>
          <w:bCs/>
          <w:i/>
          <w:iCs/>
          <w:sz w:val="22"/>
          <w:szCs w:val="22"/>
          <w:lang w:val="uk-UA"/>
        </w:rPr>
        <w:t>3</w:t>
      </w:r>
      <w:r>
        <w:rPr>
          <w:sz w:val="22"/>
          <w:szCs w:val="22"/>
          <w:lang w:val="uk-UA"/>
        </w:rPr>
        <w:t>)</w:t>
      </w:r>
    </w:p>
    <w:p w:rsidR="00EB0D62" w:rsidRDefault="007C6002">
      <w:pPr>
        <w:pStyle w:val="af6"/>
        <w:numPr>
          <w:ilvl w:val="0"/>
          <w:numId w:val="2"/>
        </w:numPr>
        <w:rPr>
          <w:sz w:val="22"/>
          <w:szCs w:val="22"/>
          <w:lang w:val="uk-UA"/>
        </w:rPr>
      </w:pPr>
      <w:r>
        <w:rPr>
          <w:b/>
          <w:i/>
          <w:sz w:val="22"/>
          <w:szCs w:val="22"/>
          <w:lang w:val="en-US"/>
        </w:rPr>
        <w:t>SATA</w:t>
      </w:r>
      <w:r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  <w:lang w:val="en-US"/>
        </w:rPr>
        <w:t>HDD</w:t>
      </w:r>
      <w:r>
        <w:rPr>
          <w:b/>
          <w:i/>
          <w:sz w:val="22"/>
          <w:szCs w:val="22"/>
          <w:lang w:val="uk-UA"/>
        </w:rPr>
        <w:t xml:space="preserve"> – </w:t>
      </w:r>
      <w:r>
        <w:rPr>
          <w:sz w:val="22"/>
          <w:szCs w:val="22"/>
          <w:lang w:val="uk-UA"/>
        </w:rPr>
        <w:t>жорсткий диск з послідовним інтерфейсом обміну даних.</w:t>
      </w:r>
    </w:p>
    <w:p w:rsidR="00EB0D62" w:rsidRDefault="007C6002">
      <w:pPr>
        <w:pStyle w:val="af6"/>
        <w:numPr>
          <w:ilvl w:val="0"/>
          <w:numId w:val="2"/>
        </w:numPr>
        <w:rPr>
          <w:sz w:val="22"/>
          <w:szCs w:val="22"/>
          <w:lang w:val="uk-UA"/>
        </w:rPr>
      </w:pPr>
      <w:r>
        <w:rPr>
          <w:b/>
          <w:i/>
          <w:sz w:val="22"/>
          <w:szCs w:val="22"/>
          <w:lang w:val="en-US"/>
        </w:rPr>
        <w:t>SATA</w:t>
      </w:r>
      <w:r w:rsidRPr="00C0706D">
        <w:rPr>
          <w:b/>
          <w:i/>
          <w:sz w:val="22"/>
          <w:szCs w:val="22"/>
          <w:lang w:val="uk-UA"/>
        </w:rPr>
        <w:t xml:space="preserve"> </w:t>
      </w:r>
      <w:r>
        <w:rPr>
          <w:b/>
          <w:i/>
          <w:sz w:val="22"/>
          <w:szCs w:val="22"/>
          <w:lang w:val="en-US"/>
        </w:rPr>
        <w:t>CDROM</w:t>
      </w:r>
      <w:r>
        <w:rPr>
          <w:b/>
          <w:i/>
          <w:sz w:val="22"/>
          <w:szCs w:val="22"/>
          <w:lang w:val="uk-UA"/>
        </w:rPr>
        <w:t xml:space="preserve"> – </w:t>
      </w:r>
      <w:r>
        <w:rPr>
          <w:sz w:val="22"/>
          <w:szCs w:val="22"/>
          <w:lang w:val="uk-UA"/>
        </w:rPr>
        <w:t>зовнішній диск з послідовним інтерфейсом обміну даних.</w:t>
      </w:r>
    </w:p>
    <w:p w:rsidR="00EB0D62" w:rsidRDefault="007C6002">
      <w:pPr>
        <w:pStyle w:val="af6"/>
        <w:numPr>
          <w:ilvl w:val="0"/>
          <w:numId w:val="2"/>
        </w:numPr>
        <w:rPr>
          <w:b/>
          <w:i/>
          <w:sz w:val="22"/>
          <w:szCs w:val="22"/>
          <w:lang w:val="en-US"/>
        </w:rPr>
      </w:pPr>
      <w:r>
        <w:rPr>
          <w:b/>
          <w:i/>
          <w:sz w:val="22"/>
          <w:szCs w:val="22"/>
          <w:lang w:val="en-US"/>
        </w:rPr>
        <w:t>LAN/WLAN/WWAN</w:t>
      </w:r>
      <w:r>
        <w:rPr>
          <w:b/>
          <w:i/>
          <w:sz w:val="22"/>
          <w:szCs w:val="22"/>
          <w:lang w:val="uk-UA"/>
        </w:rPr>
        <w:t>(</w:t>
      </w:r>
      <w:r>
        <w:rPr>
          <w:b/>
          <w:i/>
          <w:sz w:val="22"/>
          <w:szCs w:val="22"/>
          <w:lang w:val="en-US"/>
        </w:rPr>
        <w:t>Local Area Network/Wireless Area Network/ Wireless Wide Area Network</w:t>
      </w:r>
      <w:r>
        <w:rPr>
          <w:b/>
          <w:i/>
          <w:sz w:val="22"/>
          <w:szCs w:val="22"/>
          <w:lang w:val="uk-UA"/>
        </w:rPr>
        <w:t>)</w:t>
      </w:r>
      <w:r>
        <w:rPr>
          <w:b/>
          <w:i/>
          <w:sz w:val="22"/>
          <w:szCs w:val="22"/>
          <w:lang w:val="en-US"/>
        </w:rPr>
        <w:t>-</w:t>
      </w:r>
    </w:p>
    <w:p w:rsidR="00EB0D62" w:rsidRDefault="007C6002">
      <w:pPr>
        <w:pStyle w:val="af6"/>
        <w:ind w:left="218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Контролери локальної, безпровідної і глобальної </w:t>
      </w:r>
      <w:proofErr w:type="spellStart"/>
      <w:r>
        <w:rPr>
          <w:sz w:val="22"/>
          <w:szCs w:val="22"/>
          <w:lang w:val="uk-UA"/>
        </w:rPr>
        <w:t>безпроводної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сєті</w:t>
      </w:r>
      <w:proofErr w:type="spellEnd"/>
      <w:r>
        <w:rPr>
          <w:sz w:val="22"/>
          <w:szCs w:val="22"/>
          <w:lang w:val="uk-UA"/>
        </w:rPr>
        <w:t>.</w:t>
      </w:r>
    </w:p>
    <w:p w:rsidR="00EB0D62" w:rsidRDefault="007C6002">
      <w:pPr>
        <w:pStyle w:val="af6"/>
        <w:numPr>
          <w:ilvl w:val="0"/>
          <w:numId w:val="2"/>
        </w:numPr>
        <w:rPr>
          <w:bCs/>
          <w:sz w:val="22"/>
          <w:szCs w:val="22"/>
          <w:lang w:val="uk-UA"/>
        </w:rPr>
      </w:pPr>
      <w:r>
        <w:rPr>
          <w:b/>
          <w:i/>
          <w:sz w:val="22"/>
          <w:szCs w:val="22"/>
          <w:lang w:val="en-US"/>
        </w:rPr>
        <w:t>HDMI</w:t>
      </w:r>
      <w:r>
        <w:rPr>
          <w:b/>
          <w:bCs/>
          <w:sz w:val="22"/>
          <w:szCs w:val="22"/>
          <w:lang w:val="uk-UA"/>
        </w:rPr>
        <w:t xml:space="preserve"> - </w:t>
      </w:r>
      <w:r>
        <w:rPr>
          <w:bCs/>
          <w:sz w:val="22"/>
          <w:szCs w:val="22"/>
          <w:lang w:val="uk-UA"/>
        </w:rPr>
        <w:t>(</w:t>
      </w:r>
      <w:r>
        <w:rPr>
          <w:bCs/>
          <w:sz w:val="22"/>
          <w:szCs w:val="22"/>
          <w:lang w:val="en-US"/>
        </w:rPr>
        <w:t>High</w:t>
      </w:r>
      <w:r>
        <w:rPr>
          <w:bCs/>
          <w:sz w:val="22"/>
          <w:szCs w:val="22"/>
          <w:lang w:val="uk-UA"/>
        </w:rPr>
        <w:t>-</w:t>
      </w:r>
      <w:r>
        <w:rPr>
          <w:bCs/>
          <w:sz w:val="22"/>
          <w:szCs w:val="22"/>
          <w:lang w:val="en-US"/>
        </w:rPr>
        <w:t>Definition</w:t>
      </w:r>
      <w:r>
        <w:rPr>
          <w:bCs/>
          <w:sz w:val="22"/>
          <w:szCs w:val="22"/>
          <w:lang w:val="uk-UA"/>
        </w:rPr>
        <w:t xml:space="preserve"> </w:t>
      </w:r>
      <w:r>
        <w:rPr>
          <w:bCs/>
          <w:sz w:val="22"/>
          <w:szCs w:val="22"/>
          <w:lang w:val="en-US"/>
        </w:rPr>
        <w:t>Multimedia</w:t>
      </w:r>
      <w:r>
        <w:rPr>
          <w:bCs/>
          <w:sz w:val="22"/>
          <w:szCs w:val="22"/>
          <w:lang w:val="uk-UA"/>
        </w:rPr>
        <w:t xml:space="preserve"> </w:t>
      </w:r>
      <w:r>
        <w:rPr>
          <w:bCs/>
          <w:sz w:val="22"/>
          <w:szCs w:val="22"/>
          <w:lang w:val="en-US"/>
        </w:rPr>
        <w:t>Interface</w:t>
      </w:r>
      <w:r>
        <w:rPr>
          <w:bCs/>
          <w:sz w:val="22"/>
          <w:szCs w:val="22"/>
          <w:lang w:val="uk-UA"/>
        </w:rPr>
        <w:t xml:space="preserve">) серія інтерфейсів для передачі </w:t>
      </w:r>
      <w:proofErr w:type="spellStart"/>
      <w:r>
        <w:rPr>
          <w:bCs/>
          <w:sz w:val="22"/>
          <w:szCs w:val="22"/>
          <w:lang w:val="uk-UA"/>
        </w:rPr>
        <w:t>мультимедіа</w:t>
      </w:r>
      <w:proofErr w:type="spellEnd"/>
      <w:r>
        <w:rPr>
          <w:bCs/>
          <w:sz w:val="22"/>
          <w:szCs w:val="22"/>
          <w:lang w:val="uk-UA"/>
        </w:rPr>
        <w:t xml:space="preserve"> даних.</w:t>
      </w:r>
    </w:p>
    <w:p w:rsidR="00EB0D62" w:rsidRDefault="007C6002">
      <w:pPr>
        <w:pStyle w:val="af6"/>
        <w:numPr>
          <w:ilvl w:val="0"/>
          <w:numId w:val="2"/>
        </w:numPr>
        <w:rPr>
          <w:sz w:val="22"/>
          <w:szCs w:val="22"/>
          <w:lang w:val="uk-UA"/>
        </w:rPr>
      </w:pPr>
      <w:r>
        <w:rPr>
          <w:b/>
          <w:sz w:val="22"/>
          <w:szCs w:val="22"/>
          <w:lang w:val="en-US"/>
        </w:rPr>
        <w:t>CRT</w:t>
      </w:r>
      <w:r>
        <w:rPr>
          <w:b/>
          <w:sz w:val="22"/>
          <w:szCs w:val="22"/>
          <w:lang w:val="uk-UA"/>
        </w:rPr>
        <w:t xml:space="preserve"> - </w:t>
      </w:r>
      <w:r>
        <w:rPr>
          <w:sz w:val="22"/>
          <w:szCs w:val="22"/>
          <w:lang w:val="uk-UA"/>
        </w:rPr>
        <w:t>(</w:t>
      </w:r>
      <w:proofErr w:type="spellStart"/>
      <w:r>
        <w:rPr>
          <w:iCs/>
          <w:sz w:val="22"/>
          <w:szCs w:val="22"/>
        </w:rPr>
        <w:t>cathode</w:t>
      </w:r>
      <w:proofErr w:type="spellEnd"/>
      <w:r>
        <w:rPr>
          <w:iCs/>
          <w:sz w:val="22"/>
          <w:szCs w:val="22"/>
          <w:lang w:val="uk-UA"/>
        </w:rPr>
        <w:t xml:space="preserve"> </w:t>
      </w:r>
      <w:proofErr w:type="spellStart"/>
      <w:r>
        <w:rPr>
          <w:iCs/>
          <w:sz w:val="22"/>
          <w:szCs w:val="22"/>
        </w:rPr>
        <w:t>ray</w:t>
      </w:r>
      <w:proofErr w:type="spellEnd"/>
      <w:r>
        <w:rPr>
          <w:iCs/>
          <w:sz w:val="22"/>
          <w:szCs w:val="22"/>
          <w:lang w:val="uk-UA"/>
        </w:rPr>
        <w:t xml:space="preserve"> </w:t>
      </w:r>
      <w:proofErr w:type="spellStart"/>
      <w:r>
        <w:rPr>
          <w:iCs/>
          <w:sz w:val="22"/>
          <w:szCs w:val="22"/>
        </w:rPr>
        <w:t>tube</w:t>
      </w:r>
      <w:proofErr w:type="spellEnd"/>
      <w:r>
        <w:rPr>
          <w:sz w:val="22"/>
          <w:szCs w:val="22"/>
          <w:lang w:val="uk-UA"/>
        </w:rPr>
        <w:t>) інтерфейс для проектору.</w:t>
      </w:r>
    </w:p>
    <w:p w:rsidR="00EB0D62" w:rsidRDefault="007C6002">
      <w:pPr>
        <w:pStyle w:val="af6"/>
        <w:numPr>
          <w:ilvl w:val="0"/>
          <w:numId w:val="2"/>
        </w:numPr>
        <w:spacing w:before="240" w:after="240"/>
        <w:rPr>
          <w:sz w:val="22"/>
          <w:szCs w:val="22"/>
          <w:lang w:val="uk-UA"/>
        </w:rPr>
      </w:pPr>
      <w:r>
        <w:rPr>
          <w:b/>
          <w:sz w:val="22"/>
          <w:szCs w:val="22"/>
          <w:lang w:val="en-US"/>
        </w:rPr>
        <w:t>LVDS</w:t>
      </w:r>
      <w:r>
        <w:rPr>
          <w:b/>
          <w:sz w:val="22"/>
          <w:szCs w:val="22"/>
          <w:lang w:val="uk-UA"/>
        </w:rPr>
        <w:t xml:space="preserve"> – (</w:t>
      </w:r>
      <w:r>
        <w:rPr>
          <w:iCs/>
          <w:sz w:val="22"/>
          <w:szCs w:val="22"/>
          <w:lang w:val="en"/>
        </w:rPr>
        <w:t>low</w:t>
      </w:r>
      <w:r>
        <w:rPr>
          <w:iCs/>
          <w:sz w:val="22"/>
          <w:szCs w:val="22"/>
          <w:lang w:val="uk-UA"/>
        </w:rPr>
        <w:t>-</w:t>
      </w:r>
      <w:r>
        <w:rPr>
          <w:iCs/>
          <w:sz w:val="22"/>
          <w:szCs w:val="22"/>
          <w:lang w:val="en"/>
        </w:rPr>
        <w:t>voltage</w:t>
      </w:r>
      <w:r>
        <w:rPr>
          <w:iCs/>
          <w:sz w:val="22"/>
          <w:szCs w:val="22"/>
          <w:lang w:val="uk-UA"/>
        </w:rPr>
        <w:t xml:space="preserve"> </w:t>
      </w:r>
      <w:r>
        <w:rPr>
          <w:iCs/>
          <w:sz w:val="22"/>
          <w:szCs w:val="22"/>
          <w:lang w:val="en"/>
        </w:rPr>
        <w:t>differential</w:t>
      </w:r>
      <w:r>
        <w:rPr>
          <w:iCs/>
          <w:sz w:val="22"/>
          <w:szCs w:val="22"/>
          <w:lang w:val="uk-UA"/>
        </w:rPr>
        <w:t xml:space="preserve"> </w:t>
      </w:r>
      <w:r>
        <w:rPr>
          <w:iCs/>
          <w:sz w:val="22"/>
          <w:szCs w:val="22"/>
          <w:lang w:val="en"/>
        </w:rPr>
        <w:t>signaling</w:t>
      </w:r>
      <w:r>
        <w:rPr>
          <w:b/>
          <w:sz w:val="22"/>
          <w:szCs w:val="22"/>
          <w:lang w:val="uk-UA"/>
        </w:rPr>
        <w:t xml:space="preserve">) </w:t>
      </w:r>
      <w:r>
        <w:rPr>
          <w:sz w:val="22"/>
          <w:szCs w:val="22"/>
          <w:lang w:val="uk-UA"/>
        </w:rPr>
        <w:t>інтерфейс для передачі сигналів високих частот, за допомогою дешевих з’єднань.</w:t>
      </w:r>
    </w:p>
    <w:p w:rsidR="00EB0D62" w:rsidRDefault="00EB0D62">
      <w:pPr>
        <w:pStyle w:val="Normal1"/>
        <w:spacing w:before="240" w:after="240" w:line="240" w:lineRule="auto"/>
        <w:jc w:val="both"/>
        <w:rPr>
          <w:lang w:val="uk-UA"/>
        </w:rPr>
      </w:pPr>
    </w:p>
    <w:p w:rsidR="00EB0D62" w:rsidRDefault="00C0706D" w:rsidP="00C0706D">
      <w:pPr>
        <w:pStyle w:val="4"/>
        <w:pageBreakBefore/>
        <w:jc w:val="left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048250" cy="3543300"/>
            <wp:effectExtent l="0" t="0" r="0" b="0"/>
            <wp:docPr id="7" name="Рисунок 7" descr="Результат пошуку зображень за запитом &quot;структурная схема ноутбука samsu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шуку зображень за запитом &quot;структурная схема ноутбука samsung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6D" w:rsidRDefault="00C0706D" w:rsidP="00C0706D">
      <w:pPr>
        <w:pStyle w:val="4"/>
        <w:pageBreakBefore/>
        <w:ind w:left="0" w:firstLine="0"/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455295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E6AEC" wp14:editId="7F202A25">
            <wp:extent cx="5940425" cy="53408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0D512B" wp14:editId="07EFBE88">
            <wp:extent cx="2743200" cy="2190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585ED" wp14:editId="06FAB849">
            <wp:extent cx="3638550" cy="5191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62" w:rsidRDefault="00C34A13">
      <w:pPr>
        <w:pStyle w:val="4"/>
        <w:pageBreakBefore/>
        <w:rPr>
          <w:szCs w:val="28"/>
        </w:rPr>
      </w:pPr>
      <w:proofErr w:type="spellStart"/>
      <w:r>
        <w:rPr>
          <w:szCs w:val="28"/>
        </w:rPr>
        <w:lastRenderedPageBreak/>
        <w:t>Завдання</w:t>
      </w:r>
      <w:proofErr w:type="spellEnd"/>
      <w:r>
        <w:rPr>
          <w:szCs w:val="28"/>
        </w:rPr>
        <w:t xml:space="preserve"> 3</w:t>
      </w:r>
    </w:p>
    <w:p w:rsidR="00EB0D62" w:rsidRDefault="007C6002">
      <w:pPr>
        <w:pStyle w:val="3"/>
      </w:pPr>
      <w:r>
        <w:t>Hello-2:</w:t>
      </w:r>
    </w:p>
    <w:p w:rsidR="00EB0D62" w:rsidRDefault="00C34A13" w:rsidP="00C34A13">
      <w:pPr>
        <w:ind w:left="284" w:firstLine="0"/>
      </w:pPr>
      <w:r>
        <w:rPr>
          <w:noProof/>
        </w:rPr>
        <w:drawing>
          <wp:inline distT="0" distB="0" distL="0" distR="0" wp14:anchorId="6A0B350E" wp14:editId="4AFF46F5">
            <wp:extent cx="5324475" cy="4686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002">
        <w:t xml:space="preserve">Параметр /m </w:t>
      </w:r>
      <w:proofErr w:type="spellStart"/>
      <w:r w:rsidR="007C6002">
        <w:t>вказує</w:t>
      </w:r>
      <w:proofErr w:type="spellEnd"/>
      <w:r w:rsidR="007C6002">
        <w:t xml:space="preserve"> на </w:t>
      </w:r>
      <w:proofErr w:type="spellStart"/>
      <w:r w:rsidR="007C6002">
        <w:t>необхідність</w:t>
      </w:r>
      <w:proofErr w:type="spellEnd"/>
      <w:r w:rsidR="007C6002">
        <w:t xml:space="preserve"> </w:t>
      </w:r>
      <w:proofErr w:type="gramStart"/>
      <w:r w:rsidR="007C6002">
        <w:t>повторного</w:t>
      </w:r>
      <w:proofErr w:type="gramEnd"/>
      <w:r w:rsidR="007C6002">
        <w:t xml:space="preserve"> проходу коду;</w:t>
      </w:r>
      <w:r w:rsidRPr="00C34A13">
        <w:rPr>
          <w:noProof/>
        </w:rPr>
        <w:t xml:space="preserve"> </w:t>
      </w:r>
    </w:p>
    <w:p w:rsidR="00EB0D62" w:rsidRDefault="007C6002">
      <w:r>
        <w:t xml:space="preserve">Параметр /t </w:t>
      </w:r>
      <w:proofErr w:type="spellStart"/>
      <w:r>
        <w:t>вказує</w:t>
      </w:r>
      <w:proofErr w:type="spellEnd"/>
      <w:r>
        <w:t xml:space="preserve"> на </w:t>
      </w:r>
      <w:proofErr w:type="spellStart"/>
      <w:r>
        <w:t>заборону</w:t>
      </w:r>
      <w:proofErr w:type="spellEnd"/>
      <w:r>
        <w:t xml:space="preserve"> </w:t>
      </w:r>
      <w:proofErr w:type="spellStart"/>
      <w:r>
        <w:t>виводу</w:t>
      </w:r>
      <w:proofErr w:type="spellEnd"/>
      <w:r>
        <w:t xml:space="preserve"> </w:t>
      </w:r>
      <w:proofErr w:type="spellStart"/>
      <w:r>
        <w:t>додаткової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компонувальником</w:t>
      </w:r>
      <w:proofErr w:type="spellEnd"/>
      <w:r>
        <w:t>;</w:t>
      </w:r>
    </w:p>
    <w:p w:rsidR="00EB0D62" w:rsidRDefault="007C6002">
      <w:r>
        <w:t xml:space="preserve">Параметр /x </w:t>
      </w:r>
      <w:proofErr w:type="spellStart"/>
      <w:r>
        <w:t>вказує</w:t>
      </w:r>
      <w:proofErr w:type="spellEnd"/>
      <w:r>
        <w:t xml:space="preserve"> на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виконуваного</w:t>
      </w:r>
      <w:proofErr w:type="spellEnd"/>
      <w:r>
        <w:t xml:space="preserve"> файлу.</w:t>
      </w:r>
    </w:p>
    <w:p w:rsidR="00C34A13" w:rsidRDefault="00C34A13" w:rsidP="00C34A13">
      <w:pPr>
        <w:pStyle w:val="4"/>
      </w:pPr>
      <w:proofErr w:type="spellStart"/>
      <w:r>
        <w:t>Завдання</w:t>
      </w:r>
      <w:proofErr w:type="spellEnd"/>
      <w:r>
        <w:t xml:space="preserve"> 5 </w:t>
      </w:r>
    </w:p>
    <w:p w:rsidR="00C34A13" w:rsidRDefault="00C34A13" w:rsidP="00C34A13">
      <w:pPr>
        <w:pStyle w:val="4"/>
        <w:rPr>
          <w:b w:val="0"/>
        </w:rPr>
      </w:pPr>
      <w:r>
        <w:rPr>
          <w:b w:val="0"/>
        </w:rPr>
        <w:t xml:space="preserve">На жаль не </w:t>
      </w:r>
      <w:proofErr w:type="spellStart"/>
      <w:r>
        <w:rPr>
          <w:b w:val="0"/>
        </w:rPr>
        <w:t>вдалося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виконати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цей</w:t>
      </w:r>
      <w:proofErr w:type="spellEnd"/>
      <w:r>
        <w:rPr>
          <w:b w:val="0"/>
        </w:rPr>
        <w:t xml:space="preserve"> пункт </w:t>
      </w:r>
      <w:proofErr w:type="spellStart"/>
      <w:r>
        <w:rPr>
          <w:b w:val="0"/>
        </w:rPr>
        <w:t>завдання</w:t>
      </w:r>
      <w:proofErr w:type="spellEnd"/>
      <w:r>
        <w:rPr>
          <w:b w:val="0"/>
        </w:rPr>
        <w:t xml:space="preserve"> через </w:t>
      </w:r>
      <w:proofErr w:type="spellStart"/>
      <w:r>
        <w:rPr>
          <w:b w:val="0"/>
        </w:rPr>
        <w:t>несумыснысть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програми</w:t>
      </w:r>
      <w:proofErr w:type="spellEnd"/>
      <w:r>
        <w:rPr>
          <w:b w:val="0"/>
        </w:rPr>
        <w:t xml:space="preserve"> з </w:t>
      </w:r>
      <w:proofErr w:type="spellStart"/>
      <w:r>
        <w:rPr>
          <w:b w:val="0"/>
        </w:rPr>
        <w:t>розрядныстю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системи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знымки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екрану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прилягаються</w:t>
      </w:r>
      <w:proofErr w:type="spellEnd"/>
    </w:p>
    <w:p w:rsidR="00C34A13" w:rsidRPr="00E524F2" w:rsidRDefault="00C34A13" w:rsidP="00E524F2">
      <w:pPr>
        <w:pStyle w:val="4"/>
        <w:ind w:left="0" w:firstLine="0"/>
        <w:rPr>
          <w:b w:val="0"/>
          <w:lang w:val="uk-UA"/>
        </w:rPr>
      </w:pPr>
      <w:bookmarkStart w:id="0" w:name="_GoBack"/>
      <w:bookmarkEnd w:id="0"/>
    </w:p>
    <w:p w:rsidR="00EB0D62" w:rsidRDefault="00EB0D62">
      <w:pPr>
        <w:pStyle w:val="4"/>
      </w:pPr>
    </w:p>
    <w:p w:rsidR="00EB0D62" w:rsidRDefault="007C6002">
      <w:pPr>
        <w:pStyle w:val="4"/>
      </w:pPr>
      <w:proofErr w:type="spellStart"/>
      <w:r>
        <w:t>Завдання</w:t>
      </w:r>
      <w:proofErr w:type="spellEnd"/>
      <w:r>
        <w:t xml:space="preserve"> 6</w:t>
      </w:r>
    </w:p>
    <w:p w:rsidR="00EB0D62" w:rsidRDefault="007C6002">
      <w:pPr>
        <w:pStyle w:val="4"/>
        <w:ind w:left="0" w:firstLine="0"/>
      </w:pPr>
      <w:r>
        <w:rPr>
          <w:noProof/>
        </w:rPr>
        <w:drawing>
          <wp:inline distT="0" distB="127000" distL="0" distR="0">
            <wp:extent cx="2966720" cy="195834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27000" distL="0" distR="0">
            <wp:extent cx="2966720" cy="196532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D62" w:rsidRDefault="007C6002">
      <w:pPr>
        <w:pStyle w:val="4"/>
        <w:pageBreakBefore/>
        <w:spacing w:before="240" w:after="240"/>
        <w:rPr>
          <w:lang w:val="uk-UA"/>
        </w:rPr>
      </w:pPr>
      <w:r>
        <w:rPr>
          <w:lang w:val="uk-UA"/>
        </w:rPr>
        <w:lastRenderedPageBreak/>
        <w:t>Завдання 7</w:t>
      </w:r>
    </w:p>
    <w:p w:rsidR="00EB0D62" w:rsidRPr="00E524F2" w:rsidRDefault="007C6002">
      <w:pPr>
        <w:pStyle w:val="3"/>
        <w:rPr>
          <w:sz w:val="24"/>
          <w:szCs w:val="24"/>
        </w:rPr>
      </w:pPr>
      <w:r w:rsidRPr="00C0706D">
        <w:rPr>
          <w:sz w:val="24"/>
          <w:szCs w:val="24"/>
          <w:lang w:val="en-US"/>
        </w:rPr>
        <w:t>Hello</w:t>
      </w:r>
      <w:r w:rsidRPr="00E524F2">
        <w:rPr>
          <w:sz w:val="24"/>
          <w:szCs w:val="24"/>
        </w:rPr>
        <w:t>-2:</w:t>
      </w:r>
    </w:p>
    <w:p w:rsidR="00EB0D62" w:rsidRPr="00E524F2" w:rsidRDefault="007C6002">
      <w:pPr>
        <w:rPr>
          <w:sz w:val="18"/>
          <w:szCs w:val="18"/>
        </w:rPr>
      </w:pPr>
      <w:r w:rsidRPr="00E524F2">
        <w:rPr>
          <w:sz w:val="18"/>
          <w:szCs w:val="18"/>
        </w:rPr>
        <w:t xml:space="preserve">; </w:t>
      </w:r>
      <w:r w:rsidRPr="00C0706D">
        <w:rPr>
          <w:sz w:val="18"/>
          <w:szCs w:val="18"/>
          <w:lang w:val="en-US"/>
        </w:rPr>
        <w:t>hello</w:t>
      </w:r>
      <w:r w:rsidRPr="00E524F2">
        <w:rPr>
          <w:sz w:val="18"/>
          <w:szCs w:val="18"/>
        </w:rPr>
        <w:t>-2.</w:t>
      </w:r>
      <w:proofErr w:type="spellStart"/>
      <w:r w:rsidRPr="00C0706D">
        <w:rPr>
          <w:sz w:val="18"/>
          <w:szCs w:val="18"/>
          <w:lang w:val="en-US"/>
        </w:rPr>
        <w:t>asm</w:t>
      </w:r>
      <w:proofErr w:type="spellEnd"/>
    </w:p>
    <w:p w:rsidR="00EB0D62" w:rsidRDefault="007C6002">
      <w:pPr>
        <w:rPr>
          <w:sz w:val="18"/>
          <w:szCs w:val="18"/>
        </w:rPr>
      </w:pPr>
      <w:r>
        <w:rPr>
          <w:sz w:val="18"/>
          <w:szCs w:val="18"/>
        </w:rPr>
        <w:t>; Выводит на экран сообщение "</w:t>
      </w:r>
      <w:proofErr w:type="spellStart"/>
      <w:r>
        <w:rPr>
          <w:sz w:val="18"/>
          <w:szCs w:val="18"/>
        </w:rPr>
        <w:t>Hello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World</w:t>
      </w:r>
      <w:proofErr w:type="spellEnd"/>
      <w:r>
        <w:rPr>
          <w:sz w:val="18"/>
          <w:szCs w:val="18"/>
        </w:rPr>
        <w:t>!" и завершается</w:t>
      </w:r>
    </w:p>
    <w:p w:rsidR="00EB0D62" w:rsidRPr="00C0706D" w:rsidRDefault="007C6002">
      <w:pPr>
        <w:rPr>
          <w:sz w:val="18"/>
          <w:szCs w:val="18"/>
          <w:lang w:val="en-US"/>
        </w:rPr>
      </w:pPr>
      <w:r w:rsidRPr="00C0706D">
        <w:rPr>
          <w:sz w:val="18"/>
          <w:szCs w:val="18"/>
          <w:lang w:val="en-US"/>
        </w:rPr>
        <w:t>;</w:t>
      </w:r>
    </w:p>
    <w:p w:rsidR="00EB0D62" w:rsidRPr="00C0706D" w:rsidRDefault="007C6002">
      <w:pPr>
        <w:rPr>
          <w:sz w:val="18"/>
          <w:szCs w:val="18"/>
          <w:lang w:val="en-US"/>
        </w:rPr>
      </w:pPr>
      <w:r w:rsidRPr="00C0706D">
        <w:rPr>
          <w:sz w:val="18"/>
          <w:szCs w:val="18"/>
          <w:lang w:val="en-US"/>
        </w:rPr>
        <w:t xml:space="preserve">; </w:t>
      </w:r>
      <w:r>
        <w:rPr>
          <w:sz w:val="18"/>
          <w:szCs w:val="18"/>
        </w:rPr>
        <w:t>Компиляция</w:t>
      </w:r>
      <w:r w:rsidRPr="00C0706D">
        <w:rPr>
          <w:sz w:val="18"/>
          <w:szCs w:val="18"/>
          <w:lang w:val="en-US"/>
        </w:rPr>
        <w:t>:</w:t>
      </w:r>
    </w:p>
    <w:p w:rsidR="00EB0D62" w:rsidRPr="00C0706D" w:rsidRDefault="007C6002">
      <w:pPr>
        <w:rPr>
          <w:sz w:val="18"/>
          <w:szCs w:val="18"/>
          <w:lang w:val="en-US"/>
        </w:rPr>
      </w:pPr>
      <w:r w:rsidRPr="00C0706D">
        <w:rPr>
          <w:sz w:val="18"/>
          <w:szCs w:val="18"/>
          <w:lang w:val="en-US"/>
        </w:rPr>
        <w:t>; TASM:</w:t>
      </w:r>
    </w:p>
    <w:p w:rsidR="00EB0D62" w:rsidRPr="00C0706D" w:rsidRDefault="007C6002">
      <w:pPr>
        <w:rPr>
          <w:sz w:val="18"/>
          <w:szCs w:val="18"/>
          <w:lang w:val="en-US"/>
        </w:rPr>
      </w:pPr>
      <w:r w:rsidRPr="00C0706D">
        <w:rPr>
          <w:sz w:val="18"/>
          <w:szCs w:val="18"/>
          <w:lang w:val="en-US"/>
        </w:rPr>
        <w:t xml:space="preserve">; </w:t>
      </w:r>
      <w:proofErr w:type="spellStart"/>
      <w:proofErr w:type="gramStart"/>
      <w:r w:rsidRPr="00C0706D">
        <w:rPr>
          <w:sz w:val="18"/>
          <w:szCs w:val="18"/>
          <w:lang w:val="en-US"/>
        </w:rPr>
        <w:t>tasm</w:t>
      </w:r>
      <w:proofErr w:type="spellEnd"/>
      <w:proofErr w:type="gramEnd"/>
      <w:r w:rsidRPr="00C0706D">
        <w:rPr>
          <w:sz w:val="18"/>
          <w:szCs w:val="18"/>
          <w:lang w:val="en-US"/>
        </w:rPr>
        <w:t xml:space="preserve"> /m hello-2.asm</w:t>
      </w:r>
    </w:p>
    <w:p w:rsidR="00EB0D62" w:rsidRPr="00C0706D" w:rsidRDefault="007C6002">
      <w:pPr>
        <w:rPr>
          <w:sz w:val="18"/>
          <w:szCs w:val="18"/>
          <w:lang w:val="en-US"/>
        </w:rPr>
      </w:pPr>
      <w:r w:rsidRPr="00C0706D">
        <w:rPr>
          <w:sz w:val="18"/>
          <w:szCs w:val="18"/>
          <w:lang w:val="en-US"/>
        </w:rPr>
        <w:t xml:space="preserve">; </w:t>
      </w:r>
      <w:proofErr w:type="spellStart"/>
      <w:proofErr w:type="gramStart"/>
      <w:r w:rsidRPr="00C0706D">
        <w:rPr>
          <w:sz w:val="18"/>
          <w:szCs w:val="18"/>
          <w:lang w:val="en-US"/>
        </w:rPr>
        <w:t>tlink</w:t>
      </w:r>
      <w:proofErr w:type="spellEnd"/>
      <w:proofErr w:type="gramEnd"/>
      <w:r w:rsidRPr="00C0706D">
        <w:rPr>
          <w:sz w:val="18"/>
          <w:szCs w:val="18"/>
          <w:lang w:val="en-US"/>
        </w:rPr>
        <w:t xml:space="preserve"> /x hello-2.obj</w:t>
      </w:r>
    </w:p>
    <w:p w:rsidR="00EB0D62" w:rsidRPr="00C0706D" w:rsidRDefault="007C6002">
      <w:pPr>
        <w:rPr>
          <w:sz w:val="18"/>
          <w:szCs w:val="18"/>
          <w:lang w:val="en-US"/>
        </w:rPr>
      </w:pPr>
      <w:r w:rsidRPr="00C0706D">
        <w:rPr>
          <w:sz w:val="18"/>
          <w:szCs w:val="18"/>
          <w:lang w:val="en-US"/>
        </w:rPr>
        <w:t>; MASM:</w:t>
      </w:r>
    </w:p>
    <w:p w:rsidR="00EB0D62" w:rsidRPr="00C0706D" w:rsidRDefault="007C6002">
      <w:pPr>
        <w:rPr>
          <w:sz w:val="18"/>
          <w:szCs w:val="18"/>
          <w:lang w:val="en-US"/>
        </w:rPr>
      </w:pPr>
      <w:r w:rsidRPr="00C0706D">
        <w:rPr>
          <w:sz w:val="18"/>
          <w:szCs w:val="18"/>
          <w:lang w:val="en-US"/>
        </w:rPr>
        <w:t xml:space="preserve">; </w:t>
      </w:r>
      <w:proofErr w:type="gramStart"/>
      <w:r w:rsidRPr="00C0706D">
        <w:rPr>
          <w:sz w:val="18"/>
          <w:szCs w:val="18"/>
          <w:lang w:val="en-US"/>
        </w:rPr>
        <w:t>ml</w:t>
      </w:r>
      <w:proofErr w:type="gramEnd"/>
      <w:r w:rsidRPr="00C0706D">
        <w:rPr>
          <w:sz w:val="18"/>
          <w:szCs w:val="18"/>
          <w:lang w:val="en-US"/>
        </w:rPr>
        <w:t xml:space="preserve"> /c hello-2.asm</w:t>
      </w:r>
    </w:p>
    <w:p w:rsidR="00EB0D62" w:rsidRPr="00C0706D" w:rsidRDefault="007C6002">
      <w:pPr>
        <w:rPr>
          <w:sz w:val="18"/>
          <w:szCs w:val="18"/>
          <w:lang w:val="en-US"/>
        </w:rPr>
      </w:pPr>
      <w:r w:rsidRPr="00C0706D">
        <w:rPr>
          <w:sz w:val="18"/>
          <w:szCs w:val="18"/>
          <w:lang w:val="en-US"/>
        </w:rPr>
        <w:t xml:space="preserve">; </w:t>
      </w:r>
      <w:proofErr w:type="gramStart"/>
      <w:r w:rsidRPr="00C0706D">
        <w:rPr>
          <w:sz w:val="18"/>
          <w:szCs w:val="18"/>
          <w:lang w:val="en-US"/>
        </w:rPr>
        <w:t>link</w:t>
      </w:r>
      <w:proofErr w:type="gramEnd"/>
      <w:r w:rsidRPr="00C0706D">
        <w:rPr>
          <w:sz w:val="18"/>
          <w:szCs w:val="18"/>
          <w:lang w:val="en-US"/>
        </w:rPr>
        <w:t xml:space="preserve"> hello-2.obj</w:t>
      </w:r>
    </w:p>
    <w:p w:rsidR="00EB0D62" w:rsidRPr="00C0706D" w:rsidRDefault="007C6002">
      <w:pPr>
        <w:rPr>
          <w:sz w:val="18"/>
          <w:szCs w:val="18"/>
          <w:lang w:val="en-US"/>
        </w:rPr>
      </w:pPr>
      <w:r w:rsidRPr="00C0706D">
        <w:rPr>
          <w:sz w:val="18"/>
          <w:szCs w:val="18"/>
          <w:lang w:val="en-US"/>
        </w:rPr>
        <w:t>; WASM:</w:t>
      </w:r>
    </w:p>
    <w:p w:rsidR="00EB0D62" w:rsidRPr="00C0706D" w:rsidRDefault="007C6002">
      <w:pPr>
        <w:rPr>
          <w:sz w:val="18"/>
          <w:szCs w:val="18"/>
          <w:lang w:val="en-US"/>
        </w:rPr>
      </w:pPr>
      <w:r w:rsidRPr="00C0706D">
        <w:rPr>
          <w:sz w:val="18"/>
          <w:szCs w:val="18"/>
          <w:lang w:val="en-US"/>
        </w:rPr>
        <w:t xml:space="preserve">; </w:t>
      </w:r>
      <w:proofErr w:type="spellStart"/>
      <w:proofErr w:type="gramStart"/>
      <w:r w:rsidRPr="00C0706D">
        <w:rPr>
          <w:sz w:val="18"/>
          <w:szCs w:val="18"/>
          <w:lang w:val="en-US"/>
        </w:rPr>
        <w:t>wasm</w:t>
      </w:r>
      <w:proofErr w:type="spellEnd"/>
      <w:proofErr w:type="gramEnd"/>
      <w:r w:rsidRPr="00C0706D">
        <w:rPr>
          <w:sz w:val="18"/>
          <w:szCs w:val="18"/>
          <w:lang w:val="en-US"/>
        </w:rPr>
        <w:t xml:space="preserve"> hello-2.asm</w:t>
      </w:r>
    </w:p>
    <w:p w:rsidR="00EB0D62" w:rsidRPr="00C0706D" w:rsidRDefault="007C6002">
      <w:pPr>
        <w:rPr>
          <w:sz w:val="18"/>
          <w:szCs w:val="18"/>
          <w:lang w:val="en-US"/>
        </w:rPr>
      </w:pPr>
      <w:r w:rsidRPr="00C0706D">
        <w:rPr>
          <w:sz w:val="18"/>
          <w:szCs w:val="18"/>
          <w:lang w:val="en-US"/>
        </w:rPr>
        <w:t xml:space="preserve">; </w:t>
      </w:r>
      <w:proofErr w:type="spellStart"/>
      <w:proofErr w:type="gramStart"/>
      <w:r w:rsidRPr="00C0706D">
        <w:rPr>
          <w:sz w:val="18"/>
          <w:szCs w:val="18"/>
          <w:lang w:val="en-US"/>
        </w:rPr>
        <w:t>wlink</w:t>
      </w:r>
      <w:proofErr w:type="spellEnd"/>
      <w:proofErr w:type="gramEnd"/>
      <w:r w:rsidRPr="00C0706D">
        <w:rPr>
          <w:sz w:val="18"/>
          <w:szCs w:val="18"/>
          <w:lang w:val="en-US"/>
        </w:rPr>
        <w:t xml:space="preserve"> file hello-2.obj form DOS</w:t>
      </w:r>
    </w:p>
    <w:p w:rsidR="00EB0D62" w:rsidRDefault="007C6002">
      <w:pPr>
        <w:rPr>
          <w:sz w:val="18"/>
          <w:szCs w:val="18"/>
        </w:rPr>
      </w:pPr>
      <w:r w:rsidRPr="00C0706D">
        <w:rPr>
          <w:sz w:val="18"/>
          <w:szCs w:val="18"/>
          <w:lang w:val="en-US"/>
        </w:rPr>
        <w:tab/>
      </w:r>
      <w:r>
        <w:rPr>
          <w:sz w:val="18"/>
          <w:szCs w:val="18"/>
        </w:rPr>
        <w:t>.</w:t>
      </w:r>
      <w:proofErr w:type="spellStart"/>
      <w:r>
        <w:rPr>
          <w:sz w:val="18"/>
          <w:szCs w:val="18"/>
        </w:rPr>
        <w:t>model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small</w:t>
      </w:r>
      <w:proofErr w:type="spellEnd"/>
      <w:r>
        <w:rPr>
          <w:sz w:val="18"/>
          <w:szCs w:val="18"/>
        </w:rPr>
        <w:tab/>
        <w:t>; модель памяти, используемая для EXE</w:t>
      </w:r>
    </w:p>
    <w:p w:rsidR="00EB0D62" w:rsidRDefault="007C6002">
      <w:pPr>
        <w:rPr>
          <w:sz w:val="18"/>
          <w:szCs w:val="18"/>
        </w:rPr>
      </w:pPr>
      <w:r>
        <w:rPr>
          <w:sz w:val="18"/>
          <w:szCs w:val="18"/>
        </w:rPr>
        <w:tab/>
        <w:t>.</w:t>
      </w:r>
      <w:proofErr w:type="spellStart"/>
      <w:r>
        <w:rPr>
          <w:sz w:val="18"/>
          <w:szCs w:val="18"/>
        </w:rPr>
        <w:t>stack</w:t>
      </w:r>
      <w:proofErr w:type="spellEnd"/>
      <w:r>
        <w:rPr>
          <w:sz w:val="18"/>
          <w:szCs w:val="18"/>
        </w:rPr>
        <w:tab/>
        <w:t>100h</w:t>
      </w:r>
      <w:r>
        <w:rPr>
          <w:sz w:val="18"/>
          <w:szCs w:val="18"/>
        </w:rPr>
        <w:tab/>
        <w:t>; сегмент стека размером в 256 байтов</w:t>
      </w:r>
    </w:p>
    <w:p w:rsidR="00EB0D62" w:rsidRDefault="007C6002">
      <w:pPr>
        <w:rPr>
          <w:sz w:val="18"/>
          <w:szCs w:val="18"/>
        </w:rPr>
      </w:pPr>
      <w:r>
        <w:rPr>
          <w:sz w:val="18"/>
          <w:szCs w:val="18"/>
        </w:rPr>
        <w:tab/>
        <w:t>.</w:t>
      </w:r>
      <w:proofErr w:type="spellStart"/>
      <w:r>
        <w:rPr>
          <w:sz w:val="18"/>
          <w:szCs w:val="18"/>
        </w:rPr>
        <w:t>code</w:t>
      </w:r>
      <w:proofErr w:type="spellEnd"/>
    </w:p>
    <w:p w:rsidR="00EB0D62" w:rsidRDefault="007C6002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start</w:t>
      </w:r>
      <w:proofErr w:type="spellEnd"/>
      <w:r>
        <w:rPr>
          <w:sz w:val="18"/>
          <w:szCs w:val="18"/>
        </w:rPr>
        <w:t>: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mov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ax,DGROUP</w:t>
      </w:r>
      <w:proofErr w:type="spellEnd"/>
      <w:r>
        <w:rPr>
          <w:sz w:val="18"/>
          <w:szCs w:val="18"/>
        </w:rPr>
        <w:tab/>
        <w:t xml:space="preserve">; сегментный адрес строки </w:t>
      </w:r>
      <w:proofErr w:type="spellStart"/>
      <w:r>
        <w:rPr>
          <w:sz w:val="18"/>
          <w:szCs w:val="18"/>
        </w:rPr>
        <w:t>message</w:t>
      </w:r>
      <w:proofErr w:type="spellEnd"/>
    </w:p>
    <w:p w:rsidR="00EB0D62" w:rsidRDefault="007C6002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mov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ds,ax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>; помещается в DS</w:t>
      </w:r>
    </w:p>
    <w:p w:rsidR="00EB0D62" w:rsidRPr="00C0706D" w:rsidRDefault="007C6002">
      <w:pPr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proofErr w:type="spellStart"/>
      <w:proofErr w:type="gramStart"/>
      <w:r w:rsidRPr="00C0706D">
        <w:rPr>
          <w:sz w:val="18"/>
          <w:szCs w:val="18"/>
          <w:lang w:val="en-US"/>
        </w:rPr>
        <w:t>mov</w:t>
      </w:r>
      <w:proofErr w:type="spellEnd"/>
      <w:proofErr w:type="gramEnd"/>
      <w:r w:rsidRPr="00C0706D">
        <w:rPr>
          <w:sz w:val="18"/>
          <w:szCs w:val="18"/>
          <w:lang w:val="en-US"/>
        </w:rPr>
        <w:tab/>
      </w:r>
      <w:proofErr w:type="spellStart"/>
      <w:r w:rsidRPr="00C0706D">
        <w:rPr>
          <w:sz w:val="18"/>
          <w:szCs w:val="18"/>
          <w:lang w:val="en-US"/>
        </w:rPr>
        <w:t>dx,offset</w:t>
      </w:r>
      <w:proofErr w:type="spellEnd"/>
      <w:r w:rsidRPr="00C0706D">
        <w:rPr>
          <w:sz w:val="18"/>
          <w:szCs w:val="18"/>
          <w:lang w:val="en-US"/>
        </w:rPr>
        <w:t xml:space="preserve"> message</w:t>
      </w:r>
    </w:p>
    <w:p w:rsidR="00EB0D62" w:rsidRPr="00C0706D" w:rsidRDefault="007C6002">
      <w:pPr>
        <w:rPr>
          <w:sz w:val="18"/>
          <w:szCs w:val="18"/>
          <w:lang w:val="en-US"/>
        </w:rPr>
      </w:pPr>
      <w:r w:rsidRPr="00C0706D">
        <w:rPr>
          <w:sz w:val="18"/>
          <w:szCs w:val="18"/>
          <w:lang w:val="en-US"/>
        </w:rPr>
        <w:tab/>
      </w:r>
      <w:proofErr w:type="spellStart"/>
      <w:proofErr w:type="gramStart"/>
      <w:r w:rsidRPr="00C0706D">
        <w:rPr>
          <w:sz w:val="18"/>
          <w:szCs w:val="18"/>
          <w:lang w:val="en-US"/>
        </w:rPr>
        <w:t>mov</w:t>
      </w:r>
      <w:proofErr w:type="spellEnd"/>
      <w:proofErr w:type="gramEnd"/>
      <w:r w:rsidRPr="00C0706D">
        <w:rPr>
          <w:sz w:val="18"/>
          <w:szCs w:val="18"/>
          <w:lang w:val="en-US"/>
        </w:rPr>
        <w:tab/>
        <w:t>ah,9</w:t>
      </w:r>
    </w:p>
    <w:p w:rsidR="00EB0D62" w:rsidRDefault="007C6002">
      <w:pPr>
        <w:rPr>
          <w:sz w:val="18"/>
          <w:szCs w:val="18"/>
        </w:rPr>
      </w:pPr>
      <w:r w:rsidRPr="00C0706D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ab/>
        <w:t>21h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; функция DOS "вывод строки"</w:t>
      </w:r>
    </w:p>
    <w:p w:rsidR="00EB0D62" w:rsidRDefault="007C6002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mov</w:t>
      </w:r>
      <w:proofErr w:type="spellEnd"/>
      <w:r>
        <w:rPr>
          <w:sz w:val="18"/>
          <w:szCs w:val="18"/>
        </w:rPr>
        <w:tab/>
        <w:t>ax,4C00h</w:t>
      </w:r>
    </w:p>
    <w:p w:rsidR="00EB0D62" w:rsidRDefault="007C6002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ab/>
        <w:t>21h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; функция DOS "завершить программу"</w:t>
      </w:r>
    </w:p>
    <w:p w:rsidR="00EB0D62" w:rsidRPr="00C0706D" w:rsidRDefault="007C6002">
      <w:pPr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 w:rsidRPr="00C0706D">
        <w:rPr>
          <w:sz w:val="18"/>
          <w:szCs w:val="18"/>
          <w:lang w:val="en-US"/>
        </w:rPr>
        <w:t>.data</w:t>
      </w:r>
    </w:p>
    <w:p w:rsidR="00EB0D62" w:rsidRPr="00C0706D" w:rsidRDefault="007C6002">
      <w:pPr>
        <w:rPr>
          <w:sz w:val="18"/>
          <w:szCs w:val="18"/>
          <w:lang w:val="en-US"/>
        </w:rPr>
      </w:pPr>
      <w:proofErr w:type="gramStart"/>
      <w:r w:rsidRPr="00C0706D">
        <w:rPr>
          <w:sz w:val="18"/>
          <w:szCs w:val="18"/>
          <w:lang w:val="en-US"/>
        </w:rPr>
        <w:t>message</w:t>
      </w:r>
      <w:proofErr w:type="gramEnd"/>
      <w:r w:rsidRPr="00C0706D">
        <w:rPr>
          <w:sz w:val="18"/>
          <w:szCs w:val="18"/>
          <w:lang w:val="en-US"/>
        </w:rPr>
        <w:tab/>
      </w:r>
      <w:proofErr w:type="spellStart"/>
      <w:r w:rsidRPr="00C0706D">
        <w:rPr>
          <w:sz w:val="18"/>
          <w:szCs w:val="18"/>
          <w:lang w:val="en-US"/>
        </w:rPr>
        <w:t>db</w:t>
      </w:r>
      <w:proofErr w:type="spellEnd"/>
      <w:r w:rsidRPr="00C0706D">
        <w:rPr>
          <w:sz w:val="18"/>
          <w:szCs w:val="18"/>
          <w:lang w:val="en-US"/>
        </w:rPr>
        <w:tab/>
        <w:t>'Hello World!',0Dh,0Ah,'$'</w:t>
      </w:r>
    </w:p>
    <w:p w:rsidR="00EB0D62" w:rsidRPr="00C0706D" w:rsidRDefault="007C6002">
      <w:pPr>
        <w:rPr>
          <w:sz w:val="18"/>
          <w:szCs w:val="18"/>
          <w:lang w:val="en-US"/>
        </w:rPr>
      </w:pPr>
      <w:r w:rsidRPr="00C0706D">
        <w:rPr>
          <w:sz w:val="18"/>
          <w:szCs w:val="18"/>
          <w:lang w:val="en-US"/>
        </w:rPr>
        <w:tab/>
      </w:r>
      <w:proofErr w:type="gramStart"/>
      <w:r w:rsidRPr="00C0706D">
        <w:rPr>
          <w:sz w:val="18"/>
          <w:szCs w:val="18"/>
          <w:lang w:val="en-US"/>
        </w:rPr>
        <w:t>end</w:t>
      </w:r>
      <w:proofErr w:type="gramEnd"/>
      <w:r w:rsidRPr="00C0706D">
        <w:rPr>
          <w:sz w:val="18"/>
          <w:szCs w:val="18"/>
          <w:lang w:val="en-US"/>
        </w:rPr>
        <w:tab/>
        <w:t>start</w:t>
      </w:r>
    </w:p>
    <w:p w:rsidR="00EB0D62" w:rsidRPr="00C0706D" w:rsidRDefault="00EB0D62">
      <w:pPr>
        <w:rPr>
          <w:lang w:val="en-US"/>
        </w:rPr>
      </w:pPr>
    </w:p>
    <w:p w:rsidR="00EB0D62" w:rsidRDefault="007C6002">
      <w:pPr>
        <w:pStyle w:val="4"/>
        <w:spacing w:before="240" w:after="240"/>
        <w:rPr>
          <w:lang w:val="uk-UA"/>
        </w:rPr>
      </w:pPr>
      <w:r>
        <w:rPr>
          <w:lang w:val="uk-UA"/>
        </w:rPr>
        <w:t>Висновок</w:t>
      </w:r>
    </w:p>
    <w:p w:rsidR="00EB0D62" w:rsidRDefault="007C6002">
      <w:pPr>
        <w:ind w:left="-567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виконання роботи були освоєні навички роботи з </w:t>
      </w:r>
      <w:proofErr w:type="spellStart"/>
      <w:r>
        <w:rPr>
          <w:sz w:val="28"/>
          <w:szCs w:val="28"/>
          <w:lang w:val="en-US"/>
        </w:rPr>
        <w:t>tasm</w:t>
      </w:r>
      <w:proofErr w:type="spellEnd"/>
      <w:r>
        <w:rPr>
          <w:sz w:val="28"/>
          <w:szCs w:val="28"/>
          <w:lang w:val="uk-UA"/>
        </w:rPr>
        <w:t>/</w:t>
      </w:r>
      <w:proofErr w:type="spellStart"/>
      <w:r>
        <w:rPr>
          <w:sz w:val="28"/>
          <w:szCs w:val="28"/>
          <w:lang w:val="en-US"/>
        </w:rPr>
        <w:t>tlink</w:t>
      </w:r>
      <w:proofErr w:type="spellEnd"/>
      <w:r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td</w:t>
      </w:r>
      <w:r>
        <w:rPr>
          <w:sz w:val="28"/>
          <w:szCs w:val="28"/>
          <w:lang w:val="uk-UA"/>
        </w:rPr>
        <w:t>, способи написання *.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  <w:lang w:val="uk-UA"/>
        </w:rPr>
        <w:t xml:space="preserve"> та *.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  <w:lang w:val="uk-UA"/>
        </w:rPr>
        <w:t xml:space="preserve"> програм на </w:t>
      </w:r>
      <w:proofErr w:type="spellStart"/>
      <w:r>
        <w:rPr>
          <w:sz w:val="28"/>
          <w:szCs w:val="28"/>
          <w:lang w:val="en-US"/>
        </w:rPr>
        <w:t>asm</w:t>
      </w:r>
      <w:proofErr w:type="spellEnd"/>
      <w:r>
        <w:rPr>
          <w:sz w:val="28"/>
          <w:szCs w:val="28"/>
          <w:lang w:val="uk-UA"/>
        </w:rPr>
        <w:t>, а також розглянуто апаратну конфігурацію ПК.</w:t>
      </w:r>
    </w:p>
    <w:sectPr w:rsidR="00EB0D62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717" w:rsidRDefault="00D37717">
      <w:r>
        <w:separator/>
      </w:r>
    </w:p>
  </w:endnote>
  <w:endnote w:type="continuationSeparator" w:id="0">
    <w:p w:rsidR="00D37717" w:rsidRDefault="00D3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Times">
    <w:altName w:val="Times New Roman"/>
    <w:panose1 w:val="02020603050405020304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4F2" w:rsidRPr="00C0706D" w:rsidRDefault="00E524F2">
    <w:pPr>
      <w:jc w:val="center"/>
    </w:pPr>
    <w:proofErr w:type="spellStart"/>
    <w:r>
      <w:t>Київ</w:t>
    </w:r>
    <w:proofErr w:type="spellEnd"/>
    <w:r>
      <w:t xml:space="preserve"> –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717" w:rsidRDefault="00D37717">
      <w:r>
        <w:separator/>
      </w:r>
    </w:p>
  </w:footnote>
  <w:footnote w:type="continuationSeparator" w:id="0">
    <w:p w:rsidR="00D37717" w:rsidRDefault="00D37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4F2" w:rsidRDefault="00E524F2">
    <w:pPr>
      <w:spacing w:after="240"/>
      <w:ind w:firstLine="0"/>
      <w:jc w:val="center"/>
      <w:rPr>
        <w:sz w:val="32"/>
        <w:szCs w:val="32"/>
        <w:lang w:val="uk-UA"/>
      </w:rPr>
    </w:pPr>
    <w:r>
      <w:rPr>
        <w:sz w:val="32"/>
        <w:szCs w:val="32"/>
        <w:lang w:val="uk-UA"/>
      </w:rPr>
      <w:t>Міністерство освіти і науки України</w:t>
    </w:r>
    <w:r>
      <w:rPr>
        <w:sz w:val="32"/>
        <w:szCs w:val="32"/>
        <w:lang w:val="uk-UA"/>
      </w:rPr>
      <w:br/>
      <w:t>Національний технічний університет України</w:t>
    </w:r>
    <w:r>
      <w:rPr>
        <w:sz w:val="32"/>
        <w:szCs w:val="32"/>
        <w:lang w:val="uk-UA"/>
      </w:rPr>
      <w:br/>
      <w:t>«Київський політехнічний інститут»</w:t>
    </w:r>
  </w:p>
  <w:p w:rsidR="00E524F2" w:rsidRDefault="00E524F2">
    <w:pPr>
      <w:tabs>
        <w:tab w:val="left" w:leader="underscore" w:pos="8903"/>
      </w:tabs>
      <w:ind w:firstLine="0"/>
      <w:jc w:val="center"/>
      <w:rPr>
        <w:sz w:val="28"/>
        <w:lang w:val="uk-UA"/>
      </w:rPr>
    </w:pPr>
    <w:r>
      <w:rPr>
        <w:sz w:val="28"/>
        <w:lang w:val="uk-UA"/>
      </w:rPr>
      <w:t>Інститут Прикладного системного аналізу</w:t>
    </w:r>
    <w:r>
      <w:rPr>
        <w:sz w:val="28"/>
        <w:lang w:val="uk-UA"/>
      </w:rPr>
      <w:br/>
      <w:t>Кафедра Системного проектування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7C0C"/>
    <w:multiLevelType w:val="multilevel"/>
    <w:tmpl w:val="68CE1B18"/>
    <w:lvl w:ilvl="0">
      <w:start w:val="1"/>
      <w:numFmt w:val="bullet"/>
      <w:lvlText w:val=""/>
      <w:lvlJc w:val="left"/>
      <w:pPr>
        <w:ind w:left="218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88374F"/>
    <w:multiLevelType w:val="multilevel"/>
    <w:tmpl w:val="2ED8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B24F3A"/>
    <w:multiLevelType w:val="multilevel"/>
    <w:tmpl w:val="3F3078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62"/>
    <w:rsid w:val="00217AC0"/>
    <w:rsid w:val="007C6002"/>
    <w:rsid w:val="00C0706D"/>
    <w:rsid w:val="00C34A13"/>
    <w:rsid w:val="00D37717"/>
    <w:rsid w:val="00E524F2"/>
    <w:rsid w:val="00EB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pPr>
      <w:keepNext/>
      <w:spacing w:before="240" w:after="240"/>
      <w:ind w:firstLine="0"/>
      <w:outlineLvl w:val="0"/>
    </w:pPr>
    <w:rPr>
      <w:b/>
      <w:sz w:val="36"/>
      <w:szCs w:val="20"/>
    </w:rPr>
  </w:style>
  <w:style w:type="paragraph" w:styleId="2">
    <w:name w:val="heading 2"/>
    <w:basedOn w:val="a"/>
    <w:pPr>
      <w:keepNext/>
      <w:keepLines/>
      <w:spacing w:before="200"/>
      <w:jc w:val="left"/>
      <w:outlineLvl w:val="1"/>
    </w:pPr>
    <w:rPr>
      <w:rFonts w:ascii="Cambria" w:hAnsi="Cambria" w:cs="Calibri"/>
      <w:b/>
      <w:bCs/>
      <w:sz w:val="32"/>
      <w:szCs w:val="26"/>
    </w:rPr>
  </w:style>
  <w:style w:type="paragraph" w:styleId="3">
    <w:name w:val="heading 3"/>
    <w:basedOn w:val="a0"/>
    <w:pPr>
      <w:outlineLvl w:val="2"/>
    </w:pPr>
  </w:style>
  <w:style w:type="paragraph" w:styleId="4">
    <w:name w:val="heading 4"/>
    <w:basedOn w:val="a"/>
    <w:pPr>
      <w:keepNext/>
      <w:ind w:left="113"/>
      <w:outlineLvl w:val="3"/>
    </w:pPr>
    <w:rPr>
      <w:b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40">
    <w:name w:val="Заголовок 4 Знак"/>
    <w:basedOn w:val="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Основной текст Знак"/>
    <w:basedOn w:val="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выноски Знак"/>
    <w:basedOn w:val="a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MathematicaFormatStandardForm">
    <w:name w:val="MathematicaFormatStandardForm"/>
    <w:rPr>
      <w:rFonts w:ascii="Courier" w:hAnsi="Courier" w:cs="Courier"/>
    </w:rPr>
  </w:style>
  <w:style w:type="character" w:customStyle="1" w:styleId="a6">
    <w:name w:val="Верхний колонтитул Знак"/>
    <w:basedOn w:val="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1"/>
    <w:rPr>
      <w:color w:val="808080"/>
    </w:rPr>
  </w:style>
  <w:style w:type="character" w:customStyle="1" w:styleId="20">
    <w:name w:val="Заголовок 2 Знак"/>
    <w:basedOn w:val="a1"/>
    <w:rPr>
      <w:rFonts w:ascii="Cambria" w:hAnsi="Cambria" w:cs="Calibri"/>
      <w:b/>
      <w:bCs/>
      <w:sz w:val="32"/>
      <w:szCs w:val="26"/>
      <w:lang w:eastAsia="ru-RU"/>
    </w:rPr>
  </w:style>
  <w:style w:type="character" w:customStyle="1" w:styleId="a9">
    <w:name w:val="Титул Знак"/>
    <w:basedOn w:val="10"/>
    <w:rPr>
      <w:rFonts w:ascii="Times New Roman" w:eastAsia="Times New Roman" w:hAnsi="Times New Roman" w:cs="Times New Roman"/>
      <w:b w:val="0"/>
      <w:sz w:val="48"/>
      <w:szCs w:val="20"/>
      <w:lang w:val="uk-UA" w:eastAsia="ru-RU"/>
    </w:rPr>
  </w:style>
  <w:style w:type="character" w:customStyle="1" w:styleId="aa">
    <w:name w:val="Без интервала Знак"/>
    <w:basedOn w:val="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Код Знак"/>
    <w:basedOn w:val="a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ListLabel1">
    <w:name w:val="ListLabel 1"/>
    <w:rPr>
      <w:b/>
    </w:rPr>
  </w:style>
  <w:style w:type="character" w:customStyle="1" w:styleId="WW8Num1z0">
    <w:name w:val="WW8Num1z0"/>
    <w:rPr>
      <w:lang w:val="uk-UA"/>
    </w:rPr>
  </w:style>
  <w:style w:type="character" w:customStyle="1" w:styleId="WW8Num3z0">
    <w:name w:val="WW8Num3z0"/>
    <w:rPr>
      <w:rFonts w:ascii="Symbol" w:hAnsi="Symbol" w:cs="Symbol"/>
      <w:lang w:val="uk-U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30">
    <w:name w:val="Основной текст 3 Знак"/>
    <w:rPr>
      <w:sz w:val="16"/>
      <w:szCs w:val="16"/>
    </w:rPr>
  </w:style>
  <w:style w:type="character" w:customStyle="1" w:styleId="hps">
    <w:name w:val="hps"/>
  </w:style>
  <w:style w:type="character" w:customStyle="1" w:styleId="shorttext">
    <w:name w:val="short_text"/>
  </w:style>
  <w:style w:type="character" w:customStyle="1" w:styleId="ac">
    <w:name w:val="Символ нумерации"/>
  </w:style>
  <w:style w:type="character" w:customStyle="1" w:styleId="ad">
    <w:name w:val="Маркеры списка"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e">
    <w:name w:val="Body Text"/>
    <w:basedOn w:val="a"/>
    <w:pPr>
      <w:spacing w:after="120" w:line="288" w:lineRule="auto"/>
    </w:pPr>
    <w:rPr>
      <w:sz w:val="20"/>
      <w:szCs w:val="20"/>
    </w:rPr>
  </w:style>
  <w:style w:type="paragraph" w:styleId="af">
    <w:name w:val="List"/>
    <w:basedOn w:val="ae"/>
    <w:rPr>
      <w:rFonts w:cs="FreeSans"/>
    </w:rPr>
  </w:style>
  <w:style w:type="paragraph" w:styleId="af0">
    <w:name w:val="Title"/>
    <w:basedOn w:val="a"/>
    <w:pPr>
      <w:suppressLineNumbers/>
      <w:spacing w:before="120" w:after="120"/>
    </w:pPr>
    <w:rPr>
      <w:rFonts w:cs="FreeSans"/>
      <w:i/>
      <w:iCs/>
    </w:rPr>
  </w:style>
  <w:style w:type="paragraph" w:styleId="af1">
    <w:name w:val="index heading"/>
    <w:basedOn w:val="a"/>
    <w:pPr>
      <w:suppressLineNumbers/>
    </w:pPr>
    <w:rPr>
      <w:rFonts w:cs="FreeSans"/>
    </w:rPr>
  </w:style>
  <w:style w:type="paragraph" w:styleId="a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3">
    <w:name w:val="Базовий"/>
    <w:pPr>
      <w:tabs>
        <w:tab w:val="left" w:pos="709"/>
      </w:tabs>
      <w:suppressAutoHyphens/>
      <w:spacing w:after="200" w:line="276" w:lineRule="atLeast"/>
    </w:pPr>
    <w:rPr>
      <w:rFonts w:eastAsia="Calibri" w:cs="Times New Roman"/>
      <w:lang w:val="uk-UA"/>
    </w:rPr>
  </w:style>
  <w:style w:type="paragraph" w:customStyle="1" w:styleId="MathematicaCellInput">
    <w:name w:val="MathematicaCellInput"/>
    <w:pPr>
      <w:suppressAutoHyphens/>
      <w:spacing w:line="240" w:lineRule="auto"/>
    </w:pPr>
    <w:rPr>
      <w:rFonts w:ascii="Times" w:hAnsi="Times" w:cs="Times"/>
      <w:b/>
      <w:bCs/>
      <w:sz w:val="24"/>
      <w:szCs w:val="24"/>
    </w:rPr>
  </w:style>
  <w:style w:type="paragraph" w:styleId="af4">
    <w:name w:val="header"/>
    <w:basedOn w:val="a"/>
    <w:pPr>
      <w:tabs>
        <w:tab w:val="center" w:pos="4677"/>
        <w:tab w:val="right" w:pos="9355"/>
      </w:tabs>
    </w:pPr>
  </w:style>
  <w:style w:type="paragraph" w:styleId="af5">
    <w:name w:val="footer"/>
    <w:basedOn w:val="a"/>
    <w:pPr>
      <w:tabs>
        <w:tab w:val="center" w:pos="4677"/>
        <w:tab w:val="right" w:pos="9355"/>
      </w:tabs>
    </w:pPr>
  </w:style>
  <w:style w:type="paragraph" w:styleId="af6">
    <w:name w:val="List Paragraph"/>
    <w:basedOn w:val="a"/>
    <w:pPr>
      <w:ind w:left="720" w:firstLine="0"/>
      <w:contextualSpacing/>
    </w:pPr>
  </w:style>
  <w:style w:type="paragraph" w:customStyle="1" w:styleId="af7">
    <w:name w:val="Титул"/>
    <w:basedOn w:val="1"/>
    <w:pPr>
      <w:jc w:val="center"/>
    </w:pPr>
    <w:rPr>
      <w:b w:val="0"/>
      <w:sz w:val="48"/>
      <w:lang w:val="uk-UA"/>
    </w:rPr>
  </w:style>
  <w:style w:type="paragraph" w:styleId="af8">
    <w:name w:val="No Spacing"/>
    <w:pPr>
      <w:suppressAutoHyphens/>
      <w:spacing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Код"/>
    <w:basedOn w:val="af8"/>
    <w:rPr>
      <w:sz w:val="20"/>
      <w:szCs w:val="20"/>
      <w:lang w:val="uk-UA"/>
    </w:rPr>
  </w:style>
  <w:style w:type="paragraph" w:customStyle="1" w:styleId="Default">
    <w:name w:val="Default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pPr>
      <w:widowControl w:val="0"/>
      <w:suppressAutoHyphens/>
      <w:spacing w:after="200" w:line="30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11">
    <w:name w:val="Красная строка1"/>
    <w:basedOn w:val="ae"/>
    <w:pPr>
      <w:spacing w:line="240" w:lineRule="auto"/>
      <w:ind w:firstLine="210"/>
    </w:pPr>
    <w:rPr>
      <w:sz w:val="24"/>
      <w:lang w:eastAsia="zh-CN"/>
    </w:rPr>
  </w:style>
  <w:style w:type="paragraph" w:styleId="afa">
    <w:name w:val="Block Text"/>
    <w:basedOn w:val="a"/>
  </w:style>
  <w:style w:type="paragraph" w:customStyle="1" w:styleId="afb">
    <w:name w:val="Заглавие"/>
    <w:basedOn w:val="a0"/>
  </w:style>
  <w:style w:type="paragraph" w:styleId="afc">
    <w:name w:val="Subtitle"/>
    <w:basedOn w:val="a0"/>
  </w:style>
  <w:style w:type="paragraph" w:customStyle="1" w:styleId="afd">
    <w:name w:val="Текст в заданном формате"/>
    <w:basedOn w:val="a"/>
  </w:style>
  <w:style w:type="numbering" w:customStyle="1" w:styleId="WW8Num1">
    <w:name w:val="WW8Num1"/>
  </w:style>
  <w:style w:type="numbering" w:customStyle="1" w:styleId="WW8Num3">
    <w:name w:val="WW8Num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pPr>
      <w:keepNext/>
      <w:spacing w:before="240" w:after="240"/>
      <w:ind w:firstLine="0"/>
      <w:outlineLvl w:val="0"/>
    </w:pPr>
    <w:rPr>
      <w:b/>
      <w:sz w:val="36"/>
      <w:szCs w:val="20"/>
    </w:rPr>
  </w:style>
  <w:style w:type="paragraph" w:styleId="2">
    <w:name w:val="heading 2"/>
    <w:basedOn w:val="a"/>
    <w:pPr>
      <w:keepNext/>
      <w:keepLines/>
      <w:spacing w:before="200"/>
      <w:jc w:val="left"/>
      <w:outlineLvl w:val="1"/>
    </w:pPr>
    <w:rPr>
      <w:rFonts w:ascii="Cambria" w:hAnsi="Cambria" w:cs="Calibri"/>
      <w:b/>
      <w:bCs/>
      <w:sz w:val="32"/>
      <w:szCs w:val="26"/>
    </w:rPr>
  </w:style>
  <w:style w:type="paragraph" w:styleId="3">
    <w:name w:val="heading 3"/>
    <w:basedOn w:val="a0"/>
    <w:pPr>
      <w:outlineLvl w:val="2"/>
    </w:pPr>
  </w:style>
  <w:style w:type="paragraph" w:styleId="4">
    <w:name w:val="heading 4"/>
    <w:basedOn w:val="a"/>
    <w:pPr>
      <w:keepNext/>
      <w:ind w:left="113"/>
      <w:outlineLvl w:val="3"/>
    </w:pPr>
    <w:rPr>
      <w:b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40">
    <w:name w:val="Заголовок 4 Знак"/>
    <w:basedOn w:val="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Основной текст Знак"/>
    <w:basedOn w:val="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выноски Знак"/>
    <w:basedOn w:val="a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MathematicaFormatStandardForm">
    <w:name w:val="MathematicaFormatStandardForm"/>
    <w:rPr>
      <w:rFonts w:ascii="Courier" w:hAnsi="Courier" w:cs="Courier"/>
    </w:rPr>
  </w:style>
  <w:style w:type="character" w:customStyle="1" w:styleId="a6">
    <w:name w:val="Верхний колонтитул Знак"/>
    <w:basedOn w:val="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1"/>
    <w:rPr>
      <w:color w:val="808080"/>
    </w:rPr>
  </w:style>
  <w:style w:type="character" w:customStyle="1" w:styleId="20">
    <w:name w:val="Заголовок 2 Знак"/>
    <w:basedOn w:val="a1"/>
    <w:rPr>
      <w:rFonts w:ascii="Cambria" w:hAnsi="Cambria" w:cs="Calibri"/>
      <w:b/>
      <w:bCs/>
      <w:sz w:val="32"/>
      <w:szCs w:val="26"/>
      <w:lang w:eastAsia="ru-RU"/>
    </w:rPr>
  </w:style>
  <w:style w:type="character" w:customStyle="1" w:styleId="a9">
    <w:name w:val="Титул Знак"/>
    <w:basedOn w:val="10"/>
    <w:rPr>
      <w:rFonts w:ascii="Times New Roman" w:eastAsia="Times New Roman" w:hAnsi="Times New Roman" w:cs="Times New Roman"/>
      <w:b w:val="0"/>
      <w:sz w:val="48"/>
      <w:szCs w:val="20"/>
      <w:lang w:val="uk-UA" w:eastAsia="ru-RU"/>
    </w:rPr>
  </w:style>
  <w:style w:type="character" w:customStyle="1" w:styleId="aa">
    <w:name w:val="Без интервала Знак"/>
    <w:basedOn w:val="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Код Знак"/>
    <w:basedOn w:val="a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ListLabel1">
    <w:name w:val="ListLabel 1"/>
    <w:rPr>
      <w:b/>
    </w:rPr>
  </w:style>
  <w:style w:type="character" w:customStyle="1" w:styleId="WW8Num1z0">
    <w:name w:val="WW8Num1z0"/>
    <w:rPr>
      <w:lang w:val="uk-UA"/>
    </w:rPr>
  </w:style>
  <w:style w:type="character" w:customStyle="1" w:styleId="WW8Num3z0">
    <w:name w:val="WW8Num3z0"/>
    <w:rPr>
      <w:rFonts w:ascii="Symbol" w:hAnsi="Symbol" w:cs="Symbol"/>
      <w:lang w:val="uk-U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30">
    <w:name w:val="Основной текст 3 Знак"/>
    <w:rPr>
      <w:sz w:val="16"/>
      <w:szCs w:val="16"/>
    </w:rPr>
  </w:style>
  <w:style w:type="character" w:customStyle="1" w:styleId="hps">
    <w:name w:val="hps"/>
  </w:style>
  <w:style w:type="character" w:customStyle="1" w:styleId="shorttext">
    <w:name w:val="short_text"/>
  </w:style>
  <w:style w:type="character" w:customStyle="1" w:styleId="ac">
    <w:name w:val="Символ нумерации"/>
  </w:style>
  <w:style w:type="character" w:customStyle="1" w:styleId="ad">
    <w:name w:val="Маркеры списка"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e">
    <w:name w:val="Body Text"/>
    <w:basedOn w:val="a"/>
    <w:pPr>
      <w:spacing w:after="120" w:line="288" w:lineRule="auto"/>
    </w:pPr>
    <w:rPr>
      <w:sz w:val="20"/>
      <w:szCs w:val="20"/>
    </w:rPr>
  </w:style>
  <w:style w:type="paragraph" w:styleId="af">
    <w:name w:val="List"/>
    <w:basedOn w:val="ae"/>
    <w:rPr>
      <w:rFonts w:cs="FreeSans"/>
    </w:rPr>
  </w:style>
  <w:style w:type="paragraph" w:styleId="af0">
    <w:name w:val="Title"/>
    <w:basedOn w:val="a"/>
    <w:pPr>
      <w:suppressLineNumbers/>
      <w:spacing w:before="120" w:after="120"/>
    </w:pPr>
    <w:rPr>
      <w:rFonts w:cs="FreeSans"/>
      <w:i/>
      <w:iCs/>
    </w:rPr>
  </w:style>
  <w:style w:type="paragraph" w:styleId="af1">
    <w:name w:val="index heading"/>
    <w:basedOn w:val="a"/>
    <w:pPr>
      <w:suppressLineNumbers/>
    </w:pPr>
    <w:rPr>
      <w:rFonts w:cs="FreeSans"/>
    </w:rPr>
  </w:style>
  <w:style w:type="paragraph" w:styleId="a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3">
    <w:name w:val="Базовий"/>
    <w:pPr>
      <w:tabs>
        <w:tab w:val="left" w:pos="709"/>
      </w:tabs>
      <w:suppressAutoHyphens/>
      <w:spacing w:after="200" w:line="276" w:lineRule="atLeast"/>
    </w:pPr>
    <w:rPr>
      <w:rFonts w:eastAsia="Calibri" w:cs="Times New Roman"/>
      <w:lang w:val="uk-UA"/>
    </w:rPr>
  </w:style>
  <w:style w:type="paragraph" w:customStyle="1" w:styleId="MathematicaCellInput">
    <w:name w:val="MathematicaCellInput"/>
    <w:pPr>
      <w:suppressAutoHyphens/>
      <w:spacing w:line="240" w:lineRule="auto"/>
    </w:pPr>
    <w:rPr>
      <w:rFonts w:ascii="Times" w:hAnsi="Times" w:cs="Times"/>
      <w:b/>
      <w:bCs/>
      <w:sz w:val="24"/>
      <w:szCs w:val="24"/>
    </w:rPr>
  </w:style>
  <w:style w:type="paragraph" w:styleId="af4">
    <w:name w:val="header"/>
    <w:basedOn w:val="a"/>
    <w:pPr>
      <w:tabs>
        <w:tab w:val="center" w:pos="4677"/>
        <w:tab w:val="right" w:pos="9355"/>
      </w:tabs>
    </w:pPr>
  </w:style>
  <w:style w:type="paragraph" w:styleId="af5">
    <w:name w:val="footer"/>
    <w:basedOn w:val="a"/>
    <w:pPr>
      <w:tabs>
        <w:tab w:val="center" w:pos="4677"/>
        <w:tab w:val="right" w:pos="9355"/>
      </w:tabs>
    </w:pPr>
  </w:style>
  <w:style w:type="paragraph" w:styleId="af6">
    <w:name w:val="List Paragraph"/>
    <w:basedOn w:val="a"/>
    <w:pPr>
      <w:ind w:left="720" w:firstLine="0"/>
      <w:contextualSpacing/>
    </w:pPr>
  </w:style>
  <w:style w:type="paragraph" w:customStyle="1" w:styleId="af7">
    <w:name w:val="Титул"/>
    <w:basedOn w:val="1"/>
    <w:pPr>
      <w:jc w:val="center"/>
    </w:pPr>
    <w:rPr>
      <w:b w:val="0"/>
      <w:sz w:val="48"/>
      <w:lang w:val="uk-UA"/>
    </w:rPr>
  </w:style>
  <w:style w:type="paragraph" w:styleId="af8">
    <w:name w:val="No Spacing"/>
    <w:pPr>
      <w:suppressAutoHyphens/>
      <w:spacing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Код"/>
    <w:basedOn w:val="af8"/>
    <w:rPr>
      <w:sz w:val="20"/>
      <w:szCs w:val="20"/>
      <w:lang w:val="uk-UA"/>
    </w:rPr>
  </w:style>
  <w:style w:type="paragraph" w:customStyle="1" w:styleId="Default">
    <w:name w:val="Default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pPr>
      <w:widowControl w:val="0"/>
      <w:suppressAutoHyphens/>
      <w:spacing w:after="200" w:line="30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11">
    <w:name w:val="Красная строка1"/>
    <w:basedOn w:val="ae"/>
    <w:pPr>
      <w:spacing w:line="240" w:lineRule="auto"/>
      <w:ind w:firstLine="210"/>
    </w:pPr>
    <w:rPr>
      <w:sz w:val="24"/>
      <w:lang w:eastAsia="zh-CN"/>
    </w:rPr>
  </w:style>
  <w:style w:type="paragraph" w:styleId="afa">
    <w:name w:val="Block Text"/>
    <w:basedOn w:val="a"/>
  </w:style>
  <w:style w:type="paragraph" w:customStyle="1" w:styleId="afb">
    <w:name w:val="Заглавие"/>
    <w:basedOn w:val="a0"/>
  </w:style>
  <w:style w:type="paragraph" w:styleId="afc">
    <w:name w:val="Subtitle"/>
    <w:basedOn w:val="a0"/>
  </w:style>
  <w:style w:type="paragraph" w:customStyle="1" w:styleId="afd">
    <w:name w:val="Текст в заданном формате"/>
    <w:basedOn w:val="a"/>
  </w:style>
  <w:style w:type="numbering" w:customStyle="1" w:styleId="WW8Num1">
    <w:name w:val="WW8Num1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Пипич Артём</dc:creator>
  <cp:lastModifiedBy>Олег</cp:lastModifiedBy>
  <cp:revision>3</cp:revision>
  <dcterms:created xsi:type="dcterms:W3CDTF">2017-02-27T20:22:00Z</dcterms:created>
  <dcterms:modified xsi:type="dcterms:W3CDTF">2017-02-28T09:40:00Z</dcterms:modified>
  <dc:language>ru-RU</dc:language>
</cp:coreProperties>
</file>