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2816" w:rsidRPr="00AF4FDC" w:rsidRDefault="00EB2816" w:rsidP="00EB2816">
      <w:pPr>
        <w:spacing w:after="0"/>
        <w:ind w:left="-142" w:hanging="284"/>
        <w:jc w:val="center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AF4FDC">
        <w:rPr>
          <w:rFonts w:ascii="Times New Roman" w:hAnsi="Times New Roman" w:cs="Times New Roman"/>
          <w:i/>
          <w:iCs/>
          <w:sz w:val="28"/>
          <w:szCs w:val="28"/>
          <w:lang w:val="uk-UA"/>
        </w:rPr>
        <w:t>МІНІСТЕРСТВО ОСВІТИ І НАУКИ УКРАЇНИ</w:t>
      </w:r>
    </w:p>
    <w:p w:rsidR="00EB2816" w:rsidRPr="00AF4FDC" w:rsidRDefault="00EB2816" w:rsidP="00EB2816">
      <w:pPr>
        <w:spacing w:after="0"/>
        <w:ind w:left="-142" w:hanging="284"/>
        <w:jc w:val="center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AF4FDC">
        <w:rPr>
          <w:rFonts w:ascii="Times New Roman" w:hAnsi="Times New Roman" w:cs="Times New Roman"/>
          <w:i/>
          <w:iCs/>
          <w:sz w:val="28"/>
          <w:szCs w:val="28"/>
          <w:lang w:val="uk-UA"/>
        </w:rPr>
        <w:t>НАЦІОНАЛЬНИЙ ТЕХНІЧНИЙ УНІВЕРСИТЕТ УКРАЇНИ</w:t>
      </w:r>
    </w:p>
    <w:p w:rsidR="00EB2816" w:rsidRPr="00AF4FDC" w:rsidRDefault="00EB2816" w:rsidP="00EB2816">
      <w:pPr>
        <w:spacing w:after="0"/>
        <w:ind w:left="-142" w:hanging="284"/>
        <w:jc w:val="center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AF4FDC">
        <w:rPr>
          <w:rFonts w:ascii="Times New Roman" w:hAnsi="Times New Roman" w:cs="Times New Roman"/>
          <w:i/>
          <w:iCs/>
          <w:sz w:val="28"/>
          <w:szCs w:val="28"/>
          <w:lang w:val="uk-UA"/>
        </w:rPr>
        <w:t>„КИЇВСЬКИЙ ПОЛІТЕХНІЧНИЙ ІНСТИТУТ”</w:t>
      </w:r>
    </w:p>
    <w:p w:rsidR="00EB2816" w:rsidRPr="00AF4FDC" w:rsidRDefault="00EB2816" w:rsidP="00EB2816">
      <w:pPr>
        <w:spacing w:after="0"/>
        <w:ind w:left="-142" w:hanging="284"/>
        <w:jc w:val="center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AF4FDC">
        <w:rPr>
          <w:rFonts w:ascii="Times New Roman" w:hAnsi="Times New Roman" w:cs="Times New Roman"/>
          <w:i/>
          <w:iCs/>
          <w:sz w:val="28"/>
          <w:szCs w:val="28"/>
          <w:lang w:val="uk-UA"/>
        </w:rPr>
        <w:t>НАВЧАЛЬНО-НАУКОВИЙ КОМПЛЕКС</w:t>
      </w:r>
    </w:p>
    <w:p w:rsidR="00EB2816" w:rsidRPr="00AF4FDC" w:rsidRDefault="00EB2816" w:rsidP="00EB2816">
      <w:pPr>
        <w:spacing w:after="0"/>
        <w:ind w:left="-142" w:hanging="284"/>
        <w:jc w:val="center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AF4FDC">
        <w:rPr>
          <w:rFonts w:ascii="Times New Roman" w:hAnsi="Times New Roman" w:cs="Times New Roman"/>
          <w:i/>
          <w:iCs/>
          <w:sz w:val="28"/>
          <w:szCs w:val="28"/>
          <w:lang w:val="uk-UA"/>
        </w:rPr>
        <w:t>„ІНСТИТУТ ПРИКЛАДНОГО СИСТЕМНОГО АНАЛІЗУ”</w:t>
      </w:r>
    </w:p>
    <w:p w:rsidR="00EB2816" w:rsidRPr="00AF4FDC" w:rsidRDefault="00EB2816" w:rsidP="00EB2816">
      <w:pPr>
        <w:spacing w:after="0"/>
        <w:ind w:left="-142" w:hanging="284"/>
        <w:jc w:val="center"/>
        <w:rPr>
          <w:rFonts w:ascii="Times New Roman" w:eastAsiaTheme="minorEastAsia" w:hAnsi="Times New Roman" w:cs="Times New Roman"/>
          <w:i/>
          <w:iCs/>
          <w:szCs w:val="28"/>
          <w:lang w:val="uk-UA"/>
        </w:rPr>
      </w:pPr>
    </w:p>
    <w:p w:rsidR="00EB2816" w:rsidRPr="00AF4FDC" w:rsidRDefault="00EB2816" w:rsidP="00EB2816">
      <w:pPr>
        <w:spacing w:after="0"/>
        <w:ind w:left="-142" w:hanging="284"/>
        <w:rPr>
          <w:rFonts w:ascii="Times New Roman" w:hAnsi="Times New Roman" w:cs="Times New Roman"/>
          <w:lang w:val="uk-UA"/>
        </w:rPr>
      </w:pPr>
    </w:p>
    <w:p w:rsidR="00EB2816" w:rsidRPr="00AF4FDC" w:rsidRDefault="00EB2816" w:rsidP="00EB2816">
      <w:pPr>
        <w:spacing w:after="0"/>
        <w:ind w:left="-142" w:hanging="284"/>
        <w:rPr>
          <w:rFonts w:ascii="Times New Roman" w:hAnsi="Times New Roman" w:cs="Times New Roman"/>
          <w:lang w:val="uk-UA"/>
        </w:rPr>
      </w:pPr>
    </w:p>
    <w:p w:rsidR="00EB2816" w:rsidRPr="00AF4FDC" w:rsidRDefault="00EB2816" w:rsidP="00EB2816">
      <w:pPr>
        <w:spacing w:after="0"/>
        <w:ind w:left="-142" w:hanging="284"/>
        <w:rPr>
          <w:rFonts w:ascii="Times New Roman" w:hAnsi="Times New Roman" w:cs="Times New Roman"/>
          <w:lang w:val="uk-UA"/>
        </w:rPr>
      </w:pPr>
    </w:p>
    <w:p w:rsidR="00EB2816" w:rsidRPr="00AF4FDC" w:rsidRDefault="00EB2816" w:rsidP="00EB2816">
      <w:pPr>
        <w:spacing w:after="0"/>
        <w:ind w:left="-142" w:hanging="284"/>
        <w:rPr>
          <w:rFonts w:ascii="Times New Roman" w:hAnsi="Times New Roman" w:cs="Times New Roman"/>
          <w:lang w:val="uk-UA"/>
        </w:rPr>
      </w:pPr>
    </w:p>
    <w:p w:rsidR="00EB2816" w:rsidRPr="00AF4FDC" w:rsidRDefault="00EB2816" w:rsidP="00EB2816">
      <w:pPr>
        <w:spacing w:after="0"/>
        <w:ind w:left="-142" w:hanging="284"/>
        <w:rPr>
          <w:rFonts w:ascii="Times New Roman" w:hAnsi="Times New Roman" w:cs="Times New Roman"/>
          <w:lang w:val="uk-UA"/>
        </w:rPr>
      </w:pPr>
    </w:p>
    <w:p w:rsidR="00EB2816" w:rsidRPr="00AF4FDC" w:rsidRDefault="00EB2816" w:rsidP="00EB2816">
      <w:pPr>
        <w:spacing w:after="0"/>
        <w:ind w:left="-142" w:hanging="284"/>
        <w:rPr>
          <w:rFonts w:ascii="Times New Roman" w:hAnsi="Times New Roman" w:cs="Times New Roman"/>
          <w:lang w:val="uk-UA"/>
        </w:rPr>
      </w:pPr>
    </w:p>
    <w:p w:rsidR="00EB2816" w:rsidRPr="00AF4FDC" w:rsidRDefault="00EB2816" w:rsidP="00EB2816">
      <w:pPr>
        <w:spacing w:after="0"/>
        <w:ind w:left="-142" w:hanging="284"/>
        <w:rPr>
          <w:rFonts w:ascii="Times New Roman" w:hAnsi="Times New Roman" w:cs="Times New Roman"/>
          <w:lang w:val="uk-UA"/>
        </w:rPr>
      </w:pPr>
    </w:p>
    <w:p w:rsidR="00EB2816" w:rsidRPr="00DB6D09" w:rsidRDefault="00EB2816" w:rsidP="00EB2816">
      <w:pPr>
        <w:keepNext/>
        <w:keepLines/>
        <w:spacing w:before="480" w:after="0" w:line="240" w:lineRule="auto"/>
        <w:ind w:left="-142" w:hanging="284"/>
        <w:contextualSpacing/>
        <w:jc w:val="center"/>
        <w:outlineLvl w:val="0"/>
        <w:rPr>
          <w:rFonts w:ascii="Times New Roman" w:eastAsiaTheme="minorEastAsia" w:hAnsi="Times New Roman" w:cs="Times New Roman"/>
          <w:b/>
          <w:bCs/>
          <w:iCs/>
          <w:sz w:val="36"/>
          <w:szCs w:val="36"/>
        </w:rPr>
      </w:pPr>
      <w:r w:rsidRPr="00DB6D09">
        <w:rPr>
          <w:rFonts w:ascii="Times New Roman" w:eastAsiaTheme="minorEastAsia" w:hAnsi="Times New Roman" w:cs="Times New Roman"/>
          <w:b/>
          <w:bCs/>
          <w:iCs/>
          <w:sz w:val="36"/>
          <w:szCs w:val="36"/>
          <w:lang w:val="uk-UA"/>
        </w:rPr>
        <w:t>Лабораторна робота   №</w:t>
      </w:r>
      <w:r w:rsidRPr="00DB6D09">
        <w:rPr>
          <w:rFonts w:ascii="Times New Roman" w:eastAsiaTheme="minorEastAsia" w:hAnsi="Times New Roman" w:cs="Times New Roman"/>
          <w:b/>
          <w:bCs/>
          <w:iCs/>
          <w:sz w:val="36"/>
          <w:szCs w:val="36"/>
        </w:rPr>
        <w:t>3</w:t>
      </w:r>
    </w:p>
    <w:p w:rsidR="00EB2816" w:rsidRPr="00DB6D09" w:rsidRDefault="00EB2816" w:rsidP="00EB2816">
      <w:pPr>
        <w:keepNext/>
        <w:keepLines/>
        <w:spacing w:before="200" w:after="0" w:line="276" w:lineRule="auto"/>
        <w:ind w:left="-142" w:hanging="284"/>
        <w:contextualSpacing/>
        <w:jc w:val="center"/>
        <w:outlineLvl w:val="1"/>
        <w:rPr>
          <w:rFonts w:ascii="Times New Roman" w:eastAsiaTheme="minorEastAsia" w:hAnsi="Times New Roman" w:cs="Times New Roman"/>
          <w:bCs/>
          <w:sz w:val="36"/>
          <w:szCs w:val="28"/>
          <w:lang w:val="uk-UA"/>
        </w:rPr>
      </w:pPr>
      <w:r w:rsidRPr="00DB6D09">
        <w:rPr>
          <w:rFonts w:ascii="Times New Roman" w:eastAsiaTheme="minorEastAsia" w:hAnsi="Times New Roman" w:cs="Times New Roman"/>
          <w:bCs/>
          <w:iCs/>
          <w:sz w:val="36"/>
          <w:szCs w:val="28"/>
          <w:lang w:val="uk-UA"/>
        </w:rPr>
        <w:t>з курсу «</w:t>
      </w:r>
      <w:r w:rsidRPr="00DB6D09">
        <w:rPr>
          <w:rFonts w:ascii="Times New Roman" w:eastAsiaTheme="minorEastAsia" w:hAnsi="Times New Roman" w:cs="Times New Roman"/>
          <w:bCs/>
          <w:sz w:val="36"/>
          <w:szCs w:val="28"/>
          <w:lang w:val="uk-UA"/>
        </w:rPr>
        <w:t>Архітектура</w:t>
      </w:r>
    </w:p>
    <w:p w:rsidR="00EB2816" w:rsidRPr="00DB6D09" w:rsidRDefault="00EB2816" w:rsidP="00EB2816">
      <w:pPr>
        <w:keepNext/>
        <w:keepLines/>
        <w:spacing w:before="200" w:after="0" w:line="276" w:lineRule="auto"/>
        <w:ind w:left="-142" w:hanging="284"/>
        <w:contextualSpacing/>
        <w:jc w:val="center"/>
        <w:outlineLvl w:val="1"/>
        <w:rPr>
          <w:rFonts w:ascii="Times New Roman" w:eastAsiaTheme="minorEastAsia" w:hAnsi="Times New Roman" w:cs="Times New Roman"/>
          <w:b/>
          <w:bCs/>
          <w:sz w:val="36"/>
          <w:szCs w:val="28"/>
          <w:lang w:val="uk-UA"/>
        </w:rPr>
      </w:pPr>
      <w:r w:rsidRPr="00DB6D09">
        <w:rPr>
          <w:rFonts w:ascii="Times New Roman" w:eastAsiaTheme="minorEastAsia" w:hAnsi="Times New Roman" w:cs="Times New Roman"/>
          <w:bCs/>
          <w:sz w:val="36"/>
          <w:szCs w:val="28"/>
          <w:lang w:val="uk-UA"/>
        </w:rPr>
        <w:t>обчислювальних систем</w:t>
      </w:r>
      <w:r w:rsidRPr="00DB6D09">
        <w:rPr>
          <w:rFonts w:ascii="Times New Roman" w:eastAsiaTheme="minorEastAsia" w:hAnsi="Times New Roman" w:cs="Times New Roman"/>
          <w:b/>
          <w:bCs/>
          <w:sz w:val="36"/>
          <w:szCs w:val="28"/>
          <w:lang w:val="uk-UA"/>
        </w:rPr>
        <w:t>»</w:t>
      </w:r>
    </w:p>
    <w:p w:rsidR="00EB2816" w:rsidRPr="00DB6D09" w:rsidRDefault="00EB2816" w:rsidP="00EB2816">
      <w:pPr>
        <w:keepNext/>
        <w:keepLines/>
        <w:spacing w:before="200" w:after="0" w:line="276" w:lineRule="auto"/>
        <w:ind w:left="-142" w:hanging="284"/>
        <w:contextualSpacing/>
        <w:jc w:val="center"/>
        <w:outlineLvl w:val="1"/>
        <w:rPr>
          <w:rFonts w:ascii="Times New Roman" w:eastAsiaTheme="minorEastAsia" w:hAnsi="Times New Roman" w:cs="Times New Roman"/>
          <w:bCs/>
          <w:sz w:val="36"/>
          <w:szCs w:val="28"/>
          <w:lang w:val="uk-UA"/>
        </w:rPr>
      </w:pPr>
      <w:r w:rsidRPr="00DB6D09">
        <w:rPr>
          <w:rFonts w:ascii="Times New Roman" w:eastAsiaTheme="minorEastAsia" w:hAnsi="Times New Roman" w:cs="Times New Roman"/>
          <w:bCs/>
          <w:iCs/>
          <w:sz w:val="36"/>
          <w:szCs w:val="28"/>
          <w:lang w:val="uk-UA"/>
        </w:rPr>
        <w:t xml:space="preserve">Тема: </w:t>
      </w:r>
      <w:r w:rsidRPr="00DB6D09">
        <w:rPr>
          <w:rFonts w:ascii="Times New Roman" w:eastAsiaTheme="minorEastAsia" w:hAnsi="Times New Roman" w:cs="Times New Roman"/>
          <w:bCs/>
          <w:sz w:val="36"/>
          <w:szCs w:val="28"/>
          <w:lang w:val="uk-UA"/>
        </w:rPr>
        <w:t xml:space="preserve">«Дослідження роботи </w:t>
      </w:r>
    </w:p>
    <w:p w:rsidR="00EB2816" w:rsidRPr="00DB6D09" w:rsidRDefault="00EB2816" w:rsidP="00EB2816">
      <w:pPr>
        <w:keepNext/>
        <w:keepLines/>
        <w:spacing w:before="200" w:after="0" w:line="276" w:lineRule="auto"/>
        <w:ind w:left="-142" w:hanging="284"/>
        <w:contextualSpacing/>
        <w:jc w:val="center"/>
        <w:outlineLvl w:val="1"/>
        <w:rPr>
          <w:rFonts w:ascii="Times New Roman" w:eastAsiaTheme="minorEastAsia" w:hAnsi="Times New Roman" w:cs="Times New Roman"/>
          <w:bCs/>
          <w:sz w:val="36"/>
          <w:szCs w:val="28"/>
          <w:lang w:val="uk-UA"/>
        </w:rPr>
      </w:pPr>
      <w:r w:rsidRPr="00DB6D09">
        <w:rPr>
          <w:rFonts w:ascii="Times New Roman" w:eastAsiaTheme="minorEastAsia" w:hAnsi="Times New Roman" w:cs="Times New Roman"/>
          <w:bCs/>
          <w:sz w:val="36"/>
          <w:szCs w:val="28"/>
          <w:lang w:val="uk-UA"/>
        </w:rPr>
        <w:t>арифметичного сопроцесору.»</w:t>
      </w:r>
    </w:p>
    <w:p w:rsidR="00EB2816" w:rsidRPr="00AF4FDC" w:rsidRDefault="00EB2816" w:rsidP="00EB2816">
      <w:pPr>
        <w:spacing w:after="0"/>
        <w:ind w:left="-142" w:hanging="284"/>
        <w:rPr>
          <w:rFonts w:ascii="Times New Roman" w:eastAsiaTheme="minorEastAsia" w:hAnsi="Times New Roman" w:cs="Times New Roman"/>
          <w:i/>
          <w:iCs/>
          <w:sz w:val="28"/>
          <w:szCs w:val="28"/>
          <w:lang w:val="uk-UA"/>
        </w:rPr>
      </w:pPr>
    </w:p>
    <w:p w:rsidR="00EB2816" w:rsidRPr="00AF4FDC" w:rsidRDefault="00EB2816" w:rsidP="00EB2816">
      <w:pPr>
        <w:spacing w:after="0"/>
        <w:ind w:left="-142" w:hanging="284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:rsidR="00EB2816" w:rsidRPr="00AF4FDC" w:rsidRDefault="00EB2816" w:rsidP="00EB2816">
      <w:pPr>
        <w:spacing w:after="0"/>
        <w:ind w:left="-142" w:hanging="284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:rsidR="00EB2816" w:rsidRPr="00AF4FDC" w:rsidRDefault="00EB2816" w:rsidP="00EB2816">
      <w:pPr>
        <w:spacing w:after="0"/>
        <w:ind w:left="-142" w:hanging="284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:rsidR="00EB2816" w:rsidRPr="00AF4FDC" w:rsidRDefault="00EB2816" w:rsidP="00EB2816">
      <w:pPr>
        <w:spacing w:after="0"/>
        <w:ind w:left="-142" w:hanging="284"/>
        <w:jc w:val="right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:rsidR="00EB2816" w:rsidRDefault="00EB2816" w:rsidP="00EB2816">
      <w:pPr>
        <w:spacing w:after="0"/>
        <w:ind w:left="-142" w:hanging="284"/>
        <w:jc w:val="right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:rsidR="00EB2816" w:rsidRPr="00AF4FDC" w:rsidRDefault="00EB2816" w:rsidP="00EB2816">
      <w:pPr>
        <w:spacing w:after="0"/>
        <w:ind w:left="-142" w:hanging="284"/>
        <w:jc w:val="right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:rsidR="00EB2816" w:rsidRPr="00AF4FDC" w:rsidRDefault="00EB2816" w:rsidP="00EB2816">
      <w:pPr>
        <w:spacing w:after="0"/>
        <w:ind w:left="-142" w:hanging="284"/>
        <w:jc w:val="right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:rsidR="00EB2816" w:rsidRPr="00AF4FDC" w:rsidRDefault="00EB2816" w:rsidP="00EB2816">
      <w:pPr>
        <w:spacing w:after="0"/>
        <w:ind w:left="-142" w:hanging="284"/>
        <w:jc w:val="right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:rsidR="00EB2816" w:rsidRPr="00AF4FDC" w:rsidRDefault="00EB2816" w:rsidP="00EB2816">
      <w:pPr>
        <w:spacing w:after="0"/>
        <w:ind w:left="-142" w:hanging="284"/>
        <w:jc w:val="right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:rsidR="00EB2816" w:rsidRPr="00AF4FDC" w:rsidRDefault="007476BF" w:rsidP="00EB2816">
      <w:pPr>
        <w:spacing w:after="0"/>
        <w:ind w:left="-142" w:hanging="284"/>
        <w:jc w:val="right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>Виконав</w:t>
      </w:r>
      <w:r w:rsidR="00EB2816" w:rsidRPr="00AF4FDC">
        <w:rPr>
          <w:rFonts w:ascii="Times New Roman" w:hAnsi="Times New Roman" w:cs="Times New Roman"/>
          <w:i/>
          <w:iCs/>
          <w:sz w:val="28"/>
          <w:szCs w:val="28"/>
          <w:lang w:val="uk-UA"/>
        </w:rPr>
        <w:t>:</w:t>
      </w:r>
    </w:p>
    <w:p w:rsidR="00EB2816" w:rsidRPr="00AF4FDC" w:rsidRDefault="007476BF" w:rsidP="00EB2816">
      <w:pPr>
        <w:spacing w:after="0"/>
        <w:ind w:left="-142" w:hanging="284"/>
        <w:jc w:val="right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>студент</w:t>
      </w:r>
      <w:r w:rsidR="00EB2816" w:rsidRPr="00AF4FDC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II курсу </w:t>
      </w:r>
    </w:p>
    <w:p w:rsidR="00EB2816" w:rsidRPr="00AF4FDC" w:rsidRDefault="00DB6D09" w:rsidP="00EB2816">
      <w:pPr>
        <w:spacing w:after="0"/>
        <w:ind w:left="-142" w:hanging="284"/>
        <w:jc w:val="right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>групи ДА-5</w:t>
      </w:r>
      <w:r w:rsidR="008871F7">
        <w:rPr>
          <w:rFonts w:ascii="Times New Roman" w:hAnsi="Times New Roman" w:cs="Times New Roman"/>
          <w:i/>
          <w:iCs/>
          <w:sz w:val="28"/>
          <w:szCs w:val="28"/>
          <w:lang w:val="uk-UA"/>
        </w:rPr>
        <w:t>1</w:t>
      </w:r>
    </w:p>
    <w:p w:rsidR="00EB2816" w:rsidRPr="00AF4FDC" w:rsidRDefault="008871F7" w:rsidP="00EB2816">
      <w:pPr>
        <w:spacing w:after="0"/>
        <w:ind w:left="-142" w:hanging="284"/>
        <w:jc w:val="right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>Болобан Олег</w:t>
      </w:r>
      <w:bookmarkStart w:id="0" w:name="_GoBack"/>
      <w:bookmarkEnd w:id="0"/>
    </w:p>
    <w:p w:rsidR="00EB2816" w:rsidRPr="00AF4FDC" w:rsidRDefault="00EB2816" w:rsidP="00EB2816">
      <w:pPr>
        <w:spacing w:after="0"/>
        <w:ind w:left="-142" w:hanging="284"/>
        <w:jc w:val="right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:rsidR="00EB2816" w:rsidRPr="00AF4FDC" w:rsidRDefault="00EB2816" w:rsidP="00EB2816">
      <w:pPr>
        <w:spacing w:after="0"/>
        <w:ind w:left="-142" w:hanging="284"/>
        <w:jc w:val="right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:rsidR="00EB2816" w:rsidRPr="00AF4FDC" w:rsidRDefault="00EB2816" w:rsidP="00EB2816">
      <w:pPr>
        <w:spacing w:after="0"/>
        <w:ind w:left="-142" w:hanging="284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:rsidR="00EB2816" w:rsidRPr="00AF4FDC" w:rsidRDefault="00EB2816" w:rsidP="00EB2816">
      <w:pPr>
        <w:spacing w:after="0"/>
        <w:ind w:left="-142" w:hanging="284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:rsidR="00EB2816" w:rsidRPr="00AF4FDC" w:rsidRDefault="00EB2816" w:rsidP="00EB2816">
      <w:pPr>
        <w:spacing w:after="0"/>
        <w:ind w:left="-142" w:hanging="284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:rsidR="00EB2816" w:rsidRPr="00AF4FDC" w:rsidRDefault="00EB2816" w:rsidP="00EB2816">
      <w:pPr>
        <w:spacing w:after="0"/>
        <w:ind w:left="-142" w:hanging="284"/>
        <w:jc w:val="center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:rsidR="00EB2816" w:rsidRPr="00AF4FDC" w:rsidRDefault="00EB2816" w:rsidP="00EB2816">
      <w:pPr>
        <w:spacing w:after="0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:rsidR="00DB6D09" w:rsidRPr="00DB6D09" w:rsidRDefault="00DB6D09" w:rsidP="00EB2816">
      <w:pPr>
        <w:spacing w:after="0"/>
        <w:jc w:val="center"/>
        <w:rPr>
          <w:rFonts w:ascii="Times New Roman" w:hAnsi="Times New Roman" w:cs="Times New Roman"/>
          <w:iCs/>
          <w:sz w:val="32"/>
          <w:szCs w:val="28"/>
          <w:lang w:val="uk-UA"/>
        </w:rPr>
      </w:pPr>
      <w:r w:rsidRPr="00DB6D09">
        <w:rPr>
          <w:rFonts w:ascii="Times New Roman" w:hAnsi="Times New Roman" w:cs="Times New Roman"/>
          <w:iCs/>
          <w:sz w:val="32"/>
          <w:szCs w:val="28"/>
          <w:lang w:val="uk-UA"/>
        </w:rPr>
        <w:t xml:space="preserve">Київ </w:t>
      </w:r>
    </w:p>
    <w:p w:rsidR="00EB2816" w:rsidRPr="00DB6D09" w:rsidRDefault="00DB6D09" w:rsidP="00EB2816">
      <w:pPr>
        <w:spacing w:after="0"/>
        <w:jc w:val="center"/>
        <w:rPr>
          <w:rFonts w:ascii="Times New Roman" w:hAnsi="Times New Roman" w:cs="Times New Roman"/>
          <w:iCs/>
          <w:sz w:val="32"/>
          <w:szCs w:val="28"/>
          <w:lang w:val="uk-UA"/>
        </w:rPr>
      </w:pPr>
      <w:r w:rsidRPr="00DB6D09">
        <w:rPr>
          <w:rFonts w:ascii="Times New Roman" w:hAnsi="Times New Roman" w:cs="Times New Roman"/>
          <w:iCs/>
          <w:sz w:val="32"/>
          <w:szCs w:val="28"/>
          <w:lang w:val="uk-UA"/>
        </w:rPr>
        <w:t>2017</w:t>
      </w:r>
    </w:p>
    <w:p w:rsidR="00611A7D" w:rsidRDefault="00EB2816" w:rsidP="00EB2816">
      <w:pPr>
        <w:jc w:val="center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lastRenderedPageBreak/>
        <w:t>Теоретичні відомості</w:t>
      </w:r>
    </w:p>
    <w:p w:rsidR="00EB2816" w:rsidRDefault="00C92F05" w:rsidP="00EB2816">
      <w:pPr>
        <w:jc w:val="center"/>
      </w:pPr>
      <w:r>
        <w:rPr>
          <w:noProof/>
          <w:lang w:eastAsia="ru-RU"/>
        </w:rPr>
        <w:drawing>
          <wp:inline distT="0" distB="0" distL="0" distR="0" wp14:anchorId="5FD9415C" wp14:editId="54E63E4F">
            <wp:extent cx="4958089" cy="1518249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860" t="28006" r="15730" b="31136"/>
                    <a:stretch/>
                  </pic:blipFill>
                  <pic:spPr bwMode="auto">
                    <a:xfrm>
                      <a:off x="0" y="0"/>
                      <a:ext cx="4989197" cy="1527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2F05" w:rsidRDefault="00C92F05" w:rsidP="00EB2816">
      <w:pPr>
        <w:jc w:val="center"/>
      </w:pPr>
      <w:r>
        <w:rPr>
          <w:noProof/>
          <w:lang w:eastAsia="ru-RU"/>
        </w:rPr>
        <w:drawing>
          <wp:inline distT="0" distB="0" distL="0" distR="0" wp14:anchorId="3A16A280" wp14:editId="480DD24E">
            <wp:extent cx="3045124" cy="215582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913" t="22470" r="27805" b="12961"/>
                    <a:stretch/>
                  </pic:blipFill>
                  <pic:spPr bwMode="auto">
                    <a:xfrm>
                      <a:off x="0" y="0"/>
                      <a:ext cx="3046309" cy="2156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2F05" w:rsidRDefault="00C92F05" w:rsidP="00EB2816">
      <w:pPr>
        <w:jc w:val="center"/>
      </w:pPr>
    </w:p>
    <w:p w:rsidR="00C92F05" w:rsidRPr="00C92F05" w:rsidRDefault="00C92F05" w:rsidP="00C92F05">
      <w:pPr>
        <w:pBdr>
          <w:bottom w:val="single" w:sz="6" w:space="0" w:color="AAAAAA"/>
        </w:pBdr>
        <w:spacing w:after="24" w:line="288" w:lineRule="atLeast"/>
        <w:ind w:firstLine="284"/>
        <w:outlineLvl w:val="0"/>
        <w:rPr>
          <w:rFonts w:ascii="Times New Roman" w:eastAsia="Times New Roman" w:hAnsi="Times New Roman" w:cs="Times New Roman"/>
          <w:i/>
          <w:color w:val="000000"/>
          <w:kern w:val="36"/>
          <w:sz w:val="28"/>
          <w:szCs w:val="28"/>
          <w:lang w:eastAsia="ru-RU"/>
        </w:rPr>
      </w:pPr>
      <w:r w:rsidRPr="00C92F05">
        <w:rPr>
          <w:rFonts w:ascii="Times New Roman" w:eastAsia="Times New Roman" w:hAnsi="Times New Roman" w:cs="Times New Roman"/>
          <w:i/>
          <w:color w:val="000000"/>
          <w:kern w:val="36"/>
          <w:sz w:val="28"/>
          <w:szCs w:val="28"/>
          <w:lang w:eastAsia="ru-RU"/>
        </w:rPr>
        <w:t>Представление чисел с плавающей точкой</w:t>
      </w:r>
    </w:p>
    <w:p w:rsidR="00C92F05" w:rsidRDefault="00C92F05" w:rsidP="00C92F05">
      <w:pPr>
        <w:ind w:firstLine="284"/>
        <w:jc w:val="both"/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CFCFC"/>
        </w:rPr>
      </w:pPr>
      <w:r w:rsidRPr="00C92F05">
        <w:rPr>
          <w:rFonts w:ascii="Times New Roman" w:hAnsi="Times New Roman" w:cs="Times New Roman"/>
          <w:bCs/>
          <w:i/>
          <w:color w:val="000000"/>
          <w:sz w:val="28"/>
          <w:szCs w:val="28"/>
        </w:rPr>
        <w:t>Плавающая точка (floating point)</w:t>
      </w:r>
      <w:r w:rsidRPr="00C92F05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CFCFC"/>
        </w:rPr>
        <w:t> </w:t>
      </w:r>
      <w:r w:rsidRPr="00C92F05">
        <w:rPr>
          <w:rFonts w:ascii="Times New Roman" w:hAnsi="Times New Roman" w:cs="Times New Roman"/>
          <w:color w:val="000000"/>
          <w:sz w:val="28"/>
          <w:szCs w:val="28"/>
          <w:shd w:val="clear" w:color="auto" w:fill="FCFCFC"/>
        </w:rPr>
        <w:t>- метод представления действительных чисел, при котором число хранится в виде мантиссы и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CFCFC"/>
        </w:rPr>
        <w:t xml:space="preserve"> показателя степени, а значение </w:t>
      </w:r>
      <w:r w:rsidRPr="00C92F05">
        <w:rPr>
          <w:rFonts w:ascii="Times New Roman" w:hAnsi="Times New Roman" w:cs="Times New Roman"/>
          <w:color w:val="000000"/>
          <w:sz w:val="28"/>
          <w:szCs w:val="28"/>
          <w:shd w:val="clear" w:color="auto" w:fill="FCFCFC"/>
        </w:rPr>
        <w:t>числа вычисляется по формуле:</w:t>
      </w:r>
      <w:r w:rsidRPr="00C92F05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CFCFC"/>
        </w:rPr>
        <w:t> </w:t>
      </w:r>
    </w:p>
    <w:p w:rsidR="00C92F05" w:rsidRDefault="00C92F05" w:rsidP="00C92F05">
      <w:pPr>
        <w:ind w:firstLine="284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CFCFC"/>
        </w:rPr>
      </w:pPr>
      <w:r w:rsidRPr="00C92F0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156460" cy="172720"/>
            <wp:effectExtent l="0" t="0" r="0" b="0"/>
            <wp:docPr id="8" name="Рисунок 8" descr="x = (-1)^{sign} \times mant \times base^{exp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x = (-1)^{sign} \times mant \times base^{exp}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17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2F05">
        <w:rPr>
          <w:rFonts w:ascii="Times New Roman" w:hAnsi="Times New Roman" w:cs="Times New Roman"/>
          <w:color w:val="000000"/>
          <w:sz w:val="28"/>
          <w:szCs w:val="28"/>
          <w:shd w:val="clear" w:color="auto" w:fill="FCFCFC"/>
        </w:rPr>
        <w:t xml:space="preserve">, </w:t>
      </w:r>
    </w:p>
    <w:p w:rsidR="00C92F05" w:rsidRDefault="00C92F05" w:rsidP="00C92F05">
      <w:pPr>
        <w:ind w:firstLine="284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CFCFC"/>
        </w:rPr>
      </w:pPr>
      <w:r w:rsidRPr="00C92F05">
        <w:rPr>
          <w:rFonts w:ascii="Times New Roman" w:hAnsi="Times New Roman" w:cs="Times New Roman"/>
          <w:color w:val="000000"/>
          <w:sz w:val="28"/>
          <w:szCs w:val="28"/>
          <w:shd w:val="clear" w:color="auto" w:fill="FCFCFC"/>
        </w:rPr>
        <w:t>где</w:t>
      </w:r>
      <w:r w:rsidRPr="00C92F05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CFCFC"/>
        </w:rPr>
        <w:t> </w:t>
      </w:r>
      <w:r w:rsidRPr="00C92F0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86360" cy="69215"/>
            <wp:effectExtent l="0" t="0" r="8890" b="6985"/>
            <wp:docPr id="7" name="Рисунок 7" descr="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x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60" cy="6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2F05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CFCFC"/>
        </w:rPr>
        <w:t> </w:t>
      </w:r>
      <w:r w:rsidRPr="00C92F05">
        <w:rPr>
          <w:rFonts w:ascii="Times New Roman" w:hAnsi="Times New Roman" w:cs="Times New Roman"/>
          <w:color w:val="000000"/>
          <w:sz w:val="28"/>
          <w:szCs w:val="28"/>
          <w:shd w:val="clear" w:color="auto" w:fill="FCFCFC"/>
        </w:rPr>
        <w:t>- число,</w:t>
      </w:r>
      <w:r w:rsidRPr="00C92F05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CFCFC"/>
        </w:rPr>
        <w:t> </w:t>
      </w:r>
      <w:r w:rsidRPr="00C92F0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01625" cy="137795"/>
            <wp:effectExtent l="0" t="0" r="3175" b="0"/>
            <wp:docPr id="6" name="Рисунок 6" descr="s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ig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25" cy="13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2F05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CFCFC"/>
        </w:rPr>
        <w:t> </w:t>
      </w:r>
      <w:r w:rsidRPr="00C92F05">
        <w:rPr>
          <w:rFonts w:ascii="Times New Roman" w:hAnsi="Times New Roman" w:cs="Times New Roman"/>
          <w:color w:val="000000"/>
          <w:sz w:val="28"/>
          <w:szCs w:val="28"/>
          <w:shd w:val="clear" w:color="auto" w:fill="FCFCFC"/>
        </w:rPr>
        <w:t>- бит, отвечающий за знак числа,</w:t>
      </w:r>
      <w:r w:rsidRPr="00C92F05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CFCFC"/>
        </w:rPr>
        <w:t> </w:t>
      </w:r>
      <w:r w:rsidRPr="00C92F0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79730" cy="94615"/>
            <wp:effectExtent l="0" t="0" r="1270" b="635"/>
            <wp:docPr id="5" name="Рисунок 5" descr="ma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n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0" cy="9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2F05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CFCFC"/>
        </w:rPr>
        <w:t> </w:t>
      </w:r>
      <w:r w:rsidRPr="00C92F05">
        <w:rPr>
          <w:rFonts w:ascii="Times New Roman" w:hAnsi="Times New Roman" w:cs="Times New Roman"/>
          <w:color w:val="000000"/>
          <w:sz w:val="28"/>
          <w:szCs w:val="28"/>
          <w:shd w:val="clear" w:color="auto" w:fill="FCFCFC"/>
        </w:rPr>
        <w:t>- мантисса,</w:t>
      </w:r>
      <w:r w:rsidRPr="00C92F05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CFCFC"/>
        </w:rPr>
        <w:t> </w:t>
      </w:r>
      <w:r w:rsidRPr="00C92F0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01625" cy="103505"/>
            <wp:effectExtent l="0" t="0" r="3175" b="0"/>
            <wp:docPr id="4" name="Рисунок 4" descr="b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as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25" cy="10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2F05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CFCFC"/>
        </w:rPr>
        <w:t> </w:t>
      </w:r>
      <w:r w:rsidRPr="00C92F05">
        <w:rPr>
          <w:rFonts w:ascii="Times New Roman" w:hAnsi="Times New Roman" w:cs="Times New Roman"/>
          <w:color w:val="000000"/>
          <w:sz w:val="28"/>
          <w:szCs w:val="28"/>
          <w:shd w:val="clear" w:color="auto" w:fill="FCFCFC"/>
        </w:rPr>
        <w:t>- основание степени,</w:t>
      </w:r>
      <w:r w:rsidRPr="00C92F05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CFCFC"/>
        </w:rPr>
        <w:t> </w:t>
      </w:r>
      <w:r w:rsidRPr="00C92F0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50190" cy="94615"/>
            <wp:effectExtent l="0" t="0" r="0" b="635"/>
            <wp:docPr id="3" name="Рисунок 3" descr="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x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" cy="9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2F05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CFCFC"/>
        </w:rPr>
        <w:t> </w:t>
      </w:r>
      <w:r w:rsidRPr="00C92F05">
        <w:rPr>
          <w:rFonts w:ascii="Times New Roman" w:hAnsi="Times New Roman" w:cs="Times New Roman"/>
          <w:color w:val="000000"/>
          <w:sz w:val="28"/>
          <w:szCs w:val="28"/>
          <w:shd w:val="clear" w:color="auto" w:fill="FCFCFC"/>
        </w:rPr>
        <w:t>- показатель степени.</w:t>
      </w:r>
    </w:p>
    <w:p w:rsidR="00C92F05" w:rsidRDefault="00C92F05" w:rsidP="00C92F05">
      <w:pPr>
        <w:shd w:val="clear" w:color="auto" w:fill="FFFFFF"/>
        <w:spacing w:before="96" w:after="120" w:line="288" w:lineRule="atLeast"/>
        <w:ind w:firstLine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92F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Такой метод является компромиссом между точностью и диапазоном представляемых значений. </w:t>
      </w:r>
    </w:p>
    <w:p w:rsidR="00C92F05" w:rsidRPr="00C92F05" w:rsidRDefault="00C92F05" w:rsidP="00C92F05">
      <w:pPr>
        <w:shd w:val="clear" w:color="auto" w:fill="FFFFFF"/>
        <w:spacing w:before="96" w:after="120" w:line="288" w:lineRule="atLeast"/>
        <w:ind w:firstLine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Pr="00C92F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спользуются следующие форматы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представления </w:t>
      </w:r>
      <w:r w:rsidRPr="00C92F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чисел:</w:t>
      </w:r>
    </w:p>
    <w:p w:rsidR="00C92F05" w:rsidRPr="00C92F05" w:rsidRDefault="00C92F05" w:rsidP="00C92F05">
      <w:pPr>
        <w:numPr>
          <w:ilvl w:val="0"/>
          <w:numId w:val="1"/>
        </w:numPr>
        <w:shd w:val="clear" w:color="auto" w:fill="FFFFFF"/>
        <w:spacing w:before="100" w:beforeAutospacing="1" w:after="24" w:line="288" w:lineRule="atLeast"/>
        <w:ind w:left="360" w:firstLine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92F0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половинной точности (half precision)</w:t>
      </w:r>
      <w:r w:rsidRPr="00C92F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(16 бит),</w:t>
      </w:r>
    </w:p>
    <w:p w:rsidR="00C92F05" w:rsidRDefault="00C92F05" w:rsidP="00C92F05">
      <w:pPr>
        <w:numPr>
          <w:ilvl w:val="0"/>
          <w:numId w:val="1"/>
        </w:numPr>
        <w:shd w:val="clear" w:color="auto" w:fill="FFFFFF"/>
        <w:spacing w:before="100" w:beforeAutospacing="1" w:after="24" w:line="288" w:lineRule="atLeast"/>
        <w:ind w:left="360" w:firstLine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92F0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одинарной точности (single precision)</w:t>
      </w:r>
      <w:r w:rsidRPr="00C92F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(32 бита),</w:t>
      </w:r>
    </w:p>
    <w:p w:rsidR="00C92F05" w:rsidRPr="00C92F05" w:rsidRDefault="00C92F05" w:rsidP="00C92F05">
      <w:pPr>
        <w:numPr>
          <w:ilvl w:val="0"/>
          <w:numId w:val="1"/>
        </w:numPr>
        <w:shd w:val="clear" w:color="auto" w:fill="FFFFFF"/>
        <w:spacing w:before="100" w:beforeAutospacing="1" w:after="24" w:line="288" w:lineRule="atLeast"/>
        <w:ind w:left="360" w:firstLine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92F0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двойной точности</w:t>
      </w:r>
      <w:r w:rsidRPr="00C92F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 w:rsidRPr="00C92F0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double precision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(64</w:t>
      </w:r>
      <w:r w:rsidRPr="00C92F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бит)</w:t>
      </w:r>
    </w:p>
    <w:p w:rsidR="00C92F05" w:rsidRPr="00C92F05" w:rsidRDefault="00C92F05" w:rsidP="00C92F05">
      <w:pPr>
        <w:numPr>
          <w:ilvl w:val="0"/>
          <w:numId w:val="1"/>
        </w:numPr>
        <w:shd w:val="clear" w:color="auto" w:fill="FFFFFF"/>
        <w:spacing w:before="100" w:beforeAutospacing="1" w:after="24" w:line="288" w:lineRule="atLeast"/>
        <w:ind w:left="360" w:firstLine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92F0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четверной точности (quadruple precision)</w:t>
      </w:r>
      <w:r w:rsidRPr="00C92F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(128 бит),</w:t>
      </w:r>
    </w:p>
    <w:p w:rsidR="00C92F05" w:rsidRDefault="00C92F05" w:rsidP="00C92F05">
      <w:pPr>
        <w:numPr>
          <w:ilvl w:val="0"/>
          <w:numId w:val="1"/>
        </w:numPr>
        <w:shd w:val="clear" w:color="auto" w:fill="FFFFFF"/>
        <w:spacing w:before="100" w:beforeAutospacing="1" w:after="24" w:line="288" w:lineRule="atLeast"/>
        <w:ind w:left="360" w:firstLine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92F0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расширенной точности (extended precision)</w:t>
      </w:r>
      <w:r w:rsidRPr="00C92F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(80 бит).</w:t>
      </w:r>
    </w:p>
    <w:p w:rsidR="00AB20AA" w:rsidRDefault="00AB20AA" w:rsidP="00AB20AA">
      <w:pPr>
        <w:shd w:val="clear" w:color="auto" w:fill="FFFFFF"/>
        <w:spacing w:before="100" w:beforeAutospacing="1" w:after="24" w:line="288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AB20AA" w:rsidRPr="00AB20AA" w:rsidRDefault="00AB20AA" w:rsidP="00AB20AA">
      <w:pPr>
        <w:pStyle w:val="2"/>
        <w:pBdr>
          <w:bottom w:val="single" w:sz="6" w:space="2" w:color="AAAAAA"/>
        </w:pBdr>
        <w:shd w:val="clear" w:color="auto" w:fill="FFFFFF"/>
        <w:spacing w:before="0" w:after="144" w:line="288" w:lineRule="atLeast"/>
        <w:ind w:firstLine="284"/>
        <w:rPr>
          <w:rFonts w:ascii="Times New Roman" w:hAnsi="Times New Roman" w:cs="Times New Roman"/>
          <w:i/>
          <w:color w:val="000000"/>
          <w:sz w:val="28"/>
          <w:szCs w:val="28"/>
        </w:rPr>
      </w:pPr>
      <w:r w:rsidRPr="00AB20AA">
        <w:rPr>
          <w:rStyle w:val="mw-headline"/>
          <w:rFonts w:ascii="Times New Roman" w:hAnsi="Times New Roman" w:cs="Times New Roman"/>
          <w:bCs/>
          <w:i/>
          <w:color w:val="000000"/>
          <w:sz w:val="28"/>
          <w:szCs w:val="28"/>
        </w:rPr>
        <w:lastRenderedPageBreak/>
        <w:t>Нормальная и нормализованная формы</w:t>
      </w:r>
    </w:p>
    <w:p w:rsidR="00C92F05" w:rsidRPr="00AB20AA" w:rsidRDefault="00AB20AA" w:rsidP="00AB20AA">
      <w:pPr>
        <w:shd w:val="clear" w:color="auto" w:fill="FFFFFF"/>
        <w:spacing w:before="100" w:beforeAutospacing="1" w:after="24" w:line="288" w:lineRule="atLeast"/>
        <w:ind w:firstLine="284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CFCFC"/>
        </w:rPr>
      </w:pPr>
      <w:r w:rsidRPr="00AB20AA">
        <w:rPr>
          <w:rFonts w:ascii="Times New Roman" w:hAnsi="Times New Roman" w:cs="Times New Roman"/>
          <w:bCs/>
          <w:i/>
          <w:color w:val="000000"/>
          <w:sz w:val="28"/>
          <w:szCs w:val="28"/>
        </w:rPr>
        <w:t>Нормальной</w:t>
      </w:r>
      <w:r w:rsidRPr="00AB20AA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CFCFC"/>
        </w:rPr>
        <w:t> </w:t>
      </w:r>
      <w:r w:rsidRPr="00AB20AA">
        <w:rPr>
          <w:rFonts w:ascii="Times New Roman" w:hAnsi="Times New Roman" w:cs="Times New Roman"/>
          <w:color w:val="000000"/>
          <w:sz w:val="28"/>
          <w:szCs w:val="28"/>
          <w:shd w:val="clear" w:color="auto" w:fill="FCFCFC"/>
        </w:rPr>
        <w:t>называется форма представления числа, при которой абсолютное значение мантиссы десятичного числа находится на полуинтервале</w:t>
      </w:r>
      <w:r w:rsidRPr="00AB20AA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CFCFC"/>
        </w:rPr>
        <w:t> </w:t>
      </w:r>
      <w:r w:rsidRPr="00AB20A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01625" cy="180975"/>
            <wp:effectExtent l="0" t="0" r="3175" b="9525"/>
            <wp:docPr id="9" name="Рисунок 9" descr="[0,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[0,1)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20AA">
        <w:rPr>
          <w:rFonts w:ascii="Times New Roman" w:hAnsi="Times New Roman" w:cs="Times New Roman"/>
          <w:color w:val="000000"/>
          <w:sz w:val="28"/>
          <w:szCs w:val="28"/>
          <w:shd w:val="clear" w:color="auto" w:fill="FCFCFC"/>
        </w:rPr>
        <w:t>.</w:t>
      </w:r>
    </w:p>
    <w:p w:rsidR="00AB20AA" w:rsidRPr="00AB20AA" w:rsidRDefault="00AB20AA" w:rsidP="00AB20AA">
      <w:pPr>
        <w:shd w:val="clear" w:color="auto" w:fill="FFFFFF"/>
        <w:spacing w:before="100" w:beforeAutospacing="1" w:after="24" w:line="288" w:lineRule="atLeast"/>
        <w:ind w:firstLine="284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B20A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Недостатком такой записи является тот факт, что числа нельзя записать однозначно:</w:t>
      </w:r>
      <w:r w:rsidRPr="00AB20AA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AB20A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259205" cy="146685"/>
            <wp:effectExtent l="0" t="0" r="0" b="5715"/>
            <wp:docPr id="10" name="Рисунок 10" descr="0.01 = 0.001 \times 10^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0.01 = 0.001 \times 10^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9205" cy="14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20A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AB20AA" w:rsidRPr="00C92F05" w:rsidRDefault="00AB20AA" w:rsidP="00AB20AA">
      <w:pPr>
        <w:shd w:val="clear" w:color="auto" w:fill="FFFFFF"/>
        <w:spacing w:before="100" w:beforeAutospacing="1" w:after="24" w:line="288" w:lineRule="atLeast"/>
        <w:ind w:firstLine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B20AA">
        <w:rPr>
          <w:rFonts w:ascii="Times New Roman" w:hAnsi="Times New Roman" w:cs="Times New Roman"/>
          <w:bCs/>
          <w:i/>
          <w:color w:val="000000"/>
          <w:sz w:val="28"/>
          <w:szCs w:val="28"/>
        </w:rPr>
        <w:t>Нормализованной</w:t>
      </w:r>
      <w:r w:rsidRPr="00AB20AA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CFCFC"/>
        </w:rPr>
        <w:t> </w:t>
      </w:r>
      <w:r w:rsidRPr="00AB20AA">
        <w:rPr>
          <w:rFonts w:ascii="Times New Roman" w:hAnsi="Times New Roman" w:cs="Times New Roman"/>
          <w:color w:val="000000"/>
          <w:sz w:val="28"/>
          <w:szCs w:val="28"/>
          <w:shd w:val="clear" w:color="auto" w:fill="FCFCFC"/>
        </w:rPr>
        <w:t>называется форма представления числа, при которой абсолютное значение мантиссы десятичного числа лежит на полуинтервале</w:t>
      </w:r>
      <w:r w:rsidRPr="00AB20AA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CFCFC"/>
        </w:rPr>
        <w:t> </w:t>
      </w:r>
      <w:r w:rsidRPr="00AB20A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79730" cy="180975"/>
            <wp:effectExtent l="0" t="0" r="1270" b="9525"/>
            <wp:docPr id="12" name="Рисунок 12" descr="[1, 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[1, 10)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20AA">
        <w:rPr>
          <w:rFonts w:ascii="Times New Roman" w:hAnsi="Times New Roman" w:cs="Times New Roman"/>
          <w:color w:val="000000"/>
          <w:sz w:val="28"/>
          <w:szCs w:val="28"/>
          <w:shd w:val="clear" w:color="auto" w:fill="FCFCFC"/>
        </w:rPr>
        <w:t>, а двоичного на полуинтервале</w:t>
      </w:r>
      <w:r w:rsidRPr="00AB20AA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CFCFC"/>
        </w:rPr>
        <w:t> </w:t>
      </w:r>
      <w:r w:rsidRPr="00AB20A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01625" cy="180975"/>
            <wp:effectExtent l="0" t="0" r="3175" b="9525"/>
            <wp:docPr id="11" name="Рисунок 11" descr="[1, 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[1, 2)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20AA">
        <w:rPr>
          <w:rFonts w:ascii="Times New Roman" w:hAnsi="Times New Roman" w:cs="Times New Roman"/>
          <w:color w:val="000000"/>
          <w:sz w:val="28"/>
          <w:szCs w:val="28"/>
          <w:shd w:val="clear" w:color="auto" w:fill="FCFCFC"/>
        </w:rPr>
        <w:t>.</w:t>
      </w:r>
    </w:p>
    <w:p w:rsidR="00C92F05" w:rsidRPr="00AB20AA" w:rsidRDefault="00C92F05" w:rsidP="00C92F05">
      <w:pPr>
        <w:ind w:firstLine="284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CFCFC"/>
        </w:rPr>
      </w:pPr>
    </w:p>
    <w:p w:rsidR="00AB20AA" w:rsidRPr="00AB20AA" w:rsidRDefault="00AB20AA" w:rsidP="00AB20AA">
      <w:pPr>
        <w:pStyle w:val="2"/>
        <w:pBdr>
          <w:bottom w:val="single" w:sz="6" w:space="2" w:color="AAAAAA"/>
        </w:pBdr>
        <w:shd w:val="clear" w:color="auto" w:fill="FFFFFF"/>
        <w:spacing w:before="0" w:after="144" w:line="288" w:lineRule="atLeast"/>
        <w:ind w:firstLine="284"/>
        <w:rPr>
          <w:rFonts w:ascii="Times New Roman" w:hAnsi="Times New Roman" w:cs="Times New Roman"/>
          <w:i/>
          <w:color w:val="000000"/>
          <w:sz w:val="28"/>
          <w:szCs w:val="28"/>
        </w:rPr>
      </w:pPr>
      <w:r w:rsidRPr="00AB20AA">
        <w:rPr>
          <w:rStyle w:val="mw-headline"/>
          <w:rFonts w:ascii="Times New Roman" w:hAnsi="Times New Roman" w:cs="Times New Roman"/>
          <w:bCs/>
          <w:i/>
          <w:color w:val="000000"/>
          <w:sz w:val="28"/>
          <w:szCs w:val="28"/>
        </w:rPr>
        <w:t>Числа двойной точности</w:t>
      </w:r>
    </w:p>
    <w:p w:rsidR="00AB20AA" w:rsidRPr="00AB20AA" w:rsidRDefault="00AB20AA" w:rsidP="00AB20AA">
      <w:pPr>
        <w:shd w:val="clear" w:color="auto" w:fill="FFFFFF"/>
        <w:spacing w:before="96" w:after="120" w:line="288" w:lineRule="atLeast"/>
        <w:ind w:firstLine="284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B20A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Число с плавающей точкой хранится в нормализованной форме и состоит из трех частей (в скобках указано количество бит, отводимых на каждую секцию в формате double):</w:t>
      </w:r>
    </w:p>
    <w:p w:rsidR="00AB20AA" w:rsidRPr="00AB20AA" w:rsidRDefault="00AB20AA" w:rsidP="00AB20AA">
      <w:pPr>
        <w:numPr>
          <w:ilvl w:val="0"/>
          <w:numId w:val="2"/>
        </w:numPr>
        <w:shd w:val="clear" w:color="auto" w:fill="FFFFFF"/>
        <w:spacing w:before="100" w:beforeAutospacing="1" w:after="24" w:line="288" w:lineRule="atLeast"/>
        <w:ind w:left="768" w:firstLine="284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B20A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знак</w:t>
      </w:r>
    </w:p>
    <w:p w:rsidR="00AB20AA" w:rsidRPr="00AB20AA" w:rsidRDefault="00AB20AA" w:rsidP="00AB20AA">
      <w:pPr>
        <w:numPr>
          <w:ilvl w:val="0"/>
          <w:numId w:val="2"/>
        </w:numPr>
        <w:shd w:val="clear" w:color="auto" w:fill="FFFFFF"/>
        <w:spacing w:before="100" w:beforeAutospacing="1" w:after="24" w:line="288" w:lineRule="atLeast"/>
        <w:ind w:left="768" w:firstLine="284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B20A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экспонента (показатель степени) (в виде целого числа в коде со сдвигом)</w:t>
      </w:r>
    </w:p>
    <w:p w:rsidR="00AB20AA" w:rsidRPr="00AB20AA" w:rsidRDefault="00AB20AA" w:rsidP="00AB20AA">
      <w:pPr>
        <w:numPr>
          <w:ilvl w:val="0"/>
          <w:numId w:val="2"/>
        </w:numPr>
        <w:shd w:val="clear" w:color="auto" w:fill="FFFFFF"/>
        <w:spacing w:before="100" w:beforeAutospacing="1" w:after="24" w:line="288" w:lineRule="atLeast"/>
        <w:ind w:left="768" w:firstLine="284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B20A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мантисса (в нормализованной форме)</w:t>
      </w:r>
    </w:p>
    <w:p w:rsidR="00AB20AA" w:rsidRPr="00AB20AA" w:rsidRDefault="00AB20AA" w:rsidP="00AB20AA">
      <w:pPr>
        <w:shd w:val="clear" w:color="auto" w:fill="FFFFFF"/>
        <w:spacing w:before="96" w:after="120" w:line="288" w:lineRule="atLeast"/>
        <w:ind w:firstLine="284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B20A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качестве базы (основания степени) используется число </w:t>
      </w:r>
      <w:r w:rsidRPr="00AB20A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77470" cy="112395"/>
            <wp:effectExtent l="0" t="0" r="0" b="1905"/>
            <wp:docPr id="14" name="Рисунок 1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70" cy="11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20A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Экспонента хранится со сдвигом </w:t>
      </w:r>
      <w:r w:rsidRPr="00AB20A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22910" cy="120650"/>
            <wp:effectExtent l="0" t="0" r="0" b="0"/>
            <wp:docPr id="13" name="Рисунок 13" descr="-1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-10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" cy="12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20A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AB20AA" w:rsidRPr="00AB20AA" w:rsidRDefault="00AB20AA" w:rsidP="00AB20AA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CFCFC"/>
        </w:rPr>
      </w:pPr>
      <w:r w:rsidRPr="00AB20A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98A67E" wp14:editId="060F5638">
            <wp:extent cx="5894597" cy="89943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2203" t="29701" r="24021" b="52991"/>
                    <a:stretch/>
                  </pic:blipFill>
                  <pic:spPr bwMode="auto">
                    <a:xfrm>
                      <a:off x="0" y="0"/>
                      <a:ext cx="6678472" cy="1019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20AA" w:rsidRDefault="00AB20AA" w:rsidP="00AB20AA">
      <w:pPr>
        <w:ind w:firstLine="284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DFDFD"/>
        </w:rPr>
      </w:pPr>
      <w:r w:rsidRPr="00AB20AA">
        <w:rPr>
          <w:rFonts w:ascii="Times New Roman" w:hAnsi="Times New Roman" w:cs="Times New Roman"/>
          <w:color w:val="000000"/>
          <w:sz w:val="28"/>
          <w:szCs w:val="28"/>
          <w:shd w:val="clear" w:color="auto" w:fill="FDFDFD"/>
        </w:rPr>
        <w:t xml:space="preserve">Итоговое значение числа вычисляется по формуле: </w:t>
      </w:r>
      <w:r w:rsidRPr="00AB20AA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DFDFD"/>
        </w:rPr>
        <w:t> </w:t>
      </w:r>
      <w:r w:rsidRPr="00AB20A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165350" cy="172720"/>
            <wp:effectExtent l="0" t="0" r="6350" b="0"/>
            <wp:docPr id="16" name="Рисунок 16" descr="x = (-1)^{sign} \times (1.mant) \times 2^{exp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x = (-1)^{sign} \times (1.mant) \times 2^{exp}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350" cy="17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20AA">
        <w:rPr>
          <w:rFonts w:ascii="Times New Roman" w:hAnsi="Times New Roman" w:cs="Times New Roman"/>
          <w:color w:val="000000"/>
          <w:sz w:val="28"/>
          <w:szCs w:val="28"/>
          <w:shd w:val="clear" w:color="auto" w:fill="FDFDFD"/>
        </w:rPr>
        <w:t>.</w:t>
      </w:r>
    </w:p>
    <w:p w:rsidR="00AB20AA" w:rsidRDefault="00AB20AA" w:rsidP="00AB20AA">
      <w:pPr>
        <w:ind w:firstLine="284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DFDFD"/>
        </w:rPr>
      </w:pPr>
    </w:p>
    <w:p w:rsidR="00AB20AA" w:rsidRPr="0041366F" w:rsidRDefault="00AB20AA" w:rsidP="0041366F">
      <w:pPr>
        <w:pStyle w:val="2"/>
        <w:pBdr>
          <w:bottom w:val="single" w:sz="6" w:space="2" w:color="AAAAAA"/>
        </w:pBdr>
        <w:shd w:val="clear" w:color="auto" w:fill="FFFFFF"/>
        <w:spacing w:before="0" w:after="144" w:line="288" w:lineRule="atLeast"/>
        <w:ind w:firstLine="284"/>
        <w:jc w:val="both"/>
        <w:rPr>
          <w:rFonts w:ascii="Times New Roman" w:hAnsi="Times New Roman" w:cs="Times New Roman"/>
          <w:i/>
          <w:color w:val="000000"/>
          <w:sz w:val="28"/>
          <w:szCs w:val="28"/>
        </w:rPr>
      </w:pPr>
      <w:r w:rsidRPr="0041366F">
        <w:rPr>
          <w:rStyle w:val="mw-headline"/>
          <w:rFonts w:ascii="Times New Roman" w:hAnsi="Times New Roman" w:cs="Times New Roman"/>
          <w:bCs/>
          <w:i/>
          <w:color w:val="000000"/>
          <w:sz w:val="28"/>
          <w:szCs w:val="28"/>
        </w:rPr>
        <w:t>Свойства чисел с плавающей точкой</w:t>
      </w:r>
    </w:p>
    <w:p w:rsidR="00AB20AA" w:rsidRPr="00AB20AA" w:rsidRDefault="00AB20AA" w:rsidP="0041366F">
      <w:pPr>
        <w:numPr>
          <w:ilvl w:val="0"/>
          <w:numId w:val="3"/>
        </w:numPr>
        <w:shd w:val="clear" w:color="auto" w:fill="FFFFFF"/>
        <w:spacing w:before="100" w:beforeAutospacing="1" w:after="24" w:line="288" w:lineRule="atLeast"/>
        <w:ind w:left="768" w:firstLine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B20A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нормализованном виде любое отличное от нуля число представимо в единственном виде. Недостатком такой записи является тот факт, что невозможно представить число 0.</w:t>
      </w:r>
    </w:p>
    <w:p w:rsidR="00AB20AA" w:rsidRPr="00AB20AA" w:rsidRDefault="00AB20AA" w:rsidP="0041366F">
      <w:pPr>
        <w:numPr>
          <w:ilvl w:val="0"/>
          <w:numId w:val="3"/>
        </w:numPr>
        <w:shd w:val="clear" w:color="auto" w:fill="FFFFFF"/>
        <w:spacing w:before="100" w:beforeAutospacing="1" w:after="24" w:line="288" w:lineRule="atLeast"/>
        <w:ind w:left="768" w:firstLine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B20A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Так как старший бит двоичного числа, записанного в нормализованной форме, всегда равен 1, его можно опустить. Это используется в стандарте IEEE 754.</w:t>
      </w:r>
    </w:p>
    <w:p w:rsidR="00AB20AA" w:rsidRPr="00AB20AA" w:rsidRDefault="00AB20AA" w:rsidP="0041366F">
      <w:pPr>
        <w:numPr>
          <w:ilvl w:val="0"/>
          <w:numId w:val="3"/>
        </w:numPr>
        <w:shd w:val="clear" w:color="auto" w:fill="FFFFFF"/>
        <w:spacing w:before="100" w:beforeAutospacing="1" w:after="24" w:line="288" w:lineRule="atLeast"/>
        <w:ind w:left="768" w:firstLine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B20A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В отличие от целочисленных стандартов (например, integer), имеющих равномерное распределение на всем множестве значений, числа с плавающей точкой (double, например) имеют квазиравномерное распределение.</w:t>
      </w:r>
    </w:p>
    <w:p w:rsidR="00AB20AA" w:rsidRPr="00AB20AA" w:rsidRDefault="00AB20AA" w:rsidP="0041366F">
      <w:pPr>
        <w:numPr>
          <w:ilvl w:val="0"/>
          <w:numId w:val="3"/>
        </w:numPr>
        <w:shd w:val="clear" w:color="auto" w:fill="FFFFFF"/>
        <w:spacing w:before="100" w:beforeAutospacing="1" w:after="24" w:line="288" w:lineRule="atLeast"/>
        <w:ind w:left="768" w:firstLine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B20A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Вследствие свойства 3, числа с плавающей точкой имеют постоянную относительную погрешность (в отличие от целочисленных, которые имеют постоянную абсолютную погрешность).</w:t>
      </w:r>
    </w:p>
    <w:p w:rsidR="00AB20AA" w:rsidRPr="00AB20AA" w:rsidRDefault="00AB20AA" w:rsidP="0041366F">
      <w:pPr>
        <w:numPr>
          <w:ilvl w:val="0"/>
          <w:numId w:val="3"/>
        </w:numPr>
        <w:shd w:val="clear" w:color="auto" w:fill="FFFFFF"/>
        <w:spacing w:before="100" w:beforeAutospacing="1" w:after="24" w:line="288" w:lineRule="atLeast"/>
        <w:ind w:left="768" w:firstLine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B20A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Очевидно, не все действительные числа возможно представить в виде числа с плавающей точкой.</w:t>
      </w:r>
    </w:p>
    <w:p w:rsidR="00AB20AA" w:rsidRPr="00AB20AA" w:rsidRDefault="00AB20AA" w:rsidP="0041366F">
      <w:pPr>
        <w:numPr>
          <w:ilvl w:val="0"/>
          <w:numId w:val="3"/>
        </w:numPr>
        <w:shd w:val="clear" w:color="auto" w:fill="FFFFFF"/>
        <w:spacing w:before="100" w:beforeAutospacing="1" w:after="24" w:line="288" w:lineRule="atLeast"/>
        <w:ind w:left="768" w:firstLine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B20A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Точно в таком формате представимы только числа, являющиеся суммой некоторых обратных степеней двойки (не ниже -53). Остальные числа попадают в некоторый диапазон и округляются до ближайшей его границы. Таким образом, абсолютная погрешность составляет половину величины младшего бита.</w:t>
      </w:r>
    </w:p>
    <w:p w:rsidR="00AB20AA" w:rsidRPr="00AB20AA" w:rsidRDefault="00AB20AA" w:rsidP="0041366F">
      <w:pPr>
        <w:numPr>
          <w:ilvl w:val="0"/>
          <w:numId w:val="3"/>
        </w:numPr>
        <w:shd w:val="clear" w:color="auto" w:fill="FFFFFF"/>
        <w:spacing w:before="100" w:beforeAutospacing="1" w:after="24" w:line="288" w:lineRule="atLeast"/>
        <w:ind w:left="768" w:firstLine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B20A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формате double представимы числа в диапазоне</w:t>
      </w:r>
      <w:r w:rsidRPr="004136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  <w:r w:rsidRPr="0041366F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1734185" cy="180975"/>
            <wp:effectExtent l="0" t="0" r="0" b="9525"/>
            <wp:docPr id="17" name="Рисунок 17" descr="[2.3 \times 10^{-308}, 1.7 \times 10^{308}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[2.3 \times 10^{-308}, 1.7 \times 10^{308}]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18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20A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AB20AA" w:rsidRPr="0041366F" w:rsidRDefault="00AB20AA" w:rsidP="0041366F">
      <w:pPr>
        <w:ind w:firstLine="284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CFCFC"/>
        </w:rPr>
      </w:pPr>
    </w:p>
    <w:p w:rsidR="00AB20AA" w:rsidRPr="0041366F" w:rsidRDefault="00AB20AA" w:rsidP="0041366F">
      <w:pPr>
        <w:pStyle w:val="2"/>
        <w:pBdr>
          <w:bottom w:val="single" w:sz="6" w:space="2" w:color="AAAAAA"/>
        </w:pBdr>
        <w:shd w:val="clear" w:color="auto" w:fill="FFFFFF"/>
        <w:spacing w:before="0" w:after="144" w:line="288" w:lineRule="atLeast"/>
        <w:ind w:firstLine="284"/>
        <w:jc w:val="both"/>
        <w:rPr>
          <w:rFonts w:ascii="Times New Roman" w:hAnsi="Times New Roman" w:cs="Times New Roman"/>
          <w:i/>
          <w:color w:val="000000"/>
          <w:sz w:val="28"/>
          <w:szCs w:val="28"/>
        </w:rPr>
      </w:pPr>
      <w:r w:rsidRPr="0041366F">
        <w:rPr>
          <w:rStyle w:val="mw-headline"/>
          <w:rFonts w:ascii="Times New Roman" w:hAnsi="Times New Roman" w:cs="Times New Roman"/>
          <w:bCs/>
          <w:i/>
          <w:color w:val="000000"/>
          <w:sz w:val="28"/>
          <w:szCs w:val="28"/>
        </w:rPr>
        <w:t>Особые значения чисел с плавающей точкой</w:t>
      </w:r>
    </w:p>
    <w:p w:rsidR="00AB20AA" w:rsidRPr="0041366F" w:rsidRDefault="00AB20AA" w:rsidP="0041366F">
      <w:pPr>
        <w:pStyle w:val="3"/>
        <w:shd w:val="clear" w:color="auto" w:fill="FFFFFF"/>
        <w:spacing w:before="0" w:after="72" w:line="288" w:lineRule="atLeast"/>
        <w:ind w:firstLine="284"/>
        <w:jc w:val="both"/>
        <w:rPr>
          <w:rFonts w:ascii="Times New Roman" w:hAnsi="Times New Roman" w:cs="Times New Roman"/>
          <w:i/>
          <w:color w:val="000000"/>
          <w:sz w:val="28"/>
          <w:szCs w:val="28"/>
        </w:rPr>
      </w:pPr>
      <w:r w:rsidRPr="0041366F">
        <w:rPr>
          <w:rStyle w:val="mw-headline"/>
          <w:rFonts w:ascii="Times New Roman" w:hAnsi="Times New Roman" w:cs="Times New Roman"/>
          <w:i/>
          <w:color w:val="000000"/>
          <w:sz w:val="28"/>
          <w:szCs w:val="28"/>
        </w:rPr>
        <w:t>Ноль (со знаком)</w:t>
      </w:r>
    </w:p>
    <w:p w:rsidR="00AB20AA" w:rsidRPr="0041366F" w:rsidRDefault="00AB20AA" w:rsidP="0041366F">
      <w:pPr>
        <w:pStyle w:val="a3"/>
        <w:shd w:val="clear" w:color="auto" w:fill="FFFFFF"/>
        <w:spacing w:before="96" w:beforeAutospacing="0" w:after="120" w:afterAutospacing="0" w:line="288" w:lineRule="atLeast"/>
        <w:ind w:firstLine="284"/>
        <w:jc w:val="both"/>
        <w:rPr>
          <w:color w:val="000000"/>
          <w:sz w:val="28"/>
          <w:szCs w:val="28"/>
        </w:rPr>
      </w:pPr>
      <w:r w:rsidRPr="0041366F">
        <w:rPr>
          <w:color w:val="000000"/>
          <w:sz w:val="28"/>
          <w:szCs w:val="28"/>
        </w:rPr>
        <w:t>В нормализованной форме невозможно представить ноль. Для его представления в стандарте зарезервированы специальные значения мантиссы и экспоненты.</w:t>
      </w:r>
    </w:p>
    <w:p w:rsidR="00AB20AA" w:rsidRPr="0041366F" w:rsidRDefault="00AB20AA" w:rsidP="00AB20AA">
      <w:pPr>
        <w:ind w:firstLine="284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CFCFC"/>
        </w:rPr>
      </w:pPr>
      <w:r w:rsidRPr="0041366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163697" wp14:editId="3F8F1243">
            <wp:extent cx="2420129" cy="74499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2350" t="64050" r="64984" b="23540"/>
                    <a:stretch/>
                  </pic:blipFill>
                  <pic:spPr bwMode="auto">
                    <a:xfrm>
                      <a:off x="0" y="0"/>
                      <a:ext cx="2474659" cy="761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20AA" w:rsidRPr="0041366F" w:rsidRDefault="00AB20AA" w:rsidP="0041366F">
      <w:pPr>
        <w:pStyle w:val="a3"/>
        <w:shd w:val="clear" w:color="auto" w:fill="FFFFFF"/>
        <w:spacing w:before="96" w:beforeAutospacing="0" w:after="120" w:afterAutospacing="0" w:line="288" w:lineRule="atLeast"/>
        <w:ind w:firstLine="284"/>
        <w:rPr>
          <w:color w:val="000000"/>
          <w:sz w:val="28"/>
          <w:szCs w:val="28"/>
        </w:rPr>
      </w:pPr>
      <w:r w:rsidRPr="0041366F">
        <w:rPr>
          <w:color w:val="000000"/>
          <w:sz w:val="28"/>
          <w:szCs w:val="28"/>
        </w:rPr>
        <w:t>Согласно стандарту выполняются следующие свойства:</w:t>
      </w:r>
    </w:p>
    <w:p w:rsidR="00AB20AA" w:rsidRPr="0041366F" w:rsidRDefault="00AB20AA" w:rsidP="0041366F">
      <w:pPr>
        <w:numPr>
          <w:ilvl w:val="0"/>
          <w:numId w:val="4"/>
        </w:numPr>
        <w:shd w:val="clear" w:color="auto" w:fill="FFFFFF"/>
        <w:spacing w:before="100" w:beforeAutospacing="1" w:after="24" w:line="288" w:lineRule="atLeast"/>
        <w:ind w:left="360" w:firstLine="284"/>
        <w:rPr>
          <w:rFonts w:ascii="Times New Roman" w:hAnsi="Times New Roman" w:cs="Times New Roman"/>
          <w:color w:val="000000"/>
          <w:sz w:val="28"/>
          <w:szCs w:val="28"/>
        </w:rPr>
      </w:pPr>
      <w:r w:rsidRPr="0041366F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612775" cy="120650"/>
            <wp:effectExtent l="0" t="0" r="0" b="0"/>
            <wp:docPr id="29" name="Рисунок 29" descr="+0 = -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+0 = -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75" cy="12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0AA" w:rsidRPr="0041366F" w:rsidRDefault="00AB20AA" w:rsidP="0041366F">
      <w:pPr>
        <w:numPr>
          <w:ilvl w:val="0"/>
          <w:numId w:val="4"/>
        </w:numPr>
        <w:shd w:val="clear" w:color="auto" w:fill="FFFFFF"/>
        <w:spacing w:before="100" w:beforeAutospacing="1" w:after="24" w:line="288" w:lineRule="atLeast"/>
        <w:ind w:left="360" w:firstLine="284"/>
        <w:rPr>
          <w:rFonts w:ascii="Times New Roman" w:hAnsi="Times New Roman" w:cs="Times New Roman"/>
          <w:color w:val="000000"/>
          <w:sz w:val="28"/>
          <w:szCs w:val="28"/>
        </w:rPr>
      </w:pPr>
      <w:r w:rsidRPr="0041366F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86740" cy="224155"/>
            <wp:effectExtent l="0" t="0" r="3810" b="4445"/>
            <wp:docPr id="28" name="Рисунок 28" descr="\frac{-0}{ \left| x \right| } = -0\,\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\frac{-0}{ \left| x \right| } = -0\,\!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366F"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> </w:t>
      </w:r>
      <w:r w:rsidRPr="0041366F">
        <w:rPr>
          <w:rFonts w:ascii="Times New Roman" w:hAnsi="Times New Roman" w:cs="Times New Roman"/>
          <w:color w:val="000000"/>
          <w:sz w:val="28"/>
          <w:szCs w:val="28"/>
        </w:rPr>
        <w:t>(если</w:t>
      </w:r>
      <w:r w:rsidRPr="0041366F"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> </w:t>
      </w:r>
      <w:r w:rsidRPr="0041366F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379730" cy="155575"/>
            <wp:effectExtent l="0" t="0" r="1270" b="0"/>
            <wp:docPr id="27" name="Рисунок 27" descr="x\n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x\ne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0" cy="15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366F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AB20AA" w:rsidRPr="0041366F" w:rsidRDefault="00AB20AA" w:rsidP="0041366F">
      <w:pPr>
        <w:numPr>
          <w:ilvl w:val="0"/>
          <w:numId w:val="4"/>
        </w:numPr>
        <w:shd w:val="clear" w:color="auto" w:fill="FFFFFF"/>
        <w:spacing w:before="100" w:beforeAutospacing="1" w:after="24" w:line="288" w:lineRule="atLeast"/>
        <w:ind w:left="360" w:firstLine="284"/>
        <w:rPr>
          <w:rFonts w:ascii="Times New Roman" w:hAnsi="Times New Roman" w:cs="Times New Roman"/>
          <w:color w:val="000000"/>
          <w:sz w:val="28"/>
          <w:szCs w:val="28"/>
        </w:rPr>
      </w:pPr>
      <w:r w:rsidRPr="0041366F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1164590" cy="172720"/>
            <wp:effectExtent l="0" t="0" r="0" b="0"/>
            <wp:docPr id="26" name="Рисунок 26" descr="(-0) \cdot (-0) = +0\,\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(-0) \cdot (-0) = +0\,\!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4590" cy="17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0AA" w:rsidRPr="0041366F" w:rsidRDefault="00AB20AA" w:rsidP="0041366F">
      <w:pPr>
        <w:numPr>
          <w:ilvl w:val="0"/>
          <w:numId w:val="4"/>
        </w:numPr>
        <w:shd w:val="clear" w:color="auto" w:fill="FFFFFF"/>
        <w:spacing w:before="100" w:beforeAutospacing="1" w:after="24" w:line="288" w:lineRule="atLeast"/>
        <w:ind w:left="360" w:firstLine="284"/>
        <w:rPr>
          <w:rFonts w:ascii="Times New Roman" w:hAnsi="Times New Roman" w:cs="Times New Roman"/>
          <w:color w:val="000000"/>
          <w:sz w:val="28"/>
          <w:szCs w:val="28"/>
        </w:rPr>
      </w:pPr>
      <w:r w:rsidRPr="0041366F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1017905" cy="172720"/>
            <wp:effectExtent l="0" t="0" r="0" b="0"/>
            <wp:docPr id="25" name="Рисунок 25" descr="\left| x \right| \cdot (-0) = -0\,\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\left| x \right| \cdot (-0) = -0\,\!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905" cy="17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0AA" w:rsidRPr="0041366F" w:rsidRDefault="00AB20AA" w:rsidP="0041366F">
      <w:pPr>
        <w:numPr>
          <w:ilvl w:val="0"/>
          <w:numId w:val="4"/>
        </w:numPr>
        <w:shd w:val="clear" w:color="auto" w:fill="FFFFFF"/>
        <w:spacing w:before="100" w:beforeAutospacing="1" w:after="24" w:line="288" w:lineRule="atLeast"/>
        <w:ind w:left="360" w:firstLine="284"/>
        <w:rPr>
          <w:rFonts w:ascii="Times New Roman" w:hAnsi="Times New Roman" w:cs="Times New Roman"/>
          <w:color w:val="000000"/>
          <w:sz w:val="28"/>
          <w:szCs w:val="28"/>
        </w:rPr>
      </w:pPr>
      <w:r w:rsidRPr="0041366F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905510" cy="172720"/>
            <wp:effectExtent l="0" t="0" r="8890" b="0"/>
            <wp:docPr id="24" name="Рисунок 24" descr="x + (\pm 0) = x\,\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x + (\pm 0) = x\,\!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5510" cy="17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0AA" w:rsidRPr="0041366F" w:rsidRDefault="00AB20AA" w:rsidP="0041366F">
      <w:pPr>
        <w:numPr>
          <w:ilvl w:val="0"/>
          <w:numId w:val="4"/>
        </w:numPr>
        <w:shd w:val="clear" w:color="auto" w:fill="FFFFFF"/>
        <w:spacing w:before="100" w:beforeAutospacing="1" w:after="24" w:line="288" w:lineRule="atLeast"/>
        <w:ind w:left="360" w:firstLine="284"/>
        <w:rPr>
          <w:rFonts w:ascii="Times New Roman" w:hAnsi="Times New Roman" w:cs="Times New Roman"/>
          <w:color w:val="000000"/>
          <w:sz w:val="28"/>
          <w:szCs w:val="28"/>
        </w:rPr>
      </w:pPr>
      <w:r w:rsidRPr="0041366F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1250950" cy="172720"/>
            <wp:effectExtent l="0" t="0" r="6350" b="0"/>
            <wp:docPr id="23" name="Рисунок 23" descr="(-0) + (-0) = -0\,\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(-0) + (-0) = -0\,\!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0" cy="17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0AA" w:rsidRPr="0041366F" w:rsidRDefault="00AB20AA" w:rsidP="0041366F">
      <w:pPr>
        <w:numPr>
          <w:ilvl w:val="0"/>
          <w:numId w:val="4"/>
        </w:numPr>
        <w:shd w:val="clear" w:color="auto" w:fill="FFFFFF"/>
        <w:spacing w:before="100" w:beforeAutospacing="1" w:after="24" w:line="288" w:lineRule="atLeast"/>
        <w:ind w:left="360" w:firstLine="284"/>
        <w:rPr>
          <w:rFonts w:ascii="Times New Roman" w:hAnsi="Times New Roman" w:cs="Times New Roman"/>
          <w:color w:val="000000"/>
          <w:sz w:val="28"/>
          <w:szCs w:val="28"/>
        </w:rPr>
      </w:pPr>
      <w:r w:rsidRPr="0041366F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1250950" cy="172720"/>
            <wp:effectExtent l="0" t="0" r="6350" b="0"/>
            <wp:docPr id="22" name="Рисунок 22" descr="(+0) + (+0) = +0\,\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(+0) + (+0) = +0\,\!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0" cy="17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0AA" w:rsidRPr="0041366F" w:rsidRDefault="00AB20AA" w:rsidP="0041366F">
      <w:pPr>
        <w:numPr>
          <w:ilvl w:val="0"/>
          <w:numId w:val="4"/>
        </w:numPr>
        <w:shd w:val="clear" w:color="auto" w:fill="FFFFFF"/>
        <w:spacing w:before="100" w:beforeAutospacing="1" w:after="24" w:line="288" w:lineRule="atLeast"/>
        <w:ind w:left="360" w:firstLine="284"/>
        <w:rPr>
          <w:rFonts w:ascii="Times New Roman" w:hAnsi="Times New Roman" w:cs="Times New Roman"/>
          <w:color w:val="000000"/>
          <w:sz w:val="28"/>
          <w:szCs w:val="28"/>
        </w:rPr>
      </w:pPr>
      <w:r w:rsidRPr="0041366F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655320" cy="198120"/>
            <wp:effectExtent l="0" t="0" r="0" b="0"/>
            <wp:docPr id="21" name="Рисунок 21" descr="\frac{-0}{-\infty} = +0\,\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\frac{-0}{-\infty} = +0\,\!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0AA" w:rsidRDefault="00AB20AA" w:rsidP="0041366F">
      <w:pPr>
        <w:numPr>
          <w:ilvl w:val="0"/>
          <w:numId w:val="4"/>
        </w:numPr>
        <w:shd w:val="clear" w:color="auto" w:fill="FFFFFF"/>
        <w:spacing w:before="100" w:beforeAutospacing="1" w:after="24" w:line="288" w:lineRule="atLeast"/>
        <w:ind w:left="360" w:firstLine="284"/>
        <w:rPr>
          <w:rFonts w:ascii="Times New Roman" w:hAnsi="Times New Roman" w:cs="Times New Roman"/>
          <w:color w:val="000000"/>
          <w:sz w:val="28"/>
          <w:szCs w:val="28"/>
        </w:rPr>
      </w:pPr>
      <w:r w:rsidRPr="0041366F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664210" cy="215900"/>
            <wp:effectExtent l="0" t="0" r="2540" b="0"/>
            <wp:docPr id="20" name="Рисунок 20" descr="\frac{\left|x\right|}{-0} = -\infty\,\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\frac{\left|x\right|}{-0} = -\infty\,\!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366F"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> </w:t>
      </w:r>
      <w:r w:rsidRPr="0041366F">
        <w:rPr>
          <w:rFonts w:ascii="Times New Roman" w:hAnsi="Times New Roman" w:cs="Times New Roman"/>
          <w:color w:val="000000"/>
          <w:sz w:val="28"/>
          <w:szCs w:val="28"/>
        </w:rPr>
        <w:t>(если</w:t>
      </w:r>
      <w:r w:rsidRPr="0041366F"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> </w:t>
      </w:r>
      <w:r w:rsidRPr="0041366F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379730" cy="155575"/>
            <wp:effectExtent l="0" t="0" r="1270" b="0"/>
            <wp:docPr id="19" name="Рисунок 19" descr="x\n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x\ne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0" cy="15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366F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41366F" w:rsidRPr="0041366F" w:rsidRDefault="0041366F" w:rsidP="0041366F">
      <w:pPr>
        <w:shd w:val="clear" w:color="auto" w:fill="FFFFFF"/>
        <w:spacing w:before="100" w:beforeAutospacing="1" w:after="24" w:line="288" w:lineRule="atLeast"/>
        <w:ind w:left="360" w:firstLine="284"/>
        <w:rPr>
          <w:rFonts w:ascii="Times New Roman" w:hAnsi="Times New Roman" w:cs="Times New Roman"/>
          <w:color w:val="000000"/>
          <w:sz w:val="28"/>
          <w:szCs w:val="28"/>
        </w:rPr>
      </w:pPr>
    </w:p>
    <w:p w:rsidR="00AB20AA" w:rsidRPr="0041366F" w:rsidRDefault="00AB20AA" w:rsidP="0041366F">
      <w:pPr>
        <w:pStyle w:val="3"/>
        <w:shd w:val="clear" w:color="auto" w:fill="FFFFFF"/>
        <w:spacing w:before="0" w:after="72" w:line="288" w:lineRule="atLeast"/>
        <w:ind w:firstLine="284"/>
        <w:rPr>
          <w:rFonts w:ascii="Times New Roman" w:hAnsi="Times New Roman" w:cs="Times New Roman"/>
          <w:i/>
          <w:color w:val="000000"/>
          <w:sz w:val="28"/>
          <w:szCs w:val="28"/>
        </w:rPr>
      </w:pPr>
      <w:r w:rsidRPr="0041366F">
        <w:rPr>
          <w:rStyle w:val="mw-headline"/>
          <w:rFonts w:ascii="Times New Roman" w:hAnsi="Times New Roman" w:cs="Times New Roman"/>
          <w:i/>
          <w:color w:val="000000"/>
          <w:sz w:val="28"/>
          <w:szCs w:val="28"/>
        </w:rPr>
        <w:lastRenderedPageBreak/>
        <w:t>Бесконечность (со знаком)</w:t>
      </w:r>
    </w:p>
    <w:p w:rsidR="00AB20AA" w:rsidRPr="0041366F" w:rsidRDefault="00AB20AA" w:rsidP="0041366F">
      <w:pPr>
        <w:pStyle w:val="a3"/>
        <w:shd w:val="clear" w:color="auto" w:fill="FFFFFF"/>
        <w:spacing w:before="96" w:beforeAutospacing="0" w:after="120" w:afterAutospacing="0" w:line="288" w:lineRule="atLeast"/>
        <w:ind w:firstLine="284"/>
        <w:rPr>
          <w:color w:val="000000"/>
          <w:sz w:val="28"/>
          <w:szCs w:val="28"/>
        </w:rPr>
      </w:pPr>
      <w:r w:rsidRPr="0041366F">
        <w:rPr>
          <w:color w:val="000000"/>
          <w:sz w:val="28"/>
          <w:szCs w:val="28"/>
        </w:rPr>
        <w:t>Для приближения ответа к правильному при переполнении, в double можно записать бесконечное значение. Так же, как и в случае с нолем, для этого используются специальные значение мантиссы и экспоненты.</w:t>
      </w:r>
    </w:p>
    <w:p w:rsidR="00AB20AA" w:rsidRPr="0041366F" w:rsidRDefault="00AB20AA" w:rsidP="00AB20AA">
      <w:pPr>
        <w:ind w:firstLine="284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CFCFC"/>
        </w:rPr>
      </w:pPr>
      <w:r w:rsidRPr="0041366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E72821" wp14:editId="3A484C6B">
            <wp:extent cx="2499750" cy="76897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2491" t="51137" r="64848" b="36465"/>
                    <a:stretch/>
                  </pic:blipFill>
                  <pic:spPr bwMode="auto">
                    <a:xfrm>
                      <a:off x="0" y="0"/>
                      <a:ext cx="2566077" cy="789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20AA" w:rsidRDefault="00AB20AA" w:rsidP="00D31ECD">
      <w:pPr>
        <w:pStyle w:val="a3"/>
        <w:shd w:val="clear" w:color="auto" w:fill="FFFFFF"/>
        <w:spacing w:before="96" w:beforeAutospacing="0" w:after="120" w:afterAutospacing="0" w:line="288" w:lineRule="atLeast"/>
        <w:ind w:firstLine="284"/>
        <w:rPr>
          <w:color w:val="000000"/>
          <w:sz w:val="28"/>
          <w:szCs w:val="28"/>
        </w:rPr>
      </w:pPr>
      <w:r w:rsidRPr="0041366F">
        <w:rPr>
          <w:color w:val="000000"/>
          <w:sz w:val="28"/>
          <w:szCs w:val="28"/>
        </w:rPr>
        <w:t>Бесконечное значение можно получить при переполнении или при делении ненулевого числа на ноль.</w:t>
      </w:r>
    </w:p>
    <w:p w:rsidR="00D31ECD" w:rsidRPr="0041366F" w:rsidRDefault="00D31ECD" w:rsidP="00D31ECD">
      <w:pPr>
        <w:pStyle w:val="a3"/>
        <w:shd w:val="clear" w:color="auto" w:fill="FFFFFF"/>
        <w:spacing w:before="96" w:beforeAutospacing="0" w:after="120" w:afterAutospacing="0" w:line="288" w:lineRule="atLeast"/>
        <w:ind w:firstLine="284"/>
        <w:rPr>
          <w:color w:val="000000"/>
          <w:sz w:val="28"/>
          <w:szCs w:val="28"/>
        </w:rPr>
      </w:pPr>
    </w:p>
    <w:p w:rsidR="00AB20AA" w:rsidRPr="00D31ECD" w:rsidRDefault="00AB20AA" w:rsidP="00D31ECD">
      <w:pPr>
        <w:pStyle w:val="3"/>
        <w:shd w:val="clear" w:color="auto" w:fill="FFFFFF"/>
        <w:spacing w:before="0" w:after="72" w:line="288" w:lineRule="atLeast"/>
        <w:ind w:firstLine="284"/>
        <w:rPr>
          <w:rFonts w:ascii="Times New Roman" w:hAnsi="Times New Roman" w:cs="Times New Roman"/>
          <w:i/>
          <w:color w:val="000000"/>
          <w:sz w:val="28"/>
          <w:szCs w:val="28"/>
        </w:rPr>
      </w:pPr>
      <w:r w:rsidRPr="00D31ECD">
        <w:rPr>
          <w:rStyle w:val="mw-headline"/>
          <w:rFonts w:ascii="Times New Roman" w:hAnsi="Times New Roman" w:cs="Times New Roman"/>
          <w:i/>
          <w:color w:val="000000"/>
          <w:sz w:val="28"/>
          <w:szCs w:val="28"/>
        </w:rPr>
        <w:t>Неопределенность</w:t>
      </w:r>
    </w:p>
    <w:p w:rsidR="00AB20AA" w:rsidRPr="0041366F" w:rsidRDefault="00AB20AA" w:rsidP="00D31ECD">
      <w:pPr>
        <w:pStyle w:val="a3"/>
        <w:shd w:val="clear" w:color="auto" w:fill="FFFFFF"/>
        <w:spacing w:before="96" w:beforeAutospacing="0" w:after="120" w:afterAutospacing="0" w:line="288" w:lineRule="atLeast"/>
        <w:ind w:firstLine="284"/>
        <w:rPr>
          <w:color w:val="000000"/>
          <w:sz w:val="28"/>
          <w:szCs w:val="28"/>
        </w:rPr>
      </w:pPr>
      <w:r w:rsidRPr="0041366F">
        <w:rPr>
          <w:color w:val="000000"/>
          <w:sz w:val="28"/>
          <w:szCs w:val="28"/>
        </w:rPr>
        <w:t>В математике встречается понятие неопределенности. В стандарте double предусмотрено псевдочисло, которое арифметическая операция может вернуть даже в случае ошибки.</w:t>
      </w:r>
    </w:p>
    <w:p w:rsidR="00AB20AA" w:rsidRPr="0041366F" w:rsidRDefault="00AB20AA" w:rsidP="0041366F">
      <w:pPr>
        <w:pStyle w:val="a3"/>
        <w:shd w:val="clear" w:color="auto" w:fill="FFFFFF"/>
        <w:spacing w:before="96" w:beforeAutospacing="0" w:after="120" w:afterAutospacing="0" w:line="288" w:lineRule="atLeast"/>
        <w:jc w:val="center"/>
        <w:rPr>
          <w:color w:val="000000"/>
          <w:sz w:val="28"/>
          <w:szCs w:val="28"/>
        </w:rPr>
      </w:pPr>
      <w:r w:rsidRPr="0041366F">
        <w:rPr>
          <w:noProof/>
          <w:sz w:val="28"/>
          <w:szCs w:val="28"/>
        </w:rPr>
        <w:drawing>
          <wp:inline distT="0" distB="0" distL="0" distR="0" wp14:anchorId="14DA4977" wp14:editId="7C26D192">
            <wp:extent cx="3041871" cy="690114"/>
            <wp:effectExtent l="0" t="0" r="635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12354" t="23244" r="57560" b="64616"/>
                    <a:stretch/>
                  </pic:blipFill>
                  <pic:spPr bwMode="auto">
                    <a:xfrm>
                      <a:off x="0" y="0"/>
                      <a:ext cx="3156438" cy="716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366F" w:rsidRPr="0041366F" w:rsidRDefault="0041366F" w:rsidP="00D31ECD">
      <w:pPr>
        <w:pStyle w:val="a3"/>
        <w:shd w:val="clear" w:color="auto" w:fill="FFFFFF"/>
        <w:spacing w:before="96" w:beforeAutospacing="0" w:after="120" w:afterAutospacing="0" w:line="288" w:lineRule="atLeast"/>
        <w:ind w:firstLine="284"/>
        <w:rPr>
          <w:color w:val="000000"/>
          <w:sz w:val="28"/>
          <w:szCs w:val="28"/>
        </w:rPr>
      </w:pPr>
      <w:r w:rsidRPr="0041366F">
        <w:rPr>
          <w:color w:val="000000"/>
          <w:sz w:val="28"/>
          <w:szCs w:val="28"/>
        </w:rPr>
        <w:t>Неопределенность можно получить в нескольких случаях. Приведем некоторые из них:</w:t>
      </w:r>
    </w:p>
    <w:p w:rsidR="0041366F" w:rsidRPr="0041366F" w:rsidRDefault="0041366F" w:rsidP="00D31ECD">
      <w:pPr>
        <w:numPr>
          <w:ilvl w:val="0"/>
          <w:numId w:val="5"/>
        </w:numPr>
        <w:shd w:val="clear" w:color="auto" w:fill="FFFFFF"/>
        <w:spacing w:before="100" w:beforeAutospacing="1" w:after="24" w:line="288" w:lineRule="atLeast"/>
        <w:ind w:left="360" w:firstLine="284"/>
        <w:rPr>
          <w:rFonts w:ascii="Times New Roman" w:hAnsi="Times New Roman" w:cs="Times New Roman"/>
          <w:color w:val="000000"/>
          <w:sz w:val="28"/>
          <w:szCs w:val="28"/>
        </w:rPr>
      </w:pPr>
      <w:r w:rsidRPr="0041366F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1173480" cy="172720"/>
            <wp:effectExtent l="0" t="0" r="7620" b="0"/>
            <wp:docPr id="44" name="Рисунок 44" descr="f(NaN) = N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f(NaN) = NaN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3480" cy="17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366F">
        <w:rPr>
          <w:rFonts w:ascii="Times New Roman" w:hAnsi="Times New Roman" w:cs="Times New Roman"/>
          <w:color w:val="000000"/>
          <w:sz w:val="28"/>
          <w:szCs w:val="28"/>
        </w:rPr>
        <w:t>, где</w:t>
      </w:r>
      <w:r w:rsidRPr="0041366F"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> </w:t>
      </w:r>
      <w:r w:rsidRPr="0041366F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94615" cy="137795"/>
            <wp:effectExtent l="0" t="0" r="635" b="0"/>
            <wp:docPr id="43" name="Рисунок 43" descr="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f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15" cy="13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366F"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> </w:t>
      </w:r>
      <w:r w:rsidRPr="0041366F">
        <w:rPr>
          <w:rFonts w:ascii="Times New Roman" w:hAnsi="Times New Roman" w:cs="Times New Roman"/>
          <w:color w:val="000000"/>
          <w:sz w:val="28"/>
          <w:szCs w:val="28"/>
        </w:rPr>
        <w:t>- любая арифметическая операция</w:t>
      </w:r>
    </w:p>
    <w:p w:rsidR="0041366F" w:rsidRPr="0041366F" w:rsidRDefault="0041366F" w:rsidP="00D31ECD">
      <w:pPr>
        <w:numPr>
          <w:ilvl w:val="0"/>
          <w:numId w:val="5"/>
        </w:numPr>
        <w:shd w:val="clear" w:color="auto" w:fill="FFFFFF"/>
        <w:spacing w:before="100" w:beforeAutospacing="1" w:after="24" w:line="288" w:lineRule="atLeast"/>
        <w:ind w:left="360" w:firstLine="284"/>
        <w:rPr>
          <w:rFonts w:ascii="Times New Roman" w:hAnsi="Times New Roman" w:cs="Times New Roman"/>
          <w:color w:val="000000"/>
          <w:sz w:val="28"/>
          <w:szCs w:val="28"/>
        </w:rPr>
      </w:pPr>
      <w:r w:rsidRPr="0041366F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1337310" cy="172720"/>
            <wp:effectExtent l="0" t="0" r="0" b="0"/>
            <wp:docPr id="42" name="Рисунок 42" descr="\infty + (-\infty) = N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\infty + (-\infty) = NaN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7310" cy="17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66F" w:rsidRPr="0041366F" w:rsidRDefault="0041366F" w:rsidP="00D31ECD">
      <w:pPr>
        <w:numPr>
          <w:ilvl w:val="0"/>
          <w:numId w:val="5"/>
        </w:numPr>
        <w:shd w:val="clear" w:color="auto" w:fill="FFFFFF"/>
        <w:spacing w:before="100" w:beforeAutospacing="1" w:after="24" w:line="288" w:lineRule="atLeast"/>
        <w:ind w:left="360" w:firstLine="284"/>
        <w:rPr>
          <w:rFonts w:ascii="Times New Roman" w:hAnsi="Times New Roman" w:cs="Times New Roman"/>
          <w:color w:val="000000"/>
          <w:sz w:val="28"/>
          <w:szCs w:val="28"/>
        </w:rPr>
      </w:pPr>
      <w:r w:rsidRPr="0041366F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1009015" cy="112395"/>
            <wp:effectExtent l="0" t="0" r="635" b="1905"/>
            <wp:docPr id="41" name="Рисунок 41" descr="0 \times \infty = N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0 \times \infty = NaN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015" cy="11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66F" w:rsidRPr="0041366F" w:rsidRDefault="0041366F" w:rsidP="00D31ECD">
      <w:pPr>
        <w:numPr>
          <w:ilvl w:val="0"/>
          <w:numId w:val="5"/>
        </w:numPr>
        <w:shd w:val="clear" w:color="auto" w:fill="FFFFFF"/>
        <w:spacing w:before="100" w:beforeAutospacing="1" w:after="24" w:line="288" w:lineRule="atLeast"/>
        <w:ind w:left="360" w:firstLine="284"/>
        <w:rPr>
          <w:rFonts w:ascii="Times New Roman" w:hAnsi="Times New Roman" w:cs="Times New Roman"/>
          <w:color w:val="000000"/>
          <w:sz w:val="28"/>
          <w:szCs w:val="28"/>
        </w:rPr>
      </w:pPr>
      <w:r w:rsidRPr="0041366F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1233805" cy="198120"/>
            <wp:effectExtent l="0" t="0" r="4445" b="0"/>
            <wp:docPr id="40" name="Рисунок 40" descr="\frac{\pm0}{\pm0} = \frac{\pm \infty}{\pm \infty} = N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\frac{\pm0}{\pm0} = \frac{\pm \infty}{\pm \infty} = NaN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3805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66F" w:rsidRDefault="0041366F" w:rsidP="00D31ECD">
      <w:pPr>
        <w:numPr>
          <w:ilvl w:val="0"/>
          <w:numId w:val="5"/>
        </w:numPr>
        <w:shd w:val="clear" w:color="auto" w:fill="FFFFFF"/>
        <w:spacing w:before="100" w:beforeAutospacing="1" w:after="24" w:line="288" w:lineRule="atLeast"/>
        <w:ind w:left="360" w:firstLine="284"/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</w:pPr>
      <w:r w:rsidRPr="0041366F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802005" cy="163830"/>
            <wp:effectExtent l="0" t="0" r="0" b="7620"/>
            <wp:docPr id="39" name="Рисунок 39" descr="\sqrt{x} = N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\sqrt{x} = NaN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005" cy="16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366F">
        <w:rPr>
          <w:rFonts w:ascii="Times New Roman" w:hAnsi="Times New Roman" w:cs="Times New Roman"/>
          <w:color w:val="000000"/>
          <w:sz w:val="28"/>
          <w:szCs w:val="28"/>
        </w:rPr>
        <w:t>, где</w:t>
      </w:r>
      <w:r w:rsidRPr="0041366F"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> </w:t>
      </w:r>
      <w:r w:rsidRPr="0041366F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379730" cy="112395"/>
            <wp:effectExtent l="0" t="0" r="1270" b="1905"/>
            <wp:docPr id="38" name="Рисунок 38" descr="x &lt;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x &lt; 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0" cy="11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ECD" w:rsidRPr="0041366F" w:rsidRDefault="00D31ECD" w:rsidP="00D31ECD">
      <w:pPr>
        <w:shd w:val="clear" w:color="auto" w:fill="FFFFFF"/>
        <w:spacing w:before="100" w:beforeAutospacing="1" w:after="24" w:line="288" w:lineRule="atLeast"/>
        <w:ind w:left="644"/>
        <w:rPr>
          <w:rFonts w:ascii="Times New Roman" w:hAnsi="Times New Roman" w:cs="Times New Roman"/>
          <w:color w:val="000000"/>
          <w:sz w:val="28"/>
          <w:szCs w:val="28"/>
        </w:rPr>
      </w:pPr>
    </w:p>
    <w:p w:rsidR="0041366F" w:rsidRPr="00D31ECD" w:rsidRDefault="0041366F" w:rsidP="00D31ECD">
      <w:pPr>
        <w:pStyle w:val="3"/>
        <w:shd w:val="clear" w:color="auto" w:fill="FFFFFF"/>
        <w:spacing w:before="0" w:after="72" w:line="288" w:lineRule="atLeast"/>
        <w:ind w:firstLine="284"/>
        <w:rPr>
          <w:rFonts w:ascii="Times New Roman" w:hAnsi="Times New Roman" w:cs="Times New Roman"/>
          <w:i/>
          <w:color w:val="000000"/>
          <w:sz w:val="28"/>
          <w:szCs w:val="28"/>
        </w:rPr>
      </w:pPr>
      <w:r w:rsidRPr="00D31ECD">
        <w:rPr>
          <w:rStyle w:val="mw-headline"/>
          <w:rFonts w:ascii="Times New Roman" w:hAnsi="Times New Roman" w:cs="Times New Roman"/>
          <w:i/>
          <w:color w:val="000000"/>
          <w:sz w:val="28"/>
          <w:szCs w:val="28"/>
        </w:rPr>
        <w:t>Денормализованные числа</w:t>
      </w:r>
    </w:p>
    <w:p w:rsidR="0041366F" w:rsidRPr="0041366F" w:rsidRDefault="0041366F" w:rsidP="00D31ECD">
      <w:pPr>
        <w:pStyle w:val="a3"/>
        <w:shd w:val="clear" w:color="auto" w:fill="FFFFFF"/>
        <w:spacing w:before="96" w:beforeAutospacing="0" w:after="120" w:afterAutospacing="0" w:line="288" w:lineRule="atLeast"/>
        <w:ind w:firstLine="284"/>
        <w:rPr>
          <w:color w:val="000000"/>
          <w:sz w:val="28"/>
          <w:szCs w:val="28"/>
        </w:rPr>
      </w:pPr>
      <w:r w:rsidRPr="0041366F">
        <w:rPr>
          <w:color w:val="000000"/>
          <w:sz w:val="28"/>
          <w:szCs w:val="28"/>
        </w:rPr>
        <w:t>Денормализованные (</w:t>
      </w:r>
      <w:r w:rsidRPr="0041366F">
        <w:rPr>
          <w:i/>
          <w:iCs/>
          <w:color w:val="000000"/>
          <w:sz w:val="28"/>
          <w:szCs w:val="28"/>
        </w:rPr>
        <w:t>denormalized numbers</w:t>
      </w:r>
      <w:r w:rsidRPr="0041366F">
        <w:rPr>
          <w:color w:val="000000"/>
          <w:sz w:val="28"/>
          <w:szCs w:val="28"/>
        </w:rPr>
        <w:t>) - способ увеличить количество представимых числе в окрестности нуля. Каждое такое число по модулю меньше самого маленького нормализованного. Согласно стандарту числа с плавающей точкой можно представить в следующем виде:</w:t>
      </w:r>
    </w:p>
    <w:p w:rsidR="0041366F" w:rsidRPr="0041366F" w:rsidRDefault="0041366F" w:rsidP="00D31ECD">
      <w:pPr>
        <w:numPr>
          <w:ilvl w:val="0"/>
          <w:numId w:val="6"/>
        </w:numPr>
        <w:shd w:val="clear" w:color="auto" w:fill="FFFFFF"/>
        <w:spacing w:before="100" w:beforeAutospacing="1" w:after="24" w:line="288" w:lineRule="atLeast"/>
        <w:ind w:left="360" w:firstLine="284"/>
        <w:rPr>
          <w:rFonts w:ascii="Times New Roman" w:hAnsi="Times New Roman" w:cs="Times New Roman"/>
          <w:color w:val="000000"/>
          <w:sz w:val="28"/>
          <w:szCs w:val="28"/>
        </w:rPr>
      </w:pPr>
      <w:r w:rsidRPr="0041366F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1233805" cy="172720"/>
            <wp:effectExtent l="0" t="0" r="4445" b="0"/>
            <wp:docPr id="37" name="Рисунок 37" descr="(-1)^s \times 1.M \times 2^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(-1)^s \times 1.M \times 2^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3805" cy="17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366F">
        <w:rPr>
          <w:rFonts w:ascii="Times New Roman" w:hAnsi="Times New Roman" w:cs="Times New Roman"/>
          <w:color w:val="000000"/>
          <w:sz w:val="28"/>
          <w:szCs w:val="28"/>
        </w:rPr>
        <w:t>, в нормализованном виде если</w:t>
      </w:r>
      <w:r w:rsidRPr="0041366F"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> </w:t>
      </w:r>
      <w:r w:rsidRPr="0041366F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1268095" cy="137795"/>
            <wp:effectExtent l="0" t="0" r="8255" b="0"/>
            <wp:docPr id="36" name="Рисунок 36" descr="E_{min} \leq E \leq E_{max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E_{min} \leq E \leq E_{max}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8095" cy="13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366F">
        <w:rPr>
          <w:rFonts w:ascii="Times New Roman" w:hAnsi="Times New Roman" w:cs="Times New Roman"/>
          <w:color w:val="000000"/>
          <w:sz w:val="28"/>
          <w:szCs w:val="28"/>
        </w:rPr>
        <w:t>,</w:t>
      </w:r>
    </w:p>
    <w:p w:rsidR="0041366F" w:rsidRPr="0041366F" w:rsidRDefault="0041366F" w:rsidP="00D31ECD">
      <w:pPr>
        <w:numPr>
          <w:ilvl w:val="0"/>
          <w:numId w:val="6"/>
        </w:numPr>
        <w:shd w:val="clear" w:color="auto" w:fill="FFFFFF"/>
        <w:spacing w:before="100" w:beforeAutospacing="1" w:after="24" w:line="288" w:lineRule="atLeast"/>
        <w:ind w:left="360" w:firstLine="284"/>
        <w:rPr>
          <w:rFonts w:ascii="Times New Roman" w:hAnsi="Times New Roman" w:cs="Times New Roman"/>
          <w:color w:val="000000"/>
          <w:sz w:val="28"/>
          <w:szCs w:val="28"/>
        </w:rPr>
      </w:pPr>
      <w:r w:rsidRPr="0041366F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1380490" cy="172720"/>
            <wp:effectExtent l="0" t="0" r="0" b="0"/>
            <wp:docPr id="35" name="Рисунок 35" descr="(-1)^s \times 0.M \times 2^E_{min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(-1)^s \times 0.M \times 2^E_{min}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0490" cy="17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366F">
        <w:rPr>
          <w:rFonts w:ascii="Times New Roman" w:hAnsi="Times New Roman" w:cs="Times New Roman"/>
          <w:color w:val="000000"/>
          <w:sz w:val="28"/>
          <w:szCs w:val="28"/>
        </w:rPr>
        <w:t>, в денормализованном виде если</w:t>
      </w:r>
      <w:r w:rsidRPr="0041366F"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> </w:t>
      </w:r>
      <w:r w:rsidRPr="0041366F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948690" cy="137795"/>
            <wp:effectExtent l="0" t="0" r="3810" b="0"/>
            <wp:docPr id="34" name="Рисунок 34" descr="E = E_{min} -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E = E_{min} -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690" cy="13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366F">
        <w:rPr>
          <w:rFonts w:ascii="Times New Roman" w:hAnsi="Times New Roman" w:cs="Times New Roman"/>
          <w:color w:val="000000"/>
          <w:sz w:val="28"/>
          <w:szCs w:val="28"/>
        </w:rPr>
        <w:t>,</w:t>
      </w:r>
    </w:p>
    <w:p w:rsidR="0041366F" w:rsidRPr="0041366F" w:rsidRDefault="0041366F" w:rsidP="00D31ECD">
      <w:pPr>
        <w:pStyle w:val="a3"/>
        <w:shd w:val="clear" w:color="auto" w:fill="FFFFFF"/>
        <w:spacing w:before="96" w:beforeAutospacing="0" w:after="120" w:afterAutospacing="0" w:line="288" w:lineRule="atLeast"/>
        <w:ind w:firstLine="284"/>
        <w:rPr>
          <w:color w:val="000000"/>
          <w:sz w:val="28"/>
          <w:szCs w:val="28"/>
        </w:rPr>
      </w:pPr>
      <w:r w:rsidRPr="0041366F">
        <w:rPr>
          <w:color w:val="000000"/>
          <w:sz w:val="28"/>
          <w:szCs w:val="28"/>
        </w:rPr>
        <w:t>где</w:t>
      </w:r>
      <w:r w:rsidRPr="0041366F">
        <w:rPr>
          <w:rStyle w:val="apple-converted-space"/>
          <w:color w:val="000000"/>
          <w:sz w:val="28"/>
          <w:szCs w:val="28"/>
        </w:rPr>
        <w:t> </w:t>
      </w:r>
      <w:r w:rsidRPr="0041366F">
        <w:rPr>
          <w:noProof/>
          <w:color w:val="000000"/>
          <w:sz w:val="28"/>
          <w:szCs w:val="28"/>
        </w:rPr>
        <w:drawing>
          <wp:inline distT="0" distB="0" distL="0" distR="0">
            <wp:extent cx="353695" cy="120650"/>
            <wp:effectExtent l="0" t="0" r="8255" b="0"/>
            <wp:docPr id="33" name="Рисунок 33" descr="E_{min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E_{min}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" cy="12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366F">
        <w:rPr>
          <w:rStyle w:val="apple-converted-space"/>
          <w:color w:val="000000"/>
          <w:sz w:val="28"/>
          <w:szCs w:val="28"/>
        </w:rPr>
        <w:t> </w:t>
      </w:r>
      <w:r w:rsidRPr="0041366F">
        <w:rPr>
          <w:color w:val="000000"/>
          <w:sz w:val="28"/>
          <w:szCs w:val="28"/>
        </w:rPr>
        <w:t>- минимальное значение порядка, используемое для записи чисел (единичный сдвиг),</w:t>
      </w:r>
      <w:r w:rsidRPr="0041366F">
        <w:rPr>
          <w:rStyle w:val="apple-converted-space"/>
          <w:color w:val="000000"/>
          <w:sz w:val="28"/>
          <w:szCs w:val="28"/>
        </w:rPr>
        <w:t> </w:t>
      </w:r>
      <w:r w:rsidRPr="0041366F">
        <w:rPr>
          <w:noProof/>
          <w:color w:val="000000"/>
          <w:sz w:val="28"/>
          <w:szCs w:val="28"/>
        </w:rPr>
        <w:drawing>
          <wp:inline distT="0" distB="0" distL="0" distR="0">
            <wp:extent cx="621030" cy="137795"/>
            <wp:effectExtent l="0" t="0" r="7620" b="0"/>
            <wp:docPr id="32" name="Рисунок 32" descr="E_{min} -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E_{min} -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" cy="13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366F">
        <w:rPr>
          <w:rStyle w:val="apple-converted-space"/>
          <w:color w:val="000000"/>
          <w:sz w:val="28"/>
          <w:szCs w:val="28"/>
        </w:rPr>
        <w:t> </w:t>
      </w:r>
      <w:r w:rsidRPr="0041366F">
        <w:rPr>
          <w:color w:val="000000"/>
          <w:sz w:val="28"/>
          <w:szCs w:val="28"/>
        </w:rPr>
        <w:t>- минимальное значение порядка, которое он может принимать - все биты нули, нулевой сдвиг.</w:t>
      </w:r>
    </w:p>
    <w:p w:rsidR="0041366F" w:rsidRPr="0041366F" w:rsidRDefault="0041366F" w:rsidP="00D31ECD">
      <w:pPr>
        <w:pStyle w:val="a3"/>
        <w:shd w:val="clear" w:color="auto" w:fill="FFFFFF"/>
        <w:spacing w:before="96" w:beforeAutospacing="0" w:after="120" w:afterAutospacing="0" w:line="288" w:lineRule="atLeast"/>
        <w:ind w:firstLine="284"/>
        <w:rPr>
          <w:color w:val="000000"/>
          <w:sz w:val="28"/>
          <w:szCs w:val="28"/>
        </w:rPr>
      </w:pPr>
      <w:r w:rsidRPr="0041366F">
        <w:rPr>
          <w:color w:val="000000"/>
          <w:sz w:val="28"/>
          <w:szCs w:val="28"/>
        </w:rPr>
        <w:t xml:space="preserve">Ввиду сложности, денормализованные числа обычно реализуют на программном уровне, а не на аппаратном. Из-за этого резко возрастает время </w:t>
      </w:r>
      <w:r w:rsidRPr="0041366F">
        <w:rPr>
          <w:color w:val="000000"/>
          <w:sz w:val="28"/>
          <w:szCs w:val="28"/>
        </w:rPr>
        <w:lastRenderedPageBreak/>
        <w:t>работы с ними. Это недопустимо в областях, где требуется большая скорость вычислений (например, видеокарты). Так как денормализованные числа представляют числа мало отличные от нуля и мало влияют на результат, зачастую они игнорируются (что резко повышает скорость). При этом используются две концепции:</w:t>
      </w:r>
    </w:p>
    <w:p w:rsidR="0041366F" w:rsidRPr="0041366F" w:rsidRDefault="0041366F" w:rsidP="00D31ECD">
      <w:pPr>
        <w:numPr>
          <w:ilvl w:val="0"/>
          <w:numId w:val="7"/>
        </w:numPr>
        <w:shd w:val="clear" w:color="auto" w:fill="FFFFFF"/>
        <w:spacing w:before="100" w:beforeAutospacing="1" w:after="24" w:line="288" w:lineRule="atLeast"/>
        <w:ind w:left="768" w:firstLine="284"/>
        <w:rPr>
          <w:rFonts w:ascii="Times New Roman" w:hAnsi="Times New Roman" w:cs="Times New Roman"/>
          <w:color w:val="000000"/>
          <w:sz w:val="28"/>
          <w:szCs w:val="28"/>
        </w:rPr>
      </w:pPr>
      <w:r w:rsidRPr="0041366F">
        <w:rPr>
          <w:rFonts w:ascii="Times New Roman" w:hAnsi="Times New Roman" w:cs="Times New Roman"/>
          <w:i/>
          <w:iCs/>
          <w:color w:val="000000"/>
          <w:sz w:val="28"/>
          <w:szCs w:val="28"/>
        </w:rPr>
        <w:t>Flush To Zero (FTZ)</w:t>
      </w:r>
      <w:r w:rsidRPr="0041366F"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> </w:t>
      </w:r>
      <w:r w:rsidRPr="0041366F">
        <w:rPr>
          <w:rFonts w:ascii="Times New Roman" w:hAnsi="Times New Roman" w:cs="Times New Roman"/>
          <w:color w:val="000000"/>
          <w:sz w:val="28"/>
          <w:szCs w:val="28"/>
        </w:rPr>
        <w:t>- в качестве результата возвращается нуль, как только становится понятно, что результат будет представляться в денормализованном виде.</w:t>
      </w:r>
    </w:p>
    <w:p w:rsidR="0041366F" w:rsidRPr="0041366F" w:rsidRDefault="0041366F" w:rsidP="00D31ECD">
      <w:pPr>
        <w:numPr>
          <w:ilvl w:val="0"/>
          <w:numId w:val="7"/>
        </w:numPr>
        <w:shd w:val="clear" w:color="auto" w:fill="FFFFFF"/>
        <w:spacing w:before="100" w:beforeAutospacing="1" w:after="24" w:line="288" w:lineRule="atLeast"/>
        <w:ind w:left="768" w:firstLine="284"/>
        <w:rPr>
          <w:rFonts w:ascii="Times New Roman" w:hAnsi="Times New Roman" w:cs="Times New Roman"/>
          <w:color w:val="000000"/>
          <w:sz w:val="28"/>
          <w:szCs w:val="28"/>
        </w:rPr>
      </w:pPr>
      <w:r w:rsidRPr="0041366F">
        <w:rPr>
          <w:rFonts w:ascii="Times New Roman" w:hAnsi="Times New Roman" w:cs="Times New Roman"/>
          <w:i/>
          <w:iCs/>
          <w:color w:val="000000"/>
          <w:sz w:val="28"/>
          <w:szCs w:val="28"/>
        </w:rPr>
        <w:t>Denormals Are Zero (DAZ)</w:t>
      </w:r>
      <w:r w:rsidRPr="0041366F"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> </w:t>
      </w:r>
      <w:r w:rsidRPr="0041366F">
        <w:rPr>
          <w:rFonts w:ascii="Times New Roman" w:hAnsi="Times New Roman" w:cs="Times New Roman"/>
          <w:color w:val="000000"/>
          <w:sz w:val="28"/>
          <w:szCs w:val="28"/>
        </w:rPr>
        <w:t>- денормализованные числа, поступающие на вход, рассматриваются как нули.</w:t>
      </w:r>
    </w:p>
    <w:p w:rsidR="0041366F" w:rsidRDefault="0041366F" w:rsidP="00D31ECD">
      <w:pPr>
        <w:pStyle w:val="a3"/>
        <w:shd w:val="clear" w:color="auto" w:fill="FFFFFF"/>
        <w:spacing w:before="96" w:beforeAutospacing="0" w:after="120" w:afterAutospacing="0" w:line="288" w:lineRule="atLeast"/>
        <w:ind w:firstLine="284"/>
        <w:rPr>
          <w:color w:val="000000"/>
          <w:sz w:val="28"/>
          <w:szCs w:val="28"/>
        </w:rPr>
      </w:pPr>
      <w:r w:rsidRPr="0041366F">
        <w:rPr>
          <w:color w:val="000000"/>
          <w:sz w:val="28"/>
          <w:szCs w:val="28"/>
        </w:rPr>
        <w:t>Начиная с версии стандарта IEEE 754 2008 года денормализованные числа называются "субнормальными" (</w:t>
      </w:r>
      <w:r w:rsidRPr="0041366F">
        <w:rPr>
          <w:i/>
          <w:iCs/>
          <w:color w:val="000000"/>
          <w:sz w:val="28"/>
          <w:szCs w:val="28"/>
        </w:rPr>
        <w:t>subnormal numbers</w:t>
      </w:r>
      <w:r w:rsidRPr="0041366F">
        <w:rPr>
          <w:color w:val="000000"/>
          <w:sz w:val="28"/>
          <w:szCs w:val="28"/>
        </w:rPr>
        <w:t>), то есть числа, меньшие "нормальных".</w:t>
      </w:r>
    </w:p>
    <w:p w:rsidR="00D31ECD" w:rsidRDefault="00D31ECD" w:rsidP="00D31ECD">
      <w:pPr>
        <w:pStyle w:val="a3"/>
        <w:shd w:val="clear" w:color="auto" w:fill="FFFFFF"/>
        <w:spacing w:before="96" w:beforeAutospacing="0" w:after="120" w:afterAutospacing="0" w:line="288" w:lineRule="atLeast"/>
        <w:ind w:firstLine="284"/>
        <w:rPr>
          <w:color w:val="000000"/>
          <w:sz w:val="28"/>
          <w:szCs w:val="28"/>
        </w:rPr>
      </w:pPr>
    </w:p>
    <w:p w:rsidR="00D31ECD" w:rsidRDefault="00D31ECD" w:rsidP="00D31ECD">
      <w:pPr>
        <w:pStyle w:val="a3"/>
        <w:shd w:val="clear" w:color="auto" w:fill="FFFFFF"/>
        <w:spacing w:before="96" w:beforeAutospacing="0" w:after="120" w:afterAutospacing="0" w:line="288" w:lineRule="atLeast"/>
        <w:ind w:firstLine="284"/>
        <w:rPr>
          <w:color w:val="000000"/>
          <w:sz w:val="28"/>
          <w:szCs w:val="28"/>
        </w:rPr>
      </w:pPr>
    </w:p>
    <w:p w:rsidR="00D31ECD" w:rsidRDefault="00D31ECD" w:rsidP="00D31ECD">
      <w:pPr>
        <w:pStyle w:val="a3"/>
        <w:shd w:val="clear" w:color="auto" w:fill="FFFFFF"/>
        <w:spacing w:before="96" w:beforeAutospacing="0" w:after="120" w:afterAutospacing="0" w:line="288" w:lineRule="atLeast"/>
        <w:ind w:firstLine="284"/>
        <w:rPr>
          <w:color w:val="000000"/>
          <w:sz w:val="28"/>
          <w:szCs w:val="28"/>
        </w:rPr>
      </w:pPr>
    </w:p>
    <w:p w:rsidR="00D31ECD" w:rsidRDefault="00D31ECD" w:rsidP="00D31ECD">
      <w:pPr>
        <w:pStyle w:val="a3"/>
        <w:shd w:val="clear" w:color="auto" w:fill="FFFFFF"/>
        <w:spacing w:before="96" w:beforeAutospacing="0" w:after="120" w:afterAutospacing="0" w:line="288" w:lineRule="atLeast"/>
        <w:ind w:firstLine="284"/>
        <w:rPr>
          <w:color w:val="000000"/>
          <w:sz w:val="28"/>
          <w:szCs w:val="28"/>
        </w:rPr>
      </w:pPr>
    </w:p>
    <w:p w:rsidR="00D31ECD" w:rsidRDefault="00D31ECD" w:rsidP="00D31ECD">
      <w:pPr>
        <w:pStyle w:val="a3"/>
        <w:shd w:val="clear" w:color="auto" w:fill="FFFFFF"/>
        <w:spacing w:before="96" w:beforeAutospacing="0" w:after="120" w:afterAutospacing="0" w:line="288" w:lineRule="atLeast"/>
        <w:ind w:firstLine="284"/>
        <w:rPr>
          <w:color w:val="000000"/>
          <w:sz w:val="28"/>
          <w:szCs w:val="28"/>
        </w:rPr>
      </w:pPr>
    </w:p>
    <w:p w:rsidR="00D31ECD" w:rsidRDefault="00D31ECD" w:rsidP="00D31ECD">
      <w:pPr>
        <w:pStyle w:val="a3"/>
        <w:shd w:val="clear" w:color="auto" w:fill="FFFFFF"/>
        <w:spacing w:before="96" w:beforeAutospacing="0" w:after="120" w:afterAutospacing="0" w:line="288" w:lineRule="atLeast"/>
        <w:ind w:firstLine="284"/>
        <w:rPr>
          <w:color w:val="000000"/>
          <w:sz w:val="28"/>
          <w:szCs w:val="28"/>
        </w:rPr>
      </w:pPr>
    </w:p>
    <w:p w:rsidR="00D31ECD" w:rsidRDefault="00D31ECD" w:rsidP="00D31ECD">
      <w:pPr>
        <w:pStyle w:val="a3"/>
        <w:shd w:val="clear" w:color="auto" w:fill="FFFFFF"/>
        <w:spacing w:before="96" w:beforeAutospacing="0" w:after="120" w:afterAutospacing="0" w:line="288" w:lineRule="atLeast"/>
        <w:ind w:firstLine="284"/>
        <w:rPr>
          <w:color w:val="000000"/>
          <w:sz w:val="28"/>
          <w:szCs w:val="28"/>
        </w:rPr>
      </w:pPr>
    </w:p>
    <w:p w:rsidR="00D31ECD" w:rsidRDefault="00D31ECD" w:rsidP="00D31ECD">
      <w:pPr>
        <w:pStyle w:val="a3"/>
        <w:shd w:val="clear" w:color="auto" w:fill="FFFFFF"/>
        <w:spacing w:before="96" w:beforeAutospacing="0" w:after="120" w:afterAutospacing="0" w:line="288" w:lineRule="atLeast"/>
        <w:ind w:firstLine="284"/>
        <w:rPr>
          <w:color w:val="000000"/>
          <w:sz w:val="28"/>
          <w:szCs w:val="28"/>
        </w:rPr>
      </w:pPr>
    </w:p>
    <w:p w:rsidR="00D31ECD" w:rsidRDefault="00D31ECD" w:rsidP="00D31ECD">
      <w:pPr>
        <w:pStyle w:val="a3"/>
        <w:shd w:val="clear" w:color="auto" w:fill="FFFFFF"/>
        <w:spacing w:before="96" w:beforeAutospacing="0" w:after="120" w:afterAutospacing="0" w:line="288" w:lineRule="atLeast"/>
        <w:ind w:firstLine="284"/>
        <w:rPr>
          <w:color w:val="000000"/>
          <w:sz w:val="28"/>
          <w:szCs w:val="28"/>
        </w:rPr>
      </w:pPr>
    </w:p>
    <w:p w:rsidR="00D31ECD" w:rsidRDefault="00D31ECD" w:rsidP="00D31ECD">
      <w:pPr>
        <w:pStyle w:val="a3"/>
        <w:shd w:val="clear" w:color="auto" w:fill="FFFFFF"/>
        <w:spacing w:before="96" w:beforeAutospacing="0" w:after="120" w:afterAutospacing="0" w:line="288" w:lineRule="atLeast"/>
        <w:ind w:firstLine="284"/>
        <w:rPr>
          <w:color w:val="000000"/>
          <w:sz w:val="28"/>
          <w:szCs w:val="28"/>
        </w:rPr>
      </w:pPr>
    </w:p>
    <w:p w:rsidR="00D31ECD" w:rsidRDefault="00D31ECD" w:rsidP="00D31ECD">
      <w:pPr>
        <w:pStyle w:val="a3"/>
        <w:shd w:val="clear" w:color="auto" w:fill="FFFFFF"/>
        <w:spacing w:before="96" w:beforeAutospacing="0" w:after="120" w:afterAutospacing="0" w:line="288" w:lineRule="atLeast"/>
        <w:ind w:firstLine="284"/>
        <w:rPr>
          <w:color w:val="000000"/>
          <w:sz w:val="28"/>
          <w:szCs w:val="28"/>
        </w:rPr>
      </w:pPr>
    </w:p>
    <w:p w:rsidR="00D31ECD" w:rsidRDefault="00D31ECD" w:rsidP="00D31ECD">
      <w:pPr>
        <w:pStyle w:val="a3"/>
        <w:shd w:val="clear" w:color="auto" w:fill="FFFFFF"/>
        <w:spacing w:before="96" w:beforeAutospacing="0" w:after="120" w:afterAutospacing="0" w:line="288" w:lineRule="atLeast"/>
        <w:ind w:firstLine="284"/>
        <w:rPr>
          <w:color w:val="000000"/>
          <w:sz w:val="28"/>
          <w:szCs w:val="28"/>
        </w:rPr>
      </w:pPr>
    </w:p>
    <w:p w:rsidR="00D31ECD" w:rsidRDefault="00D31ECD" w:rsidP="00D31ECD">
      <w:pPr>
        <w:pStyle w:val="a3"/>
        <w:shd w:val="clear" w:color="auto" w:fill="FFFFFF"/>
        <w:spacing w:before="96" w:beforeAutospacing="0" w:after="120" w:afterAutospacing="0" w:line="288" w:lineRule="atLeast"/>
        <w:ind w:firstLine="284"/>
        <w:rPr>
          <w:color w:val="000000"/>
          <w:sz w:val="28"/>
          <w:szCs w:val="28"/>
        </w:rPr>
      </w:pPr>
    </w:p>
    <w:p w:rsidR="00D31ECD" w:rsidRDefault="00D31ECD" w:rsidP="00D31ECD">
      <w:pPr>
        <w:pStyle w:val="a3"/>
        <w:shd w:val="clear" w:color="auto" w:fill="FFFFFF"/>
        <w:spacing w:before="96" w:beforeAutospacing="0" w:after="120" w:afterAutospacing="0" w:line="288" w:lineRule="atLeast"/>
        <w:ind w:firstLine="284"/>
        <w:rPr>
          <w:color w:val="000000"/>
          <w:sz w:val="28"/>
          <w:szCs w:val="28"/>
        </w:rPr>
      </w:pPr>
    </w:p>
    <w:p w:rsidR="00D31ECD" w:rsidRDefault="00D31ECD" w:rsidP="00D31ECD">
      <w:pPr>
        <w:pStyle w:val="a3"/>
        <w:shd w:val="clear" w:color="auto" w:fill="FFFFFF"/>
        <w:spacing w:before="96" w:beforeAutospacing="0" w:after="120" w:afterAutospacing="0" w:line="288" w:lineRule="atLeast"/>
        <w:ind w:firstLine="284"/>
        <w:rPr>
          <w:color w:val="000000"/>
          <w:sz w:val="28"/>
          <w:szCs w:val="28"/>
        </w:rPr>
      </w:pPr>
    </w:p>
    <w:p w:rsidR="00D31ECD" w:rsidRDefault="00D31ECD" w:rsidP="00D31ECD">
      <w:pPr>
        <w:pStyle w:val="a3"/>
        <w:shd w:val="clear" w:color="auto" w:fill="FFFFFF"/>
        <w:spacing w:before="96" w:beforeAutospacing="0" w:after="120" w:afterAutospacing="0" w:line="288" w:lineRule="atLeast"/>
        <w:ind w:firstLine="284"/>
        <w:rPr>
          <w:color w:val="000000"/>
          <w:sz w:val="28"/>
          <w:szCs w:val="28"/>
        </w:rPr>
      </w:pPr>
    </w:p>
    <w:p w:rsidR="00D31ECD" w:rsidRDefault="00D31ECD" w:rsidP="00D31ECD">
      <w:pPr>
        <w:pStyle w:val="a3"/>
        <w:shd w:val="clear" w:color="auto" w:fill="FFFFFF"/>
        <w:spacing w:before="96" w:beforeAutospacing="0" w:after="120" w:afterAutospacing="0" w:line="288" w:lineRule="atLeast"/>
        <w:ind w:firstLine="284"/>
        <w:rPr>
          <w:color w:val="000000"/>
          <w:sz w:val="28"/>
          <w:szCs w:val="28"/>
        </w:rPr>
      </w:pPr>
    </w:p>
    <w:p w:rsidR="00D31ECD" w:rsidRDefault="00D31ECD" w:rsidP="00D31ECD">
      <w:pPr>
        <w:pStyle w:val="a3"/>
        <w:shd w:val="clear" w:color="auto" w:fill="FFFFFF"/>
        <w:spacing w:before="96" w:beforeAutospacing="0" w:after="120" w:afterAutospacing="0" w:line="288" w:lineRule="atLeast"/>
        <w:ind w:firstLine="284"/>
        <w:rPr>
          <w:color w:val="000000"/>
          <w:sz w:val="28"/>
          <w:szCs w:val="28"/>
        </w:rPr>
      </w:pPr>
    </w:p>
    <w:p w:rsidR="00D31ECD" w:rsidRDefault="00D31ECD" w:rsidP="00D31ECD">
      <w:pPr>
        <w:pStyle w:val="a3"/>
        <w:shd w:val="clear" w:color="auto" w:fill="FFFFFF"/>
        <w:spacing w:before="96" w:beforeAutospacing="0" w:after="120" w:afterAutospacing="0" w:line="288" w:lineRule="atLeast"/>
        <w:ind w:firstLine="284"/>
        <w:rPr>
          <w:color w:val="000000"/>
          <w:sz w:val="28"/>
          <w:szCs w:val="28"/>
        </w:rPr>
      </w:pPr>
    </w:p>
    <w:p w:rsidR="00D31ECD" w:rsidRDefault="00D31ECD" w:rsidP="00D31ECD">
      <w:pPr>
        <w:pStyle w:val="a3"/>
        <w:shd w:val="clear" w:color="auto" w:fill="FFFFFF"/>
        <w:spacing w:before="96" w:beforeAutospacing="0" w:after="120" w:afterAutospacing="0" w:line="288" w:lineRule="atLeast"/>
        <w:ind w:firstLine="284"/>
        <w:rPr>
          <w:color w:val="000000"/>
          <w:sz w:val="28"/>
          <w:szCs w:val="28"/>
        </w:rPr>
      </w:pPr>
    </w:p>
    <w:p w:rsidR="00D31ECD" w:rsidRDefault="00D31ECD" w:rsidP="00D31ECD">
      <w:pPr>
        <w:pStyle w:val="a3"/>
        <w:shd w:val="clear" w:color="auto" w:fill="FFFFFF"/>
        <w:spacing w:before="96" w:beforeAutospacing="0" w:after="120" w:afterAutospacing="0" w:line="288" w:lineRule="atLeast"/>
        <w:ind w:firstLine="284"/>
        <w:rPr>
          <w:color w:val="000000"/>
          <w:sz w:val="28"/>
          <w:szCs w:val="28"/>
        </w:rPr>
      </w:pPr>
    </w:p>
    <w:p w:rsidR="00D31ECD" w:rsidRDefault="00D31ECD" w:rsidP="00D31ECD">
      <w:pPr>
        <w:pStyle w:val="a3"/>
        <w:shd w:val="clear" w:color="auto" w:fill="FFFFFF"/>
        <w:spacing w:before="96" w:beforeAutospacing="0" w:after="120" w:afterAutospacing="0" w:line="288" w:lineRule="atLeast"/>
        <w:ind w:firstLine="284"/>
        <w:rPr>
          <w:color w:val="000000"/>
          <w:sz w:val="28"/>
          <w:szCs w:val="28"/>
        </w:rPr>
      </w:pPr>
    </w:p>
    <w:p w:rsidR="00D31ECD" w:rsidRDefault="00D31ECD" w:rsidP="00D31ECD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lastRenderedPageBreak/>
        <w:t>Виконання роботи</w:t>
      </w:r>
    </w:p>
    <w:p w:rsidR="00D31ECD" w:rsidRPr="00E37E71" w:rsidRDefault="00E37E71" w:rsidP="00D31ECD">
      <w:pPr>
        <w:pStyle w:val="a3"/>
        <w:shd w:val="clear" w:color="auto" w:fill="FFFFFF"/>
        <w:spacing w:before="96" w:beforeAutospacing="0" w:after="120" w:afterAutospacing="0" w:line="288" w:lineRule="atLeast"/>
        <w:ind w:firstLine="284"/>
        <w:rPr>
          <w:i/>
          <w:color w:val="000000"/>
          <w:sz w:val="28"/>
          <w:szCs w:val="28"/>
          <w:lang w:val="uk-UA"/>
        </w:rPr>
      </w:pPr>
      <w:r w:rsidRPr="00E37E71">
        <w:rPr>
          <w:i/>
          <w:color w:val="000000"/>
          <w:sz w:val="28"/>
          <w:szCs w:val="28"/>
          <w:lang w:val="uk-UA"/>
        </w:rPr>
        <w:t>Регістри арифметичного сопроцесору</w:t>
      </w:r>
      <w:r>
        <w:rPr>
          <w:i/>
          <w:color w:val="000000"/>
          <w:sz w:val="28"/>
          <w:szCs w:val="28"/>
          <w:lang w:val="uk-UA"/>
        </w:rPr>
        <w:t>:</w:t>
      </w:r>
    </w:p>
    <w:p w:rsidR="00E37E71" w:rsidRPr="00CB1E39" w:rsidRDefault="00E37E71" w:rsidP="00CB1E39">
      <w:pPr>
        <w:ind w:firstLine="284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CFCFC"/>
          <w:lang w:val="uk-UA"/>
        </w:rPr>
      </w:pPr>
      <w:r>
        <w:rPr>
          <w:noProof/>
          <w:lang w:eastAsia="ru-RU"/>
        </w:rPr>
        <w:drawing>
          <wp:inline distT="0" distB="0" distL="0" distR="0" wp14:anchorId="21E77C27" wp14:editId="4892ABF3">
            <wp:extent cx="3045124" cy="215582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913" t="22470" r="27805" b="12961"/>
                    <a:stretch/>
                  </pic:blipFill>
                  <pic:spPr bwMode="auto">
                    <a:xfrm>
                      <a:off x="0" y="0"/>
                      <a:ext cx="3046309" cy="2156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7E71" w:rsidRDefault="00E37E71" w:rsidP="00E37E71">
      <w:pPr>
        <w:ind w:firstLine="284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CFCFC"/>
          <w:lang w:val="uk-UA"/>
        </w:rPr>
      </w:pPr>
    </w:p>
    <w:p w:rsidR="00E37E71" w:rsidRDefault="00E37E71" w:rsidP="00E37E71">
      <w:pPr>
        <w:ind w:firstLine="284"/>
        <w:jc w:val="center"/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  <w:t>Лістинг програми</w:t>
      </w:r>
    </w:p>
    <w:p w:rsidR="00DB6D09" w:rsidRPr="00DB6D09" w:rsidRDefault="00E37E71" w:rsidP="00DB6D09">
      <w:pPr>
        <w:spacing w:line="240" w:lineRule="auto"/>
        <w:contextualSpacing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CFCFC"/>
          <w:lang w:val="uk-UA"/>
        </w:rPr>
      </w:pPr>
      <w:r w:rsidRPr="00E37E7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CFCFC"/>
          <w:lang w:val="uk-UA"/>
        </w:rPr>
        <w:tab/>
      </w:r>
      <w:r w:rsidR="00DB6D09" w:rsidRPr="00DB6D09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CFCFC"/>
          <w:lang w:val="uk-UA"/>
        </w:rPr>
        <w:t>.model small</w:t>
      </w:r>
    </w:p>
    <w:p w:rsidR="00DB6D09" w:rsidRPr="00DB6D09" w:rsidRDefault="00DB6D09" w:rsidP="00DB6D09">
      <w:pPr>
        <w:spacing w:line="240" w:lineRule="auto"/>
        <w:contextualSpacing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CFCFC"/>
          <w:lang w:val="uk-UA"/>
        </w:rPr>
      </w:pPr>
      <w:r w:rsidRPr="00DB6D09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CFCFC"/>
          <w:lang w:val="uk-UA"/>
        </w:rPr>
        <w:t>.stack 100h</w:t>
      </w:r>
    </w:p>
    <w:p w:rsidR="00DB6D09" w:rsidRPr="00DB6D09" w:rsidRDefault="00DB6D09" w:rsidP="00DB6D09">
      <w:pPr>
        <w:spacing w:line="240" w:lineRule="auto"/>
        <w:contextualSpacing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CFCFC"/>
          <w:lang w:val="uk-UA"/>
        </w:rPr>
      </w:pPr>
      <w:r w:rsidRPr="00DB6D09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CFCFC"/>
          <w:lang w:val="uk-UA"/>
        </w:rPr>
        <w:t>.data</w:t>
      </w:r>
    </w:p>
    <w:p w:rsidR="00DB6D09" w:rsidRPr="00DB6D09" w:rsidRDefault="00DB6D09" w:rsidP="00DB6D09">
      <w:pPr>
        <w:spacing w:line="240" w:lineRule="auto"/>
        <w:contextualSpacing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CFCFC"/>
          <w:lang w:val="uk-UA"/>
        </w:rPr>
      </w:pPr>
      <w:r w:rsidRPr="00DB6D09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CFCFC"/>
          <w:lang w:val="uk-UA"/>
        </w:rPr>
        <w:t xml:space="preserve">    a dd 186 </w:t>
      </w:r>
    </w:p>
    <w:p w:rsidR="00DB6D09" w:rsidRPr="00DB6D09" w:rsidRDefault="00DB6D09" w:rsidP="00DB6D09">
      <w:pPr>
        <w:spacing w:line="240" w:lineRule="auto"/>
        <w:contextualSpacing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CFCFC"/>
          <w:lang w:val="uk-UA"/>
        </w:rPr>
      </w:pPr>
      <w:r w:rsidRPr="00DB6D09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CFCFC"/>
          <w:lang w:val="uk-UA"/>
        </w:rPr>
        <w:t xml:space="preserve">    b dd -87</w:t>
      </w:r>
    </w:p>
    <w:p w:rsidR="00DB6D09" w:rsidRPr="00DB6D09" w:rsidRDefault="00DB6D09" w:rsidP="00DB6D09">
      <w:pPr>
        <w:spacing w:line="240" w:lineRule="auto"/>
        <w:contextualSpacing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CFCFC"/>
          <w:lang w:val="uk-UA"/>
        </w:rPr>
      </w:pPr>
      <w:r w:rsidRPr="00DB6D09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CFCFC"/>
          <w:lang w:val="uk-UA"/>
        </w:rPr>
        <w:t xml:space="preserve">    result dd ?</w:t>
      </w:r>
    </w:p>
    <w:p w:rsidR="00DB6D09" w:rsidRPr="00DB6D09" w:rsidRDefault="00DB6D09" w:rsidP="00DB6D09">
      <w:pPr>
        <w:spacing w:line="240" w:lineRule="auto"/>
        <w:contextualSpacing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CFCFC"/>
          <w:lang w:val="uk-UA"/>
        </w:rPr>
      </w:pPr>
      <w:r w:rsidRPr="00DB6D09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CFCFC"/>
          <w:lang w:val="uk-UA"/>
        </w:rPr>
        <w:t>.code</w:t>
      </w:r>
    </w:p>
    <w:p w:rsidR="00DB6D09" w:rsidRPr="00DB6D09" w:rsidRDefault="00DB6D09" w:rsidP="00DB6D09">
      <w:pPr>
        <w:spacing w:line="240" w:lineRule="auto"/>
        <w:contextualSpacing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CFCFC"/>
          <w:lang w:val="uk-UA"/>
        </w:rPr>
      </w:pPr>
      <w:r w:rsidRPr="00DB6D09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CFCFC"/>
          <w:lang w:val="uk-UA"/>
        </w:rPr>
        <w:t>start:</w:t>
      </w:r>
    </w:p>
    <w:p w:rsidR="00DB6D09" w:rsidRPr="00DB6D09" w:rsidRDefault="00DB6D09" w:rsidP="00DB6D09">
      <w:pPr>
        <w:spacing w:line="240" w:lineRule="auto"/>
        <w:contextualSpacing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CFCFC"/>
          <w:lang w:val="uk-UA"/>
        </w:rPr>
      </w:pPr>
      <w:r w:rsidRPr="00DB6D09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CFCFC"/>
          <w:lang w:val="uk-UA"/>
        </w:rPr>
        <w:t xml:space="preserve">    mov ax,@data</w:t>
      </w:r>
    </w:p>
    <w:p w:rsidR="00DB6D09" w:rsidRPr="00DB6D09" w:rsidRDefault="00DB6D09" w:rsidP="00DB6D09">
      <w:pPr>
        <w:spacing w:line="240" w:lineRule="auto"/>
        <w:contextualSpacing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CFCFC"/>
          <w:lang w:val="uk-UA"/>
        </w:rPr>
      </w:pPr>
      <w:r w:rsidRPr="00DB6D09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CFCFC"/>
          <w:lang w:val="uk-UA"/>
        </w:rPr>
        <w:t xml:space="preserve">    mov ds,ax</w:t>
      </w:r>
    </w:p>
    <w:p w:rsidR="00DB6D09" w:rsidRPr="00DB6D09" w:rsidRDefault="00DB6D09" w:rsidP="00DB6D09">
      <w:pPr>
        <w:spacing w:line="240" w:lineRule="auto"/>
        <w:contextualSpacing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CFCFC"/>
          <w:lang w:val="uk-UA"/>
        </w:rPr>
      </w:pPr>
      <w:r w:rsidRPr="00DB6D09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CFCFC"/>
          <w:lang w:val="uk-UA"/>
        </w:rPr>
        <w:t xml:space="preserve">    finit</w:t>
      </w:r>
    </w:p>
    <w:p w:rsidR="00DB6D09" w:rsidRPr="00DB6D09" w:rsidRDefault="00DB6D09" w:rsidP="00DB6D09">
      <w:pPr>
        <w:spacing w:line="240" w:lineRule="auto"/>
        <w:contextualSpacing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CFCFC"/>
          <w:lang w:val="uk-UA"/>
        </w:rPr>
      </w:pPr>
      <w:r w:rsidRPr="00DB6D09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CFCFC"/>
          <w:lang w:val="uk-UA"/>
        </w:rPr>
        <w:t xml:space="preserve">    fst a;ST(0)=186</w:t>
      </w:r>
    </w:p>
    <w:p w:rsidR="00DB6D09" w:rsidRPr="00DB6D09" w:rsidRDefault="00DB6D09" w:rsidP="00DB6D09">
      <w:pPr>
        <w:spacing w:line="240" w:lineRule="auto"/>
        <w:contextualSpacing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CFCFC"/>
          <w:lang w:val="uk-UA"/>
        </w:rPr>
      </w:pPr>
      <w:r w:rsidRPr="00DB6D09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CFCFC"/>
          <w:lang w:val="uk-UA"/>
        </w:rPr>
        <w:t xml:space="preserve">    fst b;ST(1)=186, ST(0)=-87</w:t>
      </w:r>
    </w:p>
    <w:p w:rsidR="00DB6D09" w:rsidRPr="00DB6D09" w:rsidRDefault="00DB6D09" w:rsidP="00DB6D09">
      <w:pPr>
        <w:spacing w:line="240" w:lineRule="auto"/>
        <w:contextualSpacing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CFCFC"/>
          <w:lang w:val="uk-UA"/>
        </w:rPr>
      </w:pPr>
      <w:r w:rsidRPr="00DB6D09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CFCFC"/>
          <w:lang w:val="uk-UA"/>
        </w:rPr>
        <w:t xml:space="preserve">    fadd a,b; a+b</w:t>
      </w:r>
    </w:p>
    <w:p w:rsidR="00DB6D09" w:rsidRPr="00DB6D09" w:rsidRDefault="00DB6D09" w:rsidP="00DB6D09">
      <w:pPr>
        <w:spacing w:line="240" w:lineRule="auto"/>
        <w:contextualSpacing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CFCFC"/>
          <w:lang w:val="uk-UA"/>
        </w:rPr>
      </w:pPr>
      <w:r w:rsidRPr="00DB6D09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CFCFC"/>
          <w:lang w:val="uk-UA"/>
        </w:rPr>
        <w:t xml:space="preserve">    fsub ;a-b</w:t>
      </w:r>
    </w:p>
    <w:p w:rsidR="00DB6D09" w:rsidRPr="00DB6D09" w:rsidRDefault="00DB6D09" w:rsidP="00DB6D09">
      <w:pPr>
        <w:spacing w:line="240" w:lineRule="auto"/>
        <w:contextualSpacing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CFCFC"/>
          <w:lang w:val="uk-UA"/>
        </w:rPr>
      </w:pPr>
      <w:r w:rsidRPr="00DB6D09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CFCFC"/>
          <w:lang w:val="uk-UA"/>
        </w:rPr>
        <w:t xml:space="preserve">    fdiv b;a/b</w:t>
      </w:r>
    </w:p>
    <w:p w:rsidR="00DB6D09" w:rsidRPr="00DB6D09" w:rsidRDefault="00DB6D09" w:rsidP="00DB6D09">
      <w:pPr>
        <w:spacing w:line="240" w:lineRule="auto"/>
        <w:contextualSpacing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CFCFC"/>
          <w:lang w:val="uk-UA"/>
        </w:rPr>
      </w:pPr>
      <w:r w:rsidRPr="00DB6D09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CFCFC"/>
          <w:lang w:val="uk-UA"/>
        </w:rPr>
        <w:t xml:space="preserve">    fld  [result];ST(0)=186/(-87)</w:t>
      </w:r>
    </w:p>
    <w:p w:rsidR="00DB6D09" w:rsidRPr="00DB6D09" w:rsidRDefault="00DB6D09" w:rsidP="00DB6D09">
      <w:pPr>
        <w:spacing w:line="240" w:lineRule="auto"/>
        <w:contextualSpacing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CFCFC"/>
          <w:lang w:val="uk-UA"/>
        </w:rPr>
      </w:pPr>
      <w:r w:rsidRPr="00DB6D09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CFCFC"/>
          <w:lang w:val="uk-UA"/>
        </w:rPr>
        <w:t xml:space="preserve">    </w:t>
      </w:r>
    </w:p>
    <w:p w:rsidR="00DB6D09" w:rsidRPr="00DB6D09" w:rsidRDefault="00DB6D09" w:rsidP="00DB6D09">
      <w:pPr>
        <w:spacing w:line="240" w:lineRule="auto"/>
        <w:contextualSpacing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CFCFC"/>
          <w:lang w:val="uk-UA"/>
        </w:rPr>
      </w:pPr>
      <w:r w:rsidRPr="00DB6D09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CFCFC"/>
          <w:lang w:val="uk-UA"/>
        </w:rPr>
        <w:t xml:space="preserve">    mov ax, 4C00h</w:t>
      </w:r>
    </w:p>
    <w:p w:rsidR="00DB6D09" w:rsidRPr="00DB6D09" w:rsidRDefault="00DB6D09" w:rsidP="00DB6D09">
      <w:pPr>
        <w:spacing w:line="240" w:lineRule="auto"/>
        <w:contextualSpacing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CFCFC"/>
          <w:lang w:val="uk-UA"/>
        </w:rPr>
      </w:pPr>
      <w:r w:rsidRPr="00DB6D09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CFCFC"/>
          <w:lang w:val="uk-UA"/>
        </w:rPr>
        <w:t xml:space="preserve">    int 21h</w:t>
      </w:r>
    </w:p>
    <w:p w:rsidR="00E37E71" w:rsidRPr="00DB6D09" w:rsidRDefault="00DB6D09" w:rsidP="00DB6D09">
      <w:pPr>
        <w:spacing w:line="240" w:lineRule="auto"/>
        <w:contextualSpacing/>
        <w:jc w:val="both"/>
        <w:rPr>
          <w:rFonts w:cs="Times New Roman"/>
          <w:color w:val="000000"/>
          <w:sz w:val="24"/>
          <w:szCs w:val="24"/>
          <w:shd w:val="clear" w:color="auto" w:fill="FCFCFC"/>
          <w:lang w:val="uk-UA"/>
        </w:rPr>
      </w:pPr>
      <w:r w:rsidRPr="00DB6D09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CFCFC"/>
          <w:lang w:val="uk-UA"/>
        </w:rPr>
        <w:t>end start</w:t>
      </w:r>
    </w:p>
    <w:p w:rsidR="00E37E71" w:rsidRDefault="00E37E71" w:rsidP="00E37E71">
      <w:pPr>
        <w:spacing w:line="240" w:lineRule="auto"/>
        <w:contextualSpacing/>
        <w:jc w:val="both"/>
        <w:rPr>
          <w:rFonts w:cs="Times New Roman"/>
          <w:i/>
          <w:color w:val="000000"/>
          <w:sz w:val="24"/>
          <w:szCs w:val="24"/>
          <w:shd w:val="clear" w:color="auto" w:fill="FCFCFC"/>
          <w:lang w:val="uk-UA"/>
        </w:rPr>
      </w:pPr>
    </w:p>
    <w:p w:rsidR="00E37E71" w:rsidRDefault="00E37E71" w:rsidP="00E37E71">
      <w:pPr>
        <w:spacing w:line="240" w:lineRule="auto"/>
        <w:contextualSpacing/>
        <w:jc w:val="both"/>
        <w:rPr>
          <w:rFonts w:cs="Times New Roman"/>
          <w:i/>
          <w:color w:val="000000"/>
          <w:sz w:val="24"/>
          <w:szCs w:val="24"/>
          <w:shd w:val="clear" w:color="auto" w:fill="FCFCFC"/>
          <w:lang w:val="uk-UA"/>
        </w:rPr>
      </w:pPr>
    </w:p>
    <w:p w:rsidR="00E37E71" w:rsidRDefault="00E37E71" w:rsidP="00E37E71">
      <w:pPr>
        <w:spacing w:line="240" w:lineRule="auto"/>
        <w:contextualSpacing/>
        <w:jc w:val="both"/>
        <w:rPr>
          <w:rFonts w:cs="Times New Roman"/>
          <w:i/>
          <w:color w:val="000000"/>
          <w:sz w:val="24"/>
          <w:szCs w:val="24"/>
          <w:shd w:val="clear" w:color="auto" w:fill="FCFCFC"/>
          <w:lang w:val="uk-UA"/>
        </w:rPr>
      </w:pPr>
    </w:p>
    <w:p w:rsidR="00E37E71" w:rsidRDefault="00E37E71" w:rsidP="00E37E71">
      <w:pPr>
        <w:spacing w:line="240" w:lineRule="auto"/>
        <w:contextualSpacing/>
        <w:jc w:val="both"/>
        <w:rPr>
          <w:rFonts w:cs="Times New Roman"/>
          <w:i/>
          <w:color w:val="000000"/>
          <w:sz w:val="24"/>
          <w:szCs w:val="24"/>
          <w:shd w:val="clear" w:color="auto" w:fill="FCFCFC"/>
          <w:lang w:val="uk-UA"/>
        </w:rPr>
      </w:pPr>
    </w:p>
    <w:p w:rsidR="00E37E71" w:rsidRDefault="00E37E71" w:rsidP="00E37E71">
      <w:pPr>
        <w:spacing w:line="240" w:lineRule="auto"/>
        <w:contextualSpacing/>
        <w:jc w:val="both"/>
        <w:rPr>
          <w:rFonts w:cs="Times New Roman"/>
          <w:i/>
          <w:color w:val="000000"/>
          <w:sz w:val="24"/>
          <w:szCs w:val="24"/>
          <w:shd w:val="clear" w:color="auto" w:fill="FCFCFC"/>
          <w:lang w:val="uk-UA"/>
        </w:rPr>
      </w:pPr>
    </w:p>
    <w:p w:rsidR="00E37E71" w:rsidRDefault="00E37E71" w:rsidP="00E37E71">
      <w:pPr>
        <w:spacing w:line="240" w:lineRule="auto"/>
        <w:contextualSpacing/>
        <w:jc w:val="both"/>
        <w:rPr>
          <w:rFonts w:cs="Times New Roman"/>
          <w:i/>
          <w:color w:val="000000"/>
          <w:sz w:val="24"/>
          <w:szCs w:val="24"/>
          <w:shd w:val="clear" w:color="auto" w:fill="FCFCFC"/>
          <w:lang w:val="uk-UA"/>
        </w:rPr>
      </w:pPr>
    </w:p>
    <w:p w:rsidR="00E37E71" w:rsidRDefault="00E37E71" w:rsidP="00E37E71">
      <w:pPr>
        <w:spacing w:line="240" w:lineRule="auto"/>
        <w:contextualSpacing/>
        <w:jc w:val="both"/>
        <w:rPr>
          <w:rFonts w:cs="Times New Roman"/>
          <w:i/>
          <w:color w:val="000000"/>
          <w:sz w:val="24"/>
          <w:szCs w:val="24"/>
          <w:shd w:val="clear" w:color="auto" w:fill="FCFCFC"/>
          <w:lang w:val="uk-UA"/>
        </w:rPr>
      </w:pPr>
    </w:p>
    <w:p w:rsidR="00E37E71" w:rsidRDefault="00E37E71" w:rsidP="00E37E71">
      <w:pPr>
        <w:spacing w:line="240" w:lineRule="auto"/>
        <w:contextualSpacing/>
        <w:jc w:val="center"/>
        <w:rPr>
          <w:noProof/>
          <w:lang w:val="en-US" w:eastAsia="ru-RU"/>
        </w:rPr>
      </w:pPr>
    </w:p>
    <w:p w:rsidR="00E37E71" w:rsidRDefault="00E37E71" w:rsidP="00E37E71">
      <w:pPr>
        <w:spacing w:line="240" w:lineRule="auto"/>
        <w:contextualSpacing/>
        <w:jc w:val="center"/>
        <w:rPr>
          <w:noProof/>
          <w:lang w:val="en-US" w:eastAsia="ru-RU"/>
        </w:rPr>
      </w:pPr>
    </w:p>
    <w:p w:rsidR="00E37E71" w:rsidRDefault="00E37E71" w:rsidP="00E37E71">
      <w:pPr>
        <w:spacing w:line="240" w:lineRule="auto"/>
        <w:contextualSpacing/>
        <w:jc w:val="center"/>
        <w:rPr>
          <w:noProof/>
          <w:lang w:val="en-US" w:eastAsia="ru-RU"/>
        </w:rPr>
      </w:pPr>
    </w:p>
    <w:p w:rsidR="00E37E71" w:rsidRDefault="00E37E71" w:rsidP="00E37E71">
      <w:pPr>
        <w:spacing w:line="240" w:lineRule="auto"/>
        <w:contextualSpacing/>
        <w:jc w:val="center"/>
        <w:rPr>
          <w:noProof/>
          <w:lang w:val="en-US" w:eastAsia="ru-RU"/>
        </w:rPr>
      </w:pPr>
    </w:p>
    <w:p w:rsidR="00E37E71" w:rsidRPr="008871F7" w:rsidRDefault="00E37E71" w:rsidP="00E37E71">
      <w:pPr>
        <w:spacing w:line="240" w:lineRule="auto"/>
        <w:contextualSpacing/>
        <w:jc w:val="center"/>
        <w:rPr>
          <w:noProof/>
          <w:lang w:val="en-US" w:eastAsia="ru-RU"/>
        </w:rPr>
      </w:pPr>
    </w:p>
    <w:p w:rsidR="00E37E71" w:rsidRPr="008871F7" w:rsidRDefault="00E37E71" w:rsidP="00E37E71">
      <w:pPr>
        <w:spacing w:line="240" w:lineRule="auto"/>
        <w:contextualSpacing/>
        <w:jc w:val="center"/>
        <w:rPr>
          <w:noProof/>
          <w:lang w:val="en-US" w:eastAsia="ru-RU"/>
        </w:rPr>
      </w:pPr>
    </w:p>
    <w:p w:rsidR="00E37E71" w:rsidRPr="008871F7" w:rsidRDefault="00E37E71" w:rsidP="00E37E71">
      <w:pPr>
        <w:spacing w:line="240" w:lineRule="auto"/>
        <w:contextualSpacing/>
        <w:jc w:val="center"/>
        <w:rPr>
          <w:noProof/>
          <w:lang w:val="en-US" w:eastAsia="ru-RU"/>
        </w:rPr>
      </w:pPr>
    </w:p>
    <w:p w:rsidR="00E37E71" w:rsidRPr="008871F7" w:rsidRDefault="00E37E71" w:rsidP="00E37E71">
      <w:pPr>
        <w:spacing w:line="240" w:lineRule="auto"/>
        <w:contextualSpacing/>
        <w:jc w:val="center"/>
        <w:rPr>
          <w:noProof/>
          <w:lang w:val="en-US" w:eastAsia="ru-RU"/>
        </w:rPr>
      </w:pPr>
    </w:p>
    <w:p w:rsidR="00E37E71" w:rsidRPr="008871F7" w:rsidRDefault="00E37E71" w:rsidP="00E37E71">
      <w:pPr>
        <w:spacing w:line="240" w:lineRule="auto"/>
        <w:contextualSpacing/>
        <w:jc w:val="center"/>
        <w:rPr>
          <w:noProof/>
          <w:lang w:val="en-US" w:eastAsia="ru-RU"/>
        </w:rPr>
      </w:pPr>
    </w:p>
    <w:p w:rsidR="00E37E71" w:rsidRDefault="00E37E71" w:rsidP="00E37E71">
      <w:pPr>
        <w:spacing w:line="240" w:lineRule="auto"/>
        <w:contextualSpacing/>
        <w:jc w:val="center"/>
        <w:rPr>
          <w:rFonts w:cs="Times New Roman"/>
          <w:i/>
          <w:color w:val="000000"/>
          <w:sz w:val="24"/>
          <w:szCs w:val="24"/>
          <w:shd w:val="clear" w:color="auto" w:fill="FCFCFC"/>
          <w:lang w:val="en-US"/>
        </w:rPr>
      </w:pPr>
    </w:p>
    <w:p w:rsidR="00E37E71" w:rsidRDefault="00E37E71" w:rsidP="00E37E71">
      <w:pPr>
        <w:spacing w:line="240" w:lineRule="auto"/>
        <w:contextualSpacing/>
        <w:jc w:val="center"/>
        <w:rPr>
          <w:rFonts w:cs="Times New Roman"/>
          <w:i/>
          <w:color w:val="000000"/>
          <w:sz w:val="24"/>
          <w:szCs w:val="24"/>
          <w:shd w:val="clear" w:color="auto" w:fill="FCFCFC"/>
          <w:lang w:val="en-US"/>
        </w:rPr>
      </w:pPr>
    </w:p>
    <w:p w:rsidR="00E37E71" w:rsidRDefault="00E37E71" w:rsidP="00E37E71">
      <w:pPr>
        <w:spacing w:line="240" w:lineRule="auto"/>
        <w:contextualSpacing/>
        <w:jc w:val="center"/>
        <w:rPr>
          <w:rFonts w:cs="Times New Roman"/>
          <w:i/>
          <w:color w:val="000000"/>
          <w:sz w:val="24"/>
          <w:szCs w:val="24"/>
          <w:shd w:val="clear" w:color="auto" w:fill="FCFCFC"/>
          <w:lang w:val="en-US"/>
        </w:rPr>
      </w:pPr>
    </w:p>
    <w:p w:rsidR="00E37E71" w:rsidRDefault="00E37E71" w:rsidP="00E37E71">
      <w:pPr>
        <w:spacing w:line="240" w:lineRule="auto"/>
        <w:contextualSpacing/>
        <w:jc w:val="center"/>
        <w:rPr>
          <w:rFonts w:cs="Times New Roman"/>
          <w:i/>
          <w:color w:val="000000"/>
          <w:sz w:val="24"/>
          <w:szCs w:val="24"/>
          <w:shd w:val="clear" w:color="auto" w:fill="FCFCFC"/>
          <w:lang w:val="en-US"/>
        </w:rPr>
      </w:pPr>
    </w:p>
    <w:p w:rsidR="00E37E71" w:rsidRDefault="00E37E71" w:rsidP="00E37E71">
      <w:pPr>
        <w:spacing w:line="240" w:lineRule="auto"/>
        <w:contextualSpacing/>
        <w:jc w:val="center"/>
        <w:rPr>
          <w:rFonts w:cs="Times New Roman"/>
          <w:i/>
          <w:color w:val="000000"/>
          <w:sz w:val="24"/>
          <w:szCs w:val="24"/>
          <w:shd w:val="clear" w:color="auto" w:fill="FCFCFC"/>
          <w:lang w:val="en-US"/>
        </w:rPr>
      </w:pPr>
    </w:p>
    <w:p w:rsidR="00346398" w:rsidRDefault="00346398" w:rsidP="00E37E71">
      <w:pPr>
        <w:spacing w:line="240" w:lineRule="auto"/>
        <w:contextualSpacing/>
        <w:jc w:val="center"/>
        <w:rPr>
          <w:rFonts w:cs="Times New Roman"/>
          <w:i/>
          <w:color w:val="000000"/>
          <w:sz w:val="24"/>
          <w:szCs w:val="24"/>
          <w:shd w:val="clear" w:color="auto" w:fill="FCFCFC"/>
          <w:lang w:val="en-US"/>
        </w:rPr>
      </w:pPr>
    </w:p>
    <w:p w:rsidR="00346398" w:rsidRDefault="00346398" w:rsidP="00E37E71">
      <w:pPr>
        <w:spacing w:line="240" w:lineRule="auto"/>
        <w:contextualSpacing/>
        <w:jc w:val="center"/>
        <w:rPr>
          <w:rFonts w:cs="Times New Roman"/>
          <w:i/>
          <w:color w:val="000000"/>
          <w:sz w:val="24"/>
          <w:szCs w:val="24"/>
          <w:shd w:val="clear" w:color="auto" w:fill="FCFCFC"/>
          <w:lang w:val="en-US"/>
        </w:rPr>
      </w:pPr>
    </w:p>
    <w:p w:rsidR="00346398" w:rsidRDefault="00346398" w:rsidP="00346398">
      <w:pPr>
        <w:spacing w:line="240" w:lineRule="auto"/>
        <w:ind w:firstLine="284"/>
        <w:contextualSpacing/>
        <w:jc w:val="both"/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CFCFC"/>
          <w:lang w:val="uk-UA"/>
        </w:rPr>
      </w:pPr>
      <w:r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CFCFC"/>
          <w:lang w:val="uk-UA"/>
        </w:rPr>
        <w:t>Висновки:</w:t>
      </w:r>
    </w:p>
    <w:p w:rsidR="00346398" w:rsidRPr="00346398" w:rsidRDefault="00346398" w:rsidP="00346398">
      <w:pPr>
        <w:spacing w:line="240" w:lineRule="auto"/>
        <w:ind w:firstLine="284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CFCFC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CFCFC"/>
          <w:lang w:val="uk-UA"/>
        </w:rPr>
        <w:t xml:space="preserve">В даній лабораторній роботі було розглянуто формати представлення чисел з плаваючою комою. Також були розглянуті основи роботи з сопроцесором, були розглянуті такі основні команди: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CFCFC"/>
          <w:lang w:val="en-US"/>
        </w:rPr>
        <w:t>FINIT</w:t>
      </w:r>
      <w:r w:rsidRPr="00346398">
        <w:rPr>
          <w:rFonts w:ascii="Times New Roman" w:hAnsi="Times New Roman" w:cs="Times New Roman"/>
          <w:color w:val="000000"/>
          <w:sz w:val="28"/>
          <w:szCs w:val="28"/>
          <w:shd w:val="clear" w:color="auto" w:fill="FCFCFC"/>
          <w:lang w:val="uk-UA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CFCFC"/>
          <w:lang w:val="en-US"/>
        </w:rPr>
        <w:t>FLD</w:t>
      </w:r>
      <w:r w:rsidRPr="00346398">
        <w:rPr>
          <w:rFonts w:ascii="Times New Roman" w:hAnsi="Times New Roman" w:cs="Times New Roman"/>
          <w:color w:val="000000"/>
          <w:sz w:val="28"/>
          <w:szCs w:val="28"/>
          <w:shd w:val="clear" w:color="auto" w:fill="FCFCFC"/>
          <w:lang w:val="uk-UA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CFCFC"/>
          <w:lang w:val="en-US"/>
        </w:rPr>
        <w:t>FILD</w:t>
      </w:r>
      <w:r w:rsidRPr="00346398">
        <w:rPr>
          <w:rFonts w:ascii="Times New Roman" w:hAnsi="Times New Roman" w:cs="Times New Roman"/>
          <w:color w:val="000000"/>
          <w:sz w:val="28"/>
          <w:szCs w:val="28"/>
          <w:shd w:val="clear" w:color="auto" w:fill="FCFCFC"/>
          <w:lang w:val="uk-UA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CFCFC"/>
          <w:lang w:val="en-US"/>
        </w:rPr>
        <w:t>FST</w:t>
      </w:r>
      <w:r w:rsidRPr="00346398">
        <w:rPr>
          <w:rFonts w:ascii="Times New Roman" w:hAnsi="Times New Roman" w:cs="Times New Roman"/>
          <w:color w:val="000000"/>
          <w:sz w:val="28"/>
          <w:szCs w:val="28"/>
          <w:shd w:val="clear" w:color="auto" w:fill="FCFCFC"/>
          <w:lang w:val="uk-UA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CFCFC"/>
          <w:lang w:val="en-US"/>
        </w:rPr>
        <w:t>FIST</w:t>
      </w:r>
      <w:r w:rsidRPr="00346398">
        <w:rPr>
          <w:rFonts w:ascii="Times New Roman" w:hAnsi="Times New Roman" w:cs="Times New Roman"/>
          <w:color w:val="000000"/>
          <w:sz w:val="28"/>
          <w:szCs w:val="28"/>
          <w:shd w:val="clear" w:color="auto" w:fill="FCFCFC"/>
          <w:lang w:val="uk-UA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CFCFC"/>
          <w:lang w:val="uk-UA"/>
        </w:rPr>
        <w:t>Над заданими в роботі числами були виконані такі операції: додавання, віднімання, множення, ділення.</w:t>
      </w:r>
    </w:p>
    <w:sectPr w:rsidR="00346398" w:rsidRPr="0034639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E6276F"/>
    <w:multiLevelType w:val="multilevel"/>
    <w:tmpl w:val="28A4A5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FFC1AB2"/>
    <w:multiLevelType w:val="multilevel"/>
    <w:tmpl w:val="8DF4483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2BD41AB"/>
    <w:multiLevelType w:val="multilevel"/>
    <w:tmpl w:val="229C0D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8EE3D7F"/>
    <w:multiLevelType w:val="multilevel"/>
    <w:tmpl w:val="EDB49E4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2A90D5A"/>
    <w:multiLevelType w:val="multilevel"/>
    <w:tmpl w:val="C45A29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670C7153"/>
    <w:multiLevelType w:val="multilevel"/>
    <w:tmpl w:val="C09A843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F246C13"/>
    <w:multiLevelType w:val="multilevel"/>
    <w:tmpl w:val="D2CEB86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6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2816"/>
    <w:rsid w:val="00162FCF"/>
    <w:rsid w:val="00346398"/>
    <w:rsid w:val="0041366F"/>
    <w:rsid w:val="00611A7D"/>
    <w:rsid w:val="007476BF"/>
    <w:rsid w:val="008871F7"/>
    <w:rsid w:val="00AB20AA"/>
    <w:rsid w:val="00C92F05"/>
    <w:rsid w:val="00CB1E39"/>
    <w:rsid w:val="00D31ECD"/>
    <w:rsid w:val="00DB6D09"/>
    <w:rsid w:val="00E37E71"/>
    <w:rsid w:val="00EB2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B2816"/>
  </w:style>
  <w:style w:type="paragraph" w:styleId="1">
    <w:name w:val="heading 1"/>
    <w:basedOn w:val="a"/>
    <w:link w:val="10"/>
    <w:uiPriority w:val="9"/>
    <w:qFormat/>
    <w:rsid w:val="00C92F0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B20A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B20A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92F05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apple-converted-space">
    <w:name w:val="apple-converted-space"/>
    <w:basedOn w:val="a0"/>
    <w:rsid w:val="00C92F05"/>
  </w:style>
  <w:style w:type="paragraph" w:styleId="a3">
    <w:name w:val="Normal (Web)"/>
    <w:basedOn w:val="a"/>
    <w:uiPriority w:val="99"/>
    <w:semiHidden/>
    <w:unhideWhenUsed/>
    <w:rsid w:val="00C92F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AB20A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mw-headline">
    <w:name w:val="mw-headline"/>
    <w:basedOn w:val="a0"/>
    <w:rsid w:val="00AB20AA"/>
  </w:style>
  <w:style w:type="character" w:customStyle="1" w:styleId="30">
    <w:name w:val="Заголовок 3 Знак"/>
    <w:basedOn w:val="a0"/>
    <w:link w:val="3"/>
    <w:uiPriority w:val="9"/>
    <w:semiHidden/>
    <w:rsid w:val="00AB20A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editsection">
    <w:name w:val="editsection"/>
    <w:basedOn w:val="a0"/>
    <w:rsid w:val="00AB20AA"/>
  </w:style>
  <w:style w:type="character" w:styleId="a4">
    <w:name w:val="Hyperlink"/>
    <w:basedOn w:val="a0"/>
    <w:uiPriority w:val="99"/>
    <w:semiHidden/>
    <w:unhideWhenUsed/>
    <w:rsid w:val="00AB20AA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CB1E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B1E3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B2816"/>
  </w:style>
  <w:style w:type="paragraph" w:styleId="1">
    <w:name w:val="heading 1"/>
    <w:basedOn w:val="a"/>
    <w:link w:val="10"/>
    <w:uiPriority w:val="9"/>
    <w:qFormat/>
    <w:rsid w:val="00C92F0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B20A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B20A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92F05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apple-converted-space">
    <w:name w:val="apple-converted-space"/>
    <w:basedOn w:val="a0"/>
    <w:rsid w:val="00C92F05"/>
  </w:style>
  <w:style w:type="paragraph" w:styleId="a3">
    <w:name w:val="Normal (Web)"/>
    <w:basedOn w:val="a"/>
    <w:uiPriority w:val="99"/>
    <w:semiHidden/>
    <w:unhideWhenUsed/>
    <w:rsid w:val="00C92F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AB20A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mw-headline">
    <w:name w:val="mw-headline"/>
    <w:basedOn w:val="a0"/>
    <w:rsid w:val="00AB20AA"/>
  </w:style>
  <w:style w:type="character" w:customStyle="1" w:styleId="30">
    <w:name w:val="Заголовок 3 Знак"/>
    <w:basedOn w:val="a0"/>
    <w:link w:val="3"/>
    <w:uiPriority w:val="9"/>
    <w:semiHidden/>
    <w:rsid w:val="00AB20A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editsection">
    <w:name w:val="editsection"/>
    <w:basedOn w:val="a0"/>
    <w:rsid w:val="00AB20AA"/>
  </w:style>
  <w:style w:type="character" w:styleId="a4">
    <w:name w:val="Hyperlink"/>
    <w:basedOn w:val="a0"/>
    <w:uiPriority w:val="99"/>
    <w:semiHidden/>
    <w:unhideWhenUsed/>
    <w:rsid w:val="00AB20AA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CB1E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B1E3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41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0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2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5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8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5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8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4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8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2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8</Pages>
  <Words>931</Words>
  <Characters>5310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6229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Чанцова</dc:creator>
  <cp:keywords/>
  <dc:description/>
  <cp:lastModifiedBy>Олег</cp:lastModifiedBy>
  <cp:revision>7</cp:revision>
  <dcterms:created xsi:type="dcterms:W3CDTF">2015-11-24T14:48:00Z</dcterms:created>
  <dcterms:modified xsi:type="dcterms:W3CDTF">2017-06-06T06:06:00Z</dcterms:modified>
</cp:coreProperties>
</file>