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E7" w:rsidRP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u-RU"/>
        </w:rPr>
        <w:t>Нац</w:t>
      </w: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іональний</w:t>
      </w:r>
      <w:proofErr w:type="spellEnd"/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gramStart"/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техн</w:t>
      </w:r>
      <w:proofErr w:type="gramEnd"/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ічний університет України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«Київський політехнічний університет»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Інститут прикладного системного аналізу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Кафедра системного проектування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Лабораторна робота №1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З курсу комп’ютерної схемотехніки на тему: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«Розробка архітектурної моделі тригеру»</w:t>
      </w: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center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br/>
        <w:t>Виконав студент</w:t>
      </w: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2 курсу</w:t>
      </w: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Групи ДА-51</w:t>
      </w: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Болобан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Олег</w:t>
      </w: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jc w:val="right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lastRenderedPageBreak/>
        <w:t xml:space="preserve">Мета роботи: </w:t>
      </w: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Ознайомитись з принципами побудови та р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оботи тригерів. Засвоїти базові </w:t>
      </w: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поняття мови функціонально-логічного опи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су цифрових пристроїв. Придбати </w:t>
      </w: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навички роботи з системами моделювання цифрових пристроїв.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Варіант завдання: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Тригер: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R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Синхронізація: </w:t>
      </w:r>
      <w:r w:rsidR="00FE0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присутня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Активний стан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кер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. сигналів: 0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Робоча частота 3МГц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Не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M</w:t>
      </w:r>
      <w:r w:rsidRPr="00FE098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u-RU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S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Короткі теоретичні відомості: </w:t>
      </w:r>
    </w:p>
    <w:p w:rsidR="00531E10" w:rsidRDefault="00531E10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Т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ригер - базовий елемент пам’</w:t>
      </w:r>
      <w:r w:rsidRPr="00531E1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яті, який зберігає один біт інформації.</w:t>
      </w:r>
    </w:p>
    <w:p w:rsidR="00531E10" w:rsidRPr="00531E10" w:rsidRDefault="00531E10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  <w:r w:rsidRPr="00531E10">
        <w:rPr>
          <w:rFonts w:ascii="Arial" w:hAnsi="Arial" w:cs="Arial"/>
          <w:color w:val="252525"/>
          <w:sz w:val="28"/>
          <w:szCs w:val="21"/>
          <w:lang w:val="uk-UA"/>
        </w:rPr>
        <w:t>Свою назву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b/>
          <w:bCs/>
          <w:color w:val="252525"/>
          <w:sz w:val="28"/>
          <w:szCs w:val="21"/>
        </w:rPr>
        <w:t>RS</w:t>
      </w:r>
      <w:proofErr w:type="spellStart"/>
      <w:r w:rsidRPr="00531E10">
        <w:rPr>
          <w:rFonts w:ascii="Arial" w:hAnsi="Arial" w:cs="Arial"/>
          <w:b/>
          <w:bCs/>
          <w:color w:val="252525"/>
          <w:sz w:val="28"/>
          <w:szCs w:val="21"/>
          <w:lang w:val="uk-UA"/>
        </w:rPr>
        <w:t>-тригер</w:t>
      </w:r>
      <w:proofErr w:type="spellEnd"/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color w:val="252525"/>
          <w:sz w:val="28"/>
          <w:szCs w:val="21"/>
          <w:lang w:val="uk-UA"/>
        </w:rPr>
        <w:t>одержав від перших літер англійських слів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proofErr w:type="spellStart"/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set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color w:val="252525"/>
          <w:sz w:val="28"/>
          <w:szCs w:val="21"/>
          <w:lang w:val="uk-UA"/>
        </w:rPr>
        <w:t>— встановлювати (</w:t>
      </w: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S</w:t>
      </w:r>
      <w:r w:rsidRPr="00531E10">
        <w:rPr>
          <w:rFonts w:ascii="Arial" w:hAnsi="Arial" w:cs="Arial"/>
          <w:color w:val="252525"/>
          <w:sz w:val="28"/>
          <w:szCs w:val="21"/>
          <w:lang w:val="uk-UA"/>
        </w:rPr>
        <w:t>) та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proofErr w:type="spellStart"/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reset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color w:val="252525"/>
          <w:sz w:val="28"/>
          <w:szCs w:val="21"/>
          <w:lang w:val="uk-UA"/>
        </w:rPr>
        <w:t>— відновлювати (</w:t>
      </w: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R</w:t>
      </w:r>
      <w:r w:rsidRPr="00531E10">
        <w:rPr>
          <w:rFonts w:ascii="Arial" w:hAnsi="Arial" w:cs="Arial"/>
          <w:color w:val="252525"/>
          <w:sz w:val="28"/>
          <w:szCs w:val="21"/>
          <w:lang w:val="uk-UA"/>
        </w:rPr>
        <w:t>).</w:t>
      </w:r>
    </w:p>
    <w:p w:rsidR="00531E10" w:rsidRDefault="00531E10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S</w:t>
      </w:r>
      <w:r w:rsidRPr="00531E10">
        <w:rPr>
          <w:rFonts w:ascii="Arial" w:hAnsi="Arial" w:cs="Arial"/>
          <w:color w:val="252525"/>
          <w:sz w:val="28"/>
          <w:szCs w:val="21"/>
        </w:rPr>
        <w:t xml:space="preserve"> —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інформаційний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вхід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призначений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для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установлення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тригера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в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одиничний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стан (</w:t>
      </w: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Q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color w:val="252525"/>
          <w:sz w:val="28"/>
          <w:szCs w:val="21"/>
        </w:rPr>
        <w:t>= 1), а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R</w:t>
      </w:r>
      <w:r w:rsidRPr="00531E10">
        <w:rPr>
          <w:rFonts w:ascii="Arial" w:hAnsi="Arial" w:cs="Arial"/>
          <w:color w:val="252525"/>
          <w:sz w:val="28"/>
          <w:szCs w:val="21"/>
        </w:rPr>
        <w:t xml:space="preserve"> —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вхід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призначений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для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повернення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тригера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у </w:t>
      </w:r>
      <w:proofErr w:type="spellStart"/>
      <w:r w:rsidRPr="00531E10">
        <w:rPr>
          <w:rFonts w:ascii="Arial" w:hAnsi="Arial" w:cs="Arial"/>
          <w:color w:val="252525"/>
          <w:sz w:val="28"/>
          <w:szCs w:val="21"/>
        </w:rPr>
        <w:t>нульовий</w:t>
      </w:r>
      <w:proofErr w:type="spellEnd"/>
      <w:r w:rsidRPr="00531E10">
        <w:rPr>
          <w:rFonts w:ascii="Arial" w:hAnsi="Arial" w:cs="Arial"/>
          <w:color w:val="252525"/>
          <w:sz w:val="28"/>
          <w:szCs w:val="21"/>
        </w:rPr>
        <w:t xml:space="preserve"> стан (</w:t>
      </w:r>
      <w:r w:rsidRPr="00531E10">
        <w:rPr>
          <w:rFonts w:ascii="Arial" w:hAnsi="Arial" w:cs="Arial"/>
          <w:b/>
          <w:bCs/>
          <w:i/>
          <w:iCs/>
          <w:color w:val="252525"/>
          <w:sz w:val="28"/>
          <w:szCs w:val="21"/>
        </w:rPr>
        <w:t>Q</w:t>
      </w:r>
      <w:r w:rsidRPr="00531E10">
        <w:rPr>
          <w:rStyle w:val="apple-converted-space"/>
          <w:rFonts w:ascii="Arial" w:hAnsi="Arial" w:cs="Arial"/>
          <w:color w:val="252525"/>
          <w:sz w:val="28"/>
          <w:szCs w:val="21"/>
        </w:rPr>
        <w:t> </w:t>
      </w:r>
      <w:r w:rsidRPr="00531E10">
        <w:rPr>
          <w:rFonts w:ascii="Arial" w:hAnsi="Arial" w:cs="Arial"/>
          <w:color w:val="252525"/>
          <w:sz w:val="28"/>
          <w:szCs w:val="21"/>
        </w:rPr>
        <w:t>= 0).</w:t>
      </w:r>
    </w:p>
    <w:p w:rsidR="002E0C6A" w:rsidRDefault="002E0C6A" w:rsidP="002E0C6A">
      <w:pPr>
        <w:pStyle w:val="a4"/>
        <w:shd w:val="clear" w:color="auto" w:fill="FFFFFF"/>
        <w:spacing w:before="120" w:after="120"/>
        <w:rPr>
          <w:rFonts w:ascii="Arial" w:hAnsi="Arial" w:cs="Arial"/>
          <w:color w:val="252525"/>
          <w:sz w:val="28"/>
          <w:szCs w:val="21"/>
          <w:lang w:val="uk-UA"/>
        </w:rPr>
      </w:pPr>
      <w:r w:rsidRPr="002E0C6A">
        <w:rPr>
          <w:rFonts w:ascii="Arial" w:hAnsi="Arial" w:cs="Arial"/>
          <w:color w:val="252525"/>
          <w:sz w:val="28"/>
          <w:szCs w:val="21"/>
          <w:lang w:val="uk-UA"/>
        </w:rPr>
        <w:t>«Схема керу</w:t>
      </w:r>
      <w:r>
        <w:rPr>
          <w:rFonts w:ascii="Arial" w:hAnsi="Arial" w:cs="Arial"/>
          <w:color w:val="252525"/>
          <w:sz w:val="28"/>
          <w:szCs w:val="21"/>
          <w:lang w:val="uk-UA"/>
        </w:rPr>
        <w:t xml:space="preserve">вання» перекодує набір керуючих </w:t>
      </w:r>
      <w:r w:rsidRPr="002E0C6A">
        <w:rPr>
          <w:rFonts w:ascii="Arial" w:hAnsi="Arial" w:cs="Arial"/>
          <w:color w:val="252525"/>
          <w:sz w:val="28"/>
          <w:szCs w:val="21"/>
          <w:lang w:val="uk-UA"/>
        </w:rPr>
        <w:t>сигналів в сигнали запису/збереження інформації в елементі пам</w:t>
      </w:r>
      <w:r>
        <w:rPr>
          <w:rFonts w:ascii="Arial" w:hAnsi="Arial" w:cs="Arial"/>
          <w:color w:val="252525"/>
          <w:sz w:val="28"/>
          <w:szCs w:val="21"/>
          <w:lang w:val="uk-UA"/>
        </w:rPr>
        <w:t xml:space="preserve">’яті, який може </w:t>
      </w:r>
      <w:r w:rsidRPr="002E0C6A">
        <w:rPr>
          <w:rFonts w:ascii="Arial" w:hAnsi="Arial" w:cs="Arial"/>
          <w:color w:val="252525"/>
          <w:sz w:val="28"/>
          <w:szCs w:val="21"/>
          <w:lang w:val="uk-UA"/>
        </w:rPr>
        <w:t>бути побудований на одному з базових типів тригерів (наприклад RS-тригері) .</w:t>
      </w:r>
    </w:p>
    <w:p w:rsidR="002E0C6A" w:rsidRDefault="002E0C6A" w:rsidP="002E0C6A">
      <w:pPr>
        <w:pStyle w:val="a4"/>
        <w:shd w:val="clear" w:color="auto" w:fill="FFFFFF"/>
        <w:spacing w:before="120" w:after="120"/>
        <w:rPr>
          <w:rFonts w:ascii="Arial" w:hAnsi="Arial" w:cs="Arial"/>
          <w:color w:val="252525"/>
          <w:sz w:val="28"/>
          <w:szCs w:val="21"/>
          <w:lang w:val="uk-UA"/>
        </w:rPr>
      </w:pPr>
      <w:r w:rsidRPr="002E0C6A">
        <w:rPr>
          <w:rFonts w:ascii="Arial" w:hAnsi="Arial" w:cs="Arial"/>
          <w:color w:val="252525"/>
          <w:sz w:val="28"/>
          <w:szCs w:val="21"/>
          <w:lang w:val="uk-UA"/>
        </w:rPr>
        <w:t xml:space="preserve">R - RESET - встановлення на виході каналу Q “0”(старший </w:t>
      </w:r>
      <w:proofErr w:type="spellStart"/>
      <w:r w:rsidRPr="002E0C6A">
        <w:rPr>
          <w:rFonts w:ascii="Arial" w:hAnsi="Arial" w:cs="Arial"/>
          <w:color w:val="252525"/>
          <w:sz w:val="28"/>
          <w:szCs w:val="21"/>
          <w:lang w:val="uk-UA"/>
        </w:rPr>
        <w:t>пріорітет</w:t>
      </w:r>
      <w:proofErr w:type="spellEnd"/>
      <w:r w:rsidRPr="002E0C6A">
        <w:rPr>
          <w:rFonts w:ascii="Arial" w:hAnsi="Arial" w:cs="Arial"/>
          <w:color w:val="252525"/>
          <w:sz w:val="28"/>
          <w:szCs w:val="21"/>
          <w:lang w:val="uk-UA"/>
        </w:rPr>
        <w:t>);</w:t>
      </w:r>
    </w:p>
    <w:p w:rsidR="002E0C6A" w:rsidRPr="002E0C6A" w:rsidRDefault="002E0C6A" w:rsidP="002E0C6A">
      <w:pPr>
        <w:pStyle w:val="a4"/>
        <w:shd w:val="clear" w:color="auto" w:fill="FFFFFF"/>
        <w:spacing w:before="120" w:after="12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  <w:r>
        <w:rPr>
          <w:rFonts w:ascii="Arial" w:hAnsi="Arial" w:cs="Arial"/>
          <w:noProof/>
          <w:color w:val="252525"/>
          <w:sz w:val="28"/>
          <w:szCs w:val="21"/>
        </w:rPr>
        <w:drawing>
          <wp:inline distT="0" distB="0" distL="0" distR="0">
            <wp:extent cx="3636645" cy="22326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page" w:horzAnchor="page" w:tblpX="2003" w:tblpY="1290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</w:tblGrid>
      <w:tr w:rsidR="002E0C6A" w:rsidTr="002E0C6A">
        <w:tc>
          <w:tcPr>
            <w:tcW w:w="817" w:type="dxa"/>
            <w:shd w:val="clear" w:color="auto" w:fill="BFBFBF" w:themeFill="background1" w:themeFillShade="BF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lastRenderedPageBreak/>
              <w:t>R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Q</w:t>
            </w:r>
          </w:p>
        </w:tc>
      </w:tr>
      <w:tr w:rsidR="002E0C6A" w:rsidTr="002E0C6A">
        <w:tc>
          <w:tcPr>
            <w:tcW w:w="817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0</w:t>
            </w:r>
          </w:p>
        </w:tc>
        <w:tc>
          <w:tcPr>
            <w:tcW w:w="851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0</w:t>
            </w:r>
          </w:p>
        </w:tc>
        <w:tc>
          <w:tcPr>
            <w:tcW w:w="850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Q`</w:t>
            </w:r>
          </w:p>
        </w:tc>
      </w:tr>
      <w:tr w:rsidR="002E0C6A" w:rsidTr="002E0C6A">
        <w:tc>
          <w:tcPr>
            <w:tcW w:w="817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0</w:t>
            </w:r>
          </w:p>
        </w:tc>
        <w:tc>
          <w:tcPr>
            <w:tcW w:w="851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1</w:t>
            </w:r>
          </w:p>
        </w:tc>
        <w:tc>
          <w:tcPr>
            <w:tcW w:w="850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1</w:t>
            </w:r>
          </w:p>
        </w:tc>
      </w:tr>
      <w:tr w:rsidR="002E0C6A" w:rsidTr="002E0C6A">
        <w:tc>
          <w:tcPr>
            <w:tcW w:w="817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1</w:t>
            </w:r>
          </w:p>
        </w:tc>
        <w:tc>
          <w:tcPr>
            <w:tcW w:w="851" w:type="dxa"/>
          </w:tcPr>
          <w:p w:rsidR="002E0C6A" w:rsidRPr="005714EC" w:rsidRDefault="005714EC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uk-UA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uk-UA"/>
              </w:rPr>
              <w:t>0</w:t>
            </w:r>
          </w:p>
        </w:tc>
        <w:tc>
          <w:tcPr>
            <w:tcW w:w="850" w:type="dxa"/>
          </w:tcPr>
          <w:p w:rsidR="002E0C6A" w:rsidRPr="00FE0987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0</w:t>
            </w:r>
          </w:p>
        </w:tc>
      </w:tr>
      <w:tr w:rsidR="002E0C6A" w:rsidTr="002E0C6A">
        <w:tc>
          <w:tcPr>
            <w:tcW w:w="817" w:type="dxa"/>
          </w:tcPr>
          <w:p w:rsidR="002E0C6A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1</w:t>
            </w:r>
          </w:p>
        </w:tc>
        <w:tc>
          <w:tcPr>
            <w:tcW w:w="851" w:type="dxa"/>
          </w:tcPr>
          <w:p w:rsidR="002E0C6A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1</w:t>
            </w:r>
          </w:p>
        </w:tc>
        <w:tc>
          <w:tcPr>
            <w:tcW w:w="850" w:type="dxa"/>
          </w:tcPr>
          <w:p w:rsidR="002E0C6A" w:rsidRDefault="002E0C6A" w:rsidP="002E0C6A">
            <w:pPr>
              <w:pStyle w:val="a4"/>
              <w:spacing w:before="120" w:beforeAutospacing="0" w:after="120" w:afterAutospacing="0"/>
              <w:jc w:val="center"/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</w:pPr>
            <w:r>
              <w:rPr>
                <w:rFonts w:ascii="Arial" w:hAnsi="Arial" w:cs="Arial"/>
                <w:color w:val="252525"/>
                <w:sz w:val="28"/>
                <w:szCs w:val="21"/>
                <w:lang w:val="en-US"/>
              </w:rPr>
              <w:t>0</w:t>
            </w:r>
          </w:p>
        </w:tc>
      </w:tr>
    </w:tbl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F34B59" w:rsidRDefault="00F34B59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531E10" w:rsidRPr="00531E10" w:rsidRDefault="00531E10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  <w:r>
        <w:rPr>
          <w:rFonts w:ascii="Arial" w:hAnsi="Arial" w:cs="Arial"/>
          <w:color w:val="252525"/>
          <w:sz w:val="28"/>
          <w:szCs w:val="21"/>
          <w:lang w:val="uk-UA"/>
        </w:rPr>
        <w:t xml:space="preserve">Таблиця </w:t>
      </w:r>
      <w:r w:rsidR="008F486A">
        <w:rPr>
          <w:rFonts w:ascii="Arial" w:hAnsi="Arial" w:cs="Arial"/>
          <w:color w:val="252525"/>
          <w:sz w:val="28"/>
          <w:szCs w:val="21"/>
          <w:lang w:val="uk-UA"/>
        </w:rPr>
        <w:t>переходів</w:t>
      </w:r>
      <w:r>
        <w:rPr>
          <w:rFonts w:ascii="Arial" w:hAnsi="Arial" w:cs="Arial"/>
          <w:color w:val="252525"/>
          <w:sz w:val="28"/>
          <w:szCs w:val="21"/>
          <w:lang w:val="uk-UA"/>
        </w:rPr>
        <w:t xml:space="preserve"> </w:t>
      </w:r>
      <w:r>
        <w:rPr>
          <w:rFonts w:ascii="Arial" w:hAnsi="Arial" w:cs="Arial"/>
          <w:color w:val="252525"/>
          <w:sz w:val="28"/>
          <w:szCs w:val="21"/>
          <w:lang w:val="en-US"/>
        </w:rPr>
        <w:t>RS</w:t>
      </w:r>
      <w:r w:rsidRPr="00FE0987">
        <w:rPr>
          <w:rFonts w:ascii="Arial" w:hAnsi="Arial" w:cs="Arial"/>
          <w:color w:val="252525"/>
          <w:sz w:val="28"/>
          <w:szCs w:val="21"/>
          <w:lang w:val="uk-UA"/>
        </w:rPr>
        <w:t xml:space="preserve"> </w:t>
      </w:r>
      <w:r>
        <w:rPr>
          <w:rFonts w:ascii="Arial" w:hAnsi="Arial" w:cs="Arial"/>
          <w:color w:val="252525"/>
          <w:sz w:val="28"/>
          <w:szCs w:val="21"/>
          <w:lang w:val="uk-UA"/>
        </w:rPr>
        <w:t>тригеру</w:t>
      </w:r>
    </w:p>
    <w:p w:rsidR="008F486A" w:rsidRDefault="008F48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>
        <w:rPr>
          <w:rFonts w:ascii="Arial" w:hAnsi="Arial" w:cs="Arial"/>
          <w:noProof/>
          <w:sz w:val="28"/>
          <w:lang w:val="uk-UA"/>
        </w:rPr>
        <w:t xml:space="preserve">Карти Карно для  </w:t>
      </w:r>
      <w:r w:rsidR="000A1C7A">
        <w:rPr>
          <w:rFonts w:ascii="Arial" w:hAnsi="Arial" w:cs="Arial"/>
          <w:color w:val="252525"/>
          <w:sz w:val="28"/>
          <w:szCs w:val="21"/>
          <w:lang w:val="en-US"/>
        </w:rPr>
        <w:t>R</w:t>
      </w:r>
      <w:r w:rsidRPr="008F486A">
        <w:rPr>
          <w:rFonts w:ascii="Arial" w:hAnsi="Arial" w:cs="Arial"/>
          <w:color w:val="252525"/>
          <w:sz w:val="28"/>
          <w:szCs w:val="21"/>
        </w:rPr>
        <w:t xml:space="preserve"> </w:t>
      </w:r>
      <w:r>
        <w:rPr>
          <w:rFonts w:ascii="Arial" w:hAnsi="Arial" w:cs="Arial"/>
          <w:color w:val="252525"/>
          <w:sz w:val="28"/>
          <w:szCs w:val="21"/>
          <w:lang w:val="uk-UA"/>
        </w:rPr>
        <w:t>тригеру</w:t>
      </w:r>
      <w:r w:rsidR="000A1C7A">
        <w:rPr>
          <w:rFonts w:ascii="Arial" w:hAnsi="Arial" w:cs="Arial"/>
          <w:color w:val="252525"/>
          <w:sz w:val="28"/>
          <w:szCs w:val="21"/>
          <w:lang w:val="uk-UA"/>
        </w:rPr>
        <w:t xml:space="preserve"> </w:t>
      </w:r>
      <w:r w:rsidR="000A1C7A">
        <w:rPr>
          <w:noProof/>
        </w:rPr>
        <w:drawing>
          <wp:inline distT="0" distB="0" distL="0" distR="0" wp14:anchorId="09FBC0F7" wp14:editId="1A267B1B">
            <wp:extent cx="3769242" cy="91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09"/>
                    <a:stretch/>
                  </pic:blipFill>
                  <pic:spPr bwMode="auto">
                    <a:xfrm>
                      <a:off x="0" y="0"/>
                      <a:ext cx="3769242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486A">
        <w:t xml:space="preserve"> </w:t>
      </w:r>
      <w:r>
        <w:rPr>
          <w:noProof/>
          <w:lang w:val="uk-UA"/>
        </w:rPr>
        <w:t xml:space="preserve"> </w:t>
      </w:r>
    </w:p>
    <w:p w:rsidR="00EC5306" w:rsidRPr="002E0C6A" w:rsidRDefault="00EC5306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lang w:val="uk-UA"/>
        </w:rPr>
      </w:pPr>
      <w:r w:rsidRPr="002E0C6A">
        <w:rPr>
          <w:rFonts w:ascii="Arial" w:hAnsi="Arial" w:cs="Arial"/>
          <w:noProof/>
          <w:sz w:val="28"/>
          <w:lang w:val="uk-UA"/>
        </w:rPr>
        <w:t xml:space="preserve">Написавши код </w:t>
      </w:r>
      <w:r w:rsidR="002E0C6A" w:rsidRPr="002E0C6A">
        <w:rPr>
          <w:rFonts w:ascii="Arial" w:hAnsi="Arial" w:cs="Arial"/>
          <w:noProof/>
          <w:sz w:val="28"/>
          <w:lang w:val="uk-UA"/>
        </w:rPr>
        <w:t xml:space="preserve">мого тригеру на </w:t>
      </w:r>
      <w:r w:rsidR="002E0C6A" w:rsidRPr="002E0C6A">
        <w:rPr>
          <w:rFonts w:ascii="Arial" w:hAnsi="Arial" w:cs="Arial"/>
          <w:noProof/>
          <w:sz w:val="28"/>
          <w:lang w:val="en-US"/>
        </w:rPr>
        <w:t>Verilog</w:t>
      </w:r>
      <w:r w:rsidR="002E0C6A" w:rsidRPr="002E0C6A">
        <w:rPr>
          <w:rFonts w:ascii="Arial" w:hAnsi="Arial" w:cs="Arial"/>
          <w:noProof/>
          <w:sz w:val="28"/>
        </w:rPr>
        <w:t xml:space="preserve">, </w:t>
      </w:r>
      <w:r w:rsidR="002E0C6A" w:rsidRPr="002E0C6A">
        <w:rPr>
          <w:rFonts w:ascii="Arial" w:hAnsi="Arial" w:cs="Arial"/>
          <w:noProof/>
          <w:sz w:val="28"/>
          <w:lang w:val="uk-UA"/>
        </w:rPr>
        <w:t>я його запустив і в консолі побачив дане повідомлення:</w:t>
      </w:r>
    </w:p>
    <w:p w:rsidR="002E0C6A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4AD89FD2" wp14:editId="798FE868">
            <wp:extent cx="5940425" cy="3001175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C" w:rsidRPr="002E0C6A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lang w:val="uk-UA"/>
        </w:rPr>
      </w:pPr>
    </w:p>
    <w:p w:rsidR="002E0C6A" w:rsidRP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lang w:val="uk-UA"/>
        </w:rPr>
      </w:pPr>
      <w:r w:rsidRPr="002E0C6A">
        <w:rPr>
          <w:rFonts w:ascii="Arial" w:hAnsi="Arial" w:cs="Arial"/>
          <w:noProof/>
          <w:sz w:val="28"/>
          <w:lang w:val="uk-UA"/>
        </w:rPr>
        <w:t xml:space="preserve">Рядок </w:t>
      </w:r>
      <w:r w:rsidRPr="002E0C6A">
        <w:rPr>
          <w:rFonts w:ascii="Arial" w:hAnsi="Arial" w:cs="Arial"/>
          <w:noProof/>
          <w:sz w:val="28"/>
        </w:rPr>
        <w:t>“</w:t>
      </w:r>
      <w:r w:rsidRPr="002E0C6A">
        <w:rPr>
          <w:rFonts w:ascii="Arial" w:hAnsi="Arial" w:cs="Arial"/>
          <w:noProof/>
          <w:sz w:val="28"/>
          <w:lang w:val="en-US"/>
        </w:rPr>
        <w:t>Hello</w:t>
      </w:r>
      <w:r w:rsidRPr="002E0C6A">
        <w:rPr>
          <w:rFonts w:ascii="Arial" w:hAnsi="Arial" w:cs="Arial"/>
          <w:noProof/>
          <w:sz w:val="28"/>
        </w:rPr>
        <w:t xml:space="preserve"> </w:t>
      </w:r>
      <w:r w:rsidRPr="002E0C6A">
        <w:rPr>
          <w:rFonts w:ascii="Arial" w:hAnsi="Arial" w:cs="Arial"/>
          <w:noProof/>
          <w:sz w:val="28"/>
          <w:lang w:val="en-US"/>
        </w:rPr>
        <w:t>world</w:t>
      </w:r>
      <w:r w:rsidRPr="002E0C6A">
        <w:rPr>
          <w:rFonts w:ascii="Arial" w:hAnsi="Arial" w:cs="Arial"/>
          <w:noProof/>
          <w:sz w:val="28"/>
        </w:rPr>
        <w:t xml:space="preserve">!” </w:t>
      </w:r>
      <w:r w:rsidRPr="002E0C6A">
        <w:rPr>
          <w:rFonts w:ascii="Arial" w:hAnsi="Arial" w:cs="Arial"/>
          <w:noProof/>
          <w:sz w:val="28"/>
          <w:lang w:val="uk-UA"/>
        </w:rPr>
        <w:t>свідчить про те, що програма відпрацювала правильно.</w:t>
      </w: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 w:rsidRPr="002E0C6A">
        <w:rPr>
          <w:rFonts w:ascii="Arial" w:hAnsi="Arial" w:cs="Arial"/>
          <w:noProof/>
          <w:sz w:val="28"/>
          <w:lang w:val="uk-UA"/>
        </w:rPr>
        <w:t xml:space="preserve">Після я використав файл </w:t>
      </w:r>
      <w:r w:rsidRPr="002E0C6A">
        <w:rPr>
          <w:rFonts w:ascii="Arial" w:hAnsi="Arial" w:cs="Arial"/>
          <w:noProof/>
          <w:sz w:val="28"/>
          <w:lang w:val="en-US"/>
        </w:rPr>
        <w:t>gv</w:t>
      </w:r>
      <w:r w:rsidRPr="002E0C6A">
        <w:rPr>
          <w:rFonts w:ascii="Arial" w:hAnsi="Arial" w:cs="Arial"/>
          <w:noProof/>
          <w:sz w:val="28"/>
          <w:lang w:val="uk-UA"/>
        </w:rPr>
        <w:t>.</w:t>
      </w:r>
      <w:r w:rsidRPr="002E0C6A">
        <w:rPr>
          <w:rFonts w:ascii="Arial" w:hAnsi="Arial" w:cs="Arial"/>
          <w:noProof/>
          <w:sz w:val="28"/>
          <w:lang w:val="en-US"/>
        </w:rPr>
        <w:t>cmd</w:t>
      </w:r>
      <w:r w:rsidRPr="002E0C6A">
        <w:rPr>
          <w:rFonts w:ascii="Arial" w:hAnsi="Arial" w:cs="Arial"/>
          <w:noProof/>
          <w:sz w:val="28"/>
          <w:lang w:val="uk-UA"/>
        </w:rPr>
        <w:t xml:space="preserve">, щоб завантажити програму </w:t>
      </w:r>
      <w:r w:rsidRPr="002E0C6A">
        <w:rPr>
          <w:rFonts w:ascii="Arial" w:hAnsi="Arial" w:cs="Arial"/>
          <w:noProof/>
          <w:sz w:val="28"/>
          <w:lang w:val="en-US"/>
        </w:rPr>
        <w:t>GTKWave</w:t>
      </w:r>
      <w:r w:rsidRPr="002E0C6A">
        <w:rPr>
          <w:rFonts w:ascii="Arial" w:hAnsi="Arial" w:cs="Arial"/>
          <w:noProof/>
          <w:sz w:val="28"/>
          <w:lang w:val="uk-UA"/>
        </w:rPr>
        <w:t xml:space="preserve"> і отримав </w:t>
      </w:r>
    </w:p>
    <w:p w:rsid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61211F72" wp14:editId="5928C835">
            <wp:extent cx="5940425" cy="3730163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4A8911D3" wp14:editId="560B08A1">
            <wp:extent cx="5940425" cy="3730163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E5A89" wp14:editId="4BD4257E">
            <wp:extent cx="5940425" cy="3730163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113ED3A5" wp14:editId="4F581BF2">
            <wp:extent cx="5940425" cy="3730163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>
        <w:rPr>
          <w:noProof/>
        </w:rPr>
        <w:drawing>
          <wp:inline distT="0" distB="0" distL="0" distR="0" wp14:anchorId="7082BBCC" wp14:editId="56C9BA2B">
            <wp:extent cx="5940425" cy="3730163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C" w:rsidRP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szCs w:val="28"/>
          <w:lang w:val="uk-UA"/>
        </w:rPr>
      </w:pPr>
      <w:bookmarkStart w:id="0" w:name="_GoBack"/>
      <w:r w:rsidRPr="005714EC">
        <w:rPr>
          <w:rFonts w:ascii="Arial" w:hAnsi="Arial" w:cs="Arial"/>
          <w:noProof/>
          <w:sz w:val="28"/>
          <w:szCs w:val="28"/>
          <w:lang w:val="uk-UA"/>
        </w:rPr>
        <w:t>Порівнявши дані з нашої програми з таблицею переходів мого тригеру, впевнився, що програма працює правильно.</w:t>
      </w:r>
    </w:p>
    <w:bookmarkEnd w:id="0"/>
    <w:p w:rsidR="005714EC" w:rsidRPr="005714EC" w:rsidRDefault="005714EC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</w:p>
    <w:p w:rsidR="002E0C6A" w:rsidRPr="002E0C6A" w:rsidRDefault="002E0C6A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noProof/>
          <w:sz w:val="28"/>
          <w:lang w:val="uk-UA"/>
        </w:rPr>
      </w:pPr>
      <w:r w:rsidRPr="002E0C6A">
        <w:rPr>
          <w:rFonts w:ascii="Arial" w:hAnsi="Arial" w:cs="Arial"/>
          <w:noProof/>
          <w:sz w:val="28"/>
          <w:lang w:val="uk-UA"/>
        </w:rPr>
        <w:t xml:space="preserve">Лістинг </w:t>
      </w:r>
      <w:r w:rsidRPr="002E0C6A">
        <w:rPr>
          <w:rFonts w:ascii="Arial" w:hAnsi="Arial" w:cs="Arial"/>
          <w:noProof/>
          <w:sz w:val="28"/>
          <w:lang w:val="en-US"/>
        </w:rPr>
        <w:t>Verilog</w:t>
      </w:r>
      <w:r w:rsidRPr="002E0C6A">
        <w:rPr>
          <w:rFonts w:ascii="Arial" w:hAnsi="Arial" w:cs="Arial"/>
          <w:noProof/>
          <w:sz w:val="28"/>
          <w:lang w:val="uk-UA"/>
        </w:rPr>
        <w:t>: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`timescale 1ns/1ps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module test;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wire  q2,nq2, e1, e2;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reg   q,nq;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reg   r,s,c;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always@(r,s) 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begin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case({r,s})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 2'b01:begin q=1;nq=0;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 2'b10:begin q=0;nq=1;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 2'b11:begin q=1;nq=0;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endcase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nand#1(q2,e1,nq2);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nand#1(nq2,q2,e2);  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nand#1(e1,r,c,e2);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>
        <w:rPr>
          <w:rFonts w:ascii="Consolas" w:hAnsi="Consolas" w:cs="Consolas"/>
          <w:noProof/>
          <w:sz w:val="16"/>
          <w:szCs w:val="16"/>
          <w:lang w:val="uk-UA"/>
        </w:rPr>
        <w:t>nand#1(e2,s,c);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initial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begin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</w:t>
      </w:r>
      <w:r w:rsidRPr="005714EC">
        <w:rPr>
          <w:rFonts w:ascii="Consolas" w:hAnsi="Consolas" w:cs="Consolas"/>
          <w:noProof/>
          <w:sz w:val="16"/>
          <w:szCs w:val="16"/>
          <w:lang w:val="uk-UA"/>
        </w:rPr>
        <w:tab/>
        <w:t>$dumpfile("test.vcd");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ab/>
        <w:t>$dumpvars;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$monitor($time," rsqnq:",r,s,q,nq," q2 nq2:",q2," ",nq2);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ab/>
        <w:t>$monitoroff;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lastRenderedPageBreak/>
        <w:t xml:space="preserve">    $display("Hello world!");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#100;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  $finish;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always#10 c=~c;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initial 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begin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c=1;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r=1;s=0;#8;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r=0;s=0;#14;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r=0;s=1;#8;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r=0;s=0;#14;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r=1;s=1;#8;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r=0;s=0;#10;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r=1;s=1;#10;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r=1;s=0;#10;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r=0;s=0;#10;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 xml:space="preserve">  end</w:t>
      </w:r>
    </w:p>
    <w:p w:rsidR="005714EC" w:rsidRPr="005714EC" w:rsidRDefault="005714EC" w:rsidP="005714EC">
      <w:pPr>
        <w:pStyle w:val="a4"/>
        <w:shd w:val="clear" w:color="auto" w:fill="FFFFFF"/>
        <w:spacing w:before="120" w:after="120"/>
        <w:rPr>
          <w:rFonts w:ascii="Consolas" w:hAnsi="Consolas" w:cs="Consolas"/>
          <w:noProof/>
          <w:sz w:val="16"/>
          <w:szCs w:val="16"/>
          <w:lang w:val="uk-UA"/>
        </w:rPr>
      </w:pPr>
    </w:p>
    <w:p w:rsidR="00FE0987" w:rsidRPr="002E0C6A" w:rsidRDefault="005714EC" w:rsidP="005714EC">
      <w:pPr>
        <w:pStyle w:val="a4"/>
        <w:shd w:val="clear" w:color="auto" w:fill="FFFFFF"/>
        <w:spacing w:before="120" w:beforeAutospacing="0" w:after="120" w:afterAutospacing="0"/>
        <w:rPr>
          <w:noProof/>
          <w:lang w:val="uk-UA"/>
        </w:rPr>
      </w:pPr>
      <w:r w:rsidRPr="005714EC">
        <w:rPr>
          <w:rFonts w:ascii="Consolas" w:hAnsi="Consolas" w:cs="Consolas"/>
          <w:noProof/>
          <w:sz w:val="16"/>
          <w:szCs w:val="16"/>
          <w:lang w:val="uk-UA"/>
        </w:rPr>
        <w:t>endmodule</w:t>
      </w:r>
    </w:p>
    <w:p w:rsidR="008F486A" w:rsidRPr="008F486A" w:rsidRDefault="008F486A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8F486A" w:rsidRPr="008F486A" w:rsidRDefault="008F486A" w:rsidP="00531E1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1"/>
          <w:lang w:val="uk-UA"/>
        </w:rPr>
      </w:pPr>
    </w:p>
    <w:p w:rsidR="00531E10" w:rsidRDefault="002E0C6A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Висновок: </w:t>
      </w:r>
    </w:p>
    <w:p w:rsidR="002E0C6A" w:rsidRPr="0042541B" w:rsidRDefault="002E0C6A" w:rsidP="00531E1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У ході лабораторної за допомогою середовища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>Верілог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було спроектовано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R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u-RU"/>
        </w:rPr>
        <w:t>тригер</w:t>
      </w:r>
      <w:proofErr w:type="spellEnd"/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, що схожий на 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RS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, але 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канал 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R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переважає канал 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US" w:eastAsia="ru-RU"/>
        </w:rPr>
        <w:t>S</w:t>
      </w:r>
      <w:r w:rsidR="0042541B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, і на виході </w:t>
      </w:r>
      <w:proofErr w:type="spellStart"/>
      <w:r w:rsidR="0042541B">
        <w:rPr>
          <w:rFonts w:ascii="Arial" w:hAnsi="Arial" w:cs="Arial"/>
          <w:color w:val="252525"/>
          <w:sz w:val="28"/>
          <w:szCs w:val="21"/>
          <w:lang w:val="uk-UA"/>
        </w:rPr>
        <w:t>виході</w:t>
      </w:r>
      <w:proofErr w:type="spellEnd"/>
      <w:r w:rsidR="0042541B">
        <w:rPr>
          <w:rFonts w:ascii="Arial" w:hAnsi="Arial" w:cs="Arial"/>
          <w:color w:val="252525"/>
          <w:sz w:val="28"/>
          <w:szCs w:val="21"/>
          <w:lang w:val="uk-UA"/>
        </w:rPr>
        <w:t xml:space="preserve"> каналу Q повинен бути  “0”.</w:t>
      </w:r>
    </w:p>
    <w:sectPr w:rsidR="002E0C6A" w:rsidRPr="0042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10"/>
    <w:rsid w:val="00015A18"/>
    <w:rsid w:val="000812AE"/>
    <w:rsid w:val="000A1C7A"/>
    <w:rsid w:val="000E781A"/>
    <w:rsid w:val="000F23B2"/>
    <w:rsid w:val="00145402"/>
    <w:rsid w:val="00195061"/>
    <w:rsid w:val="001B3EB8"/>
    <w:rsid w:val="00281767"/>
    <w:rsid w:val="002827AC"/>
    <w:rsid w:val="002A0514"/>
    <w:rsid w:val="002D43F5"/>
    <w:rsid w:val="002E0C6A"/>
    <w:rsid w:val="002E65CE"/>
    <w:rsid w:val="00327255"/>
    <w:rsid w:val="00351840"/>
    <w:rsid w:val="003F3AE8"/>
    <w:rsid w:val="003F7000"/>
    <w:rsid w:val="00424854"/>
    <w:rsid w:val="0042541B"/>
    <w:rsid w:val="00466AC4"/>
    <w:rsid w:val="00496123"/>
    <w:rsid w:val="00531E10"/>
    <w:rsid w:val="005336C9"/>
    <w:rsid w:val="005550C4"/>
    <w:rsid w:val="00556691"/>
    <w:rsid w:val="005714EC"/>
    <w:rsid w:val="005E5B3C"/>
    <w:rsid w:val="0064017E"/>
    <w:rsid w:val="00677053"/>
    <w:rsid w:val="00691666"/>
    <w:rsid w:val="006A26AE"/>
    <w:rsid w:val="006F0511"/>
    <w:rsid w:val="0070559A"/>
    <w:rsid w:val="0072451F"/>
    <w:rsid w:val="00732687"/>
    <w:rsid w:val="007E1CB8"/>
    <w:rsid w:val="00815C62"/>
    <w:rsid w:val="00826DDC"/>
    <w:rsid w:val="00834125"/>
    <w:rsid w:val="00852EF9"/>
    <w:rsid w:val="0085680D"/>
    <w:rsid w:val="008E6D16"/>
    <w:rsid w:val="008F486A"/>
    <w:rsid w:val="008F5C1B"/>
    <w:rsid w:val="0092431E"/>
    <w:rsid w:val="00945FDA"/>
    <w:rsid w:val="0095337B"/>
    <w:rsid w:val="00955952"/>
    <w:rsid w:val="0098574D"/>
    <w:rsid w:val="009870EA"/>
    <w:rsid w:val="009B48D9"/>
    <w:rsid w:val="009D5939"/>
    <w:rsid w:val="00AB5F32"/>
    <w:rsid w:val="00B2551C"/>
    <w:rsid w:val="00B6199D"/>
    <w:rsid w:val="00B957F8"/>
    <w:rsid w:val="00BD6D55"/>
    <w:rsid w:val="00BF02AB"/>
    <w:rsid w:val="00BF2DB9"/>
    <w:rsid w:val="00C82679"/>
    <w:rsid w:val="00E77555"/>
    <w:rsid w:val="00E80BE7"/>
    <w:rsid w:val="00E94227"/>
    <w:rsid w:val="00EA291A"/>
    <w:rsid w:val="00EC5306"/>
    <w:rsid w:val="00F13B78"/>
    <w:rsid w:val="00F34B59"/>
    <w:rsid w:val="00F408DC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531E10"/>
  </w:style>
  <w:style w:type="paragraph" w:styleId="a4">
    <w:name w:val="Normal (Web)"/>
    <w:basedOn w:val="a"/>
    <w:uiPriority w:val="99"/>
    <w:semiHidden/>
    <w:unhideWhenUsed/>
    <w:rsid w:val="005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1E10"/>
  </w:style>
  <w:style w:type="paragraph" w:styleId="a5">
    <w:name w:val="Balloon Text"/>
    <w:basedOn w:val="a"/>
    <w:link w:val="a6"/>
    <w:uiPriority w:val="99"/>
    <w:semiHidden/>
    <w:unhideWhenUsed/>
    <w:rsid w:val="0053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1E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E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531E10"/>
  </w:style>
  <w:style w:type="paragraph" w:styleId="a4">
    <w:name w:val="Normal (Web)"/>
    <w:basedOn w:val="a"/>
    <w:uiPriority w:val="99"/>
    <w:semiHidden/>
    <w:unhideWhenUsed/>
    <w:rsid w:val="005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1E10"/>
  </w:style>
  <w:style w:type="paragraph" w:styleId="a5">
    <w:name w:val="Balloon Text"/>
    <w:basedOn w:val="a"/>
    <w:link w:val="a6"/>
    <w:uiPriority w:val="99"/>
    <w:semiHidden/>
    <w:unhideWhenUsed/>
    <w:rsid w:val="0053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1E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E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70F7-6614-4C18-8992-9F9B64B8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6</cp:revision>
  <dcterms:created xsi:type="dcterms:W3CDTF">2017-02-19T17:49:00Z</dcterms:created>
  <dcterms:modified xsi:type="dcterms:W3CDTF">2017-03-14T13:18:00Z</dcterms:modified>
</cp:coreProperties>
</file>