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BB1" w:rsidRPr="009F33CF" w:rsidRDefault="00863BB1" w:rsidP="00863BB1">
      <w:pPr>
        <w:spacing w:line="288" w:lineRule="auto"/>
        <w:jc w:val="center"/>
        <w:rPr>
          <w:rFonts w:asciiTheme="minorHAnsi" w:hAnsiTheme="minorHAnsi" w:cs="Calibri"/>
          <w:sz w:val="28"/>
          <w:szCs w:val="28"/>
          <w:lang w:val="uk-UA"/>
        </w:rPr>
      </w:pPr>
      <w:r w:rsidRPr="009F33CF">
        <w:rPr>
          <w:rFonts w:asciiTheme="minorHAnsi" w:hAnsiTheme="minorHAnsi" w:cs="Calibri"/>
          <w:sz w:val="28"/>
          <w:szCs w:val="28"/>
          <w:lang w:val="uk-UA"/>
        </w:rPr>
        <w:t>Національний технічний університет України</w:t>
      </w:r>
    </w:p>
    <w:p w:rsidR="00863BB1" w:rsidRPr="009F33CF" w:rsidRDefault="00863BB1" w:rsidP="00863BB1">
      <w:pPr>
        <w:spacing w:line="288" w:lineRule="auto"/>
        <w:jc w:val="center"/>
        <w:rPr>
          <w:rFonts w:asciiTheme="minorHAnsi" w:hAnsiTheme="minorHAnsi" w:cs="Calibri"/>
          <w:sz w:val="28"/>
          <w:szCs w:val="28"/>
          <w:lang w:val="uk-UA"/>
        </w:rPr>
      </w:pPr>
      <w:r w:rsidRPr="009F33CF">
        <w:rPr>
          <w:rFonts w:asciiTheme="minorHAnsi" w:hAnsiTheme="minorHAnsi" w:cs="Calibri"/>
          <w:sz w:val="28"/>
          <w:szCs w:val="28"/>
          <w:lang w:val="uk-UA"/>
        </w:rPr>
        <w:t>«Київський політехнічний інститут»</w:t>
      </w:r>
    </w:p>
    <w:p w:rsidR="00863BB1" w:rsidRPr="009F33CF" w:rsidRDefault="00863BB1" w:rsidP="00863BB1">
      <w:pPr>
        <w:spacing w:line="288" w:lineRule="auto"/>
        <w:jc w:val="center"/>
        <w:rPr>
          <w:rFonts w:asciiTheme="minorHAnsi" w:hAnsiTheme="minorHAnsi" w:cs="Calibri"/>
          <w:sz w:val="28"/>
          <w:szCs w:val="28"/>
          <w:lang w:val="uk-UA"/>
        </w:rPr>
      </w:pPr>
      <w:r w:rsidRPr="009F33CF">
        <w:rPr>
          <w:rFonts w:asciiTheme="minorHAnsi" w:hAnsiTheme="minorHAnsi" w:cs="Calibri"/>
          <w:sz w:val="28"/>
          <w:szCs w:val="28"/>
          <w:lang w:val="uk-UA"/>
        </w:rPr>
        <w:t>Інститут прикладного системного аналізу</w:t>
      </w:r>
    </w:p>
    <w:p w:rsidR="00863BB1" w:rsidRPr="009F33CF" w:rsidRDefault="00863BB1" w:rsidP="00863BB1">
      <w:pPr>
        <w:spacing w:line="288" w:lineRule="auto"/>
        <w:jc w:val="center"/>
        <w:rPr>
          <w:rFonts w:asciiTheme="minorHAnsi" w:hAnsiTheme="minorHAnsi" w:cs="Calibri"/>
          <w:sz w:val="28"/>
          <w:szCs w:val="28"/>
          <w:lang w:val="uk-UA"/>
        </w:rPr>
      </w:pPr>
      <w:r w:rsidRPr="009F33CF">
        <w:rPr>
          <w:rFonts w:asciiTheme="minorHAnsi" w:hAnsiTheme="minorHAnsi" w:cs="Calibri"/>
          <w:sz w:val="28"/>
          <w:szCs w:val="28"/>
          <w:lang w:val="uk-UA"/>
        </w:rPr>
        <w:t>Кафедра системного проектування</w:t>
      </w:r>
    </w:p>
    <w:p w:rsidR="00863BB1" w:rsidRPr="009F33CF" w:rsidRDefault="00863BB1" w:rsidP="00863BB1">
      <w:pPr>
        <w:pStyle w:val="a3"/>
        <w:spacing w:after="0" w:line="288" w:lineRule="auto"/>
        <w:jc w:val="center"/>
        <w:rPr>
          <w:rFonts w:asciiTheme="minorHAnsi" w:hAnsiTheme="minorHAnsi" w:cs="Calibri"/>
          <w:sz w:val="28"/>
          <w:szCs w:val="28"/>
        </w:rPr>
      </w:pPr>
    </w:p>
    <w:p w:rsidR="00863BB1" w:rsidRPr="009F33CF" w:rsidRDefault="00863BB1" w:rsidP="00863BB1">
      <w:pPr>
        <w:pStyle w:val="a3"/>
        <w:spacing w:after="0" w:line="288" w:lineRule="auto"/>
        <w:jc w:val="center"/>
        <w:rPr>
          <w:rFonts w:asciiTheme="minorHAnsi" w:hAnsiTheme="minorHAnsi" w:cs="Calibri"/>
          <w:sz w:val="28"/>
          <w:szCs w:val="28"/>
        </w:rPr>
      </w:pPr>
    </w:p>
    <w:p w:rsidR="00863BB1" w:rsidRPr="009F33CF" w:rsidRDefault="00863BB1" w:rsidP="00863BB1">
      <w:pPr>
        <w:pStyle w:val="a3"/>
        <w:spacing w:after="0" w:line="288" w:lineRule="auto"/>
        <w:jc w:val="center"/>
        <w:rPr>
          <w:rFonts w:asciiTheme="minorHAnsi" w:hAnsiTheme="minorHAnsi" w:cs="Calibri"/>
          <w:sz w:val="28"/>
          <w:szCs w:val="28"/>
        </w:rPr>
      </w:pPr>
    </w:p>
    <w:p w:rsidR="00863BB1" w:rsidRPr="009F33CF" w:rsidRDefault="00863BB1" w:rsidP="00863BB1">
      <w:pPr>
        <w:pStyle w:val="a3"/>
        <w:spacing w:after="0" w:line="288" w:lineRule="auto"/>
        <w:jc w:val="center"/>
        <w:rPr>
          <w:rFonts w:asciiTheme="minorHAnsi" w:hAnsiTheme="minorHAnsi" w:cs="Calibri"/>
          <w:sz w:val="28"/>
          <w:szCs w:val="28"/>
        </w:rPr>
      </w:pPr>
    </w:p>
    <w:p w:rsidR="00863BB1" w:rsidRPr="009F33CF" w:rsidRDefault="00863BB1" w:rsidP="00863BB1">
      <w:pPr>
        <w:pStyle w:val="a3"/>
        <w:spacing w:after="0" w:line="288" w:lineRule="auto"/>
        <w:jc w:val="center"/>
        <w:rPr>
          <w:rFonts w:asciiTheme="minorHAnsi" w:hAnsiTheme="minorHAnsi" w:cs="Calibri"/>
          <w:sz w:val="28"/>
          <w:szCs w:val="28"/>
        </w:rPr>
      </w:pPr>
    </w:p>
    <w:p w:rsidR="00863BB1" w:rsidRPr="009F33CF" w:rsidRDefault="00863BB1" w:rsidP="00863BB1">
      <w:pPr>
        <w:pStyle w:val="a3"/>
        <w:tabs>
          <w:tab w:val="left" w:pos="7701"/>
        </w:tabs>
        <w:spacing w:after="0" w:line="288" w:lineRule="auto"/>
        <w:jc w:val="center"/>
        <w:rPr>
          <w:rFonts w:asciiTheme="minorHAnsi" w:hAnsiTheme="minorHAnsi" w:cs="Calibri"/>
          <w:sz w:val="28"/>
          <w:szCs w:val="28"/>
        </w:rPr>
      </w:pPr>
    </w:p>
    <w:p w:rsidR="00863BB1" w:rsidRPr="009F33CF" w:rsidRDefault="00863BB1" w:rsidP="00863BB1">
      <w:pPr>
        <w:pStyle w:val="a3"/>
        <w:spacing w:after="0" w:line="288" w:lineRule="auto"/>
        <w:jc w:val="center"/>
        <w:rPr>
          <w:rFonts w:asciiTheme="minorHAnsi" w:hAnsiTheme="minorHAnsi" w:cs="Calibri"/>
          <w:sz w:val="28"/>
          <w:szCs w:val="28"/>
        </w:rPr>
      </w:pPr>
    </w:p>
    <w:p w:rsidR="00863BB1" w:rsidRPr="009F33CF" w:rsidRDefault="00863BB1" w:rsidP="00863BB1">
      <w:pPr>
        <w:pStyle w:val="a3"/>
        <w:spacing w:after="0" w:line="288" w:lineRule="auto"/>
        <w:jc w:val="center"/>
        <w:rPr>
          <w:rFonts w:asciiTheme="minorHAnsi" w:hAnsiTheme="minorHAnsi" w:cs="Calibri"/>
          <w:sz w:val="28"/>
          <w:szCs w:val="28"/>
        </w:rPr>
      </w:pPr>
    </w:p>
    <w:p w:rsidR="00863BB1" w:rsidRPr="009F33CF" w:rsidRDefault="00863BB1" w:rsidP="00863BB1">
      <w:pPr>
        <w:spacing w:line="288" w:lineRule="auto"/>
        <w:jc w:val="center"/>
        <w:rPr>
          <w:rFonts w:asciiTheme="minorHAnsi" w:hAnsiTheme="minorHAnsi" w:cs="Calibri"/>
          <w:b/>
          <w:sz w:val="32"/>
          <w:szCs w:val="32"/>
          <w:lang w:val="uk-UA"/>
        </w:rPr>
      </w:pPr>
      <w:r w:rsidRPr="009F33CF">
        <w:rPr>
          <w:rFonts w:asciiTheme="minorHAnsi" w:hAnsiTheme="minorHAnsi" w:cs="Calibri"/>
          <w:b/>
          <w:sz w:val="32"/>
          <w:szCs w:val="32"/>
          <w:lang w:val="uk-UA"/>
        </w:rPr>
        <w:t>Лабораторна робота №3</w:t>
      </w:r>
    </w:p>
    <w:p w:rsidR="00863BB1" w:rsidRPr="009F33CF" w:rsidRDefault="00863BB1" w:rsidP="00863BB1">
      <w:pPr>
        <w:spacing w:line="288" w:lineRule="auto"/>
        <w:jc w:val="center"/>
        <w:rPr>
          <w:rFonts w:asciiTheme="minorHAnsi" w:hAnsiTheme="minorHAnsi" w:cs="Calibri"/>
          <w:b/>
          <w:sz w:val="32"/>
          <w:szCs w:val="32"/>
          <w:lang w:val="uk-UA"/>
        </w:rPr>
      </w:pPr>
      <w:r w:rsidRPr="009F33CF">
        <w:rPr>
          <w:rFonts w:asciiTheme="minorHAnsi" w:hAnsiTheme="minorHAnsi" w:cs="Calibri"/>
          <w:b/>
          <w:sz w:val="32"/>
          <w:szCs w:val="32"/>
          <w:lang w:val="uk-UA"/>
        </w:rPr>
        <w:t>з курсу комп’ютерної схемотехніки</w:t>
      </w:r>
    </w:p>
    <w:p w:rsidR="00863BB1" w:rsidRPr="009F33CF" w:rsidRDefault="00863BB1" w:rsidP="00863BB1">
      <w:pPr>
        <w:spacing w:line="288" w:lineRule="auto"/>
        <w:jc w:val="center"/>
        <w:rPr>
          <w:rFonts w:asciiTheme="minorHAnsi" w:hAnsiTheme="minorHAnsi" w:cs="Calibri"/>
          <w:sz w:val="32"/>
          <w:szCs w:val="32"/>
          <w:lang w:val="uk-UA"/>
        </w:rPr>
      </w:pPr>
    </w:p>
    <w:p w:rsidR="00863BB1" w:rsidRPr="009F33CF" w:rsidRDefault="00863BB1" w:rsidP="00863BB1">
      <w:pPr>
        <w:autoSpaceDE w:val="0"/>
        <w:autoSpaceDN w:val="0"/>
        <w:adjustRightInd w:val="0"/>
        <w:jc w:val="center"/>
        <w:rPr>
          <w:rFonts w:asciiTheme="minorHAnsi" w:hAnsiTheme="minorHAnsi"/>
          <w:b/>
          <w:color w:val="FF0000"/>
          <w:sz w:val="36"/>
          <w:szCs w:val="36"/>
          <w:lang w:val="uk-UA"/>
        </w:rPr>
      </w:pPr>
    </w:p>
    <w:p w:rsidR="00863BB1" w:rsidRPr="009F33CF" w:rsidRDefault="00863BB1" w:rsidP="00863BB1">
      <w:pPr>
        <w:autoSpaceDE w:val="0"/>
        <w:autoSpaceDN w:val="0"/>
        <w:adjustRightInd w:val="0"/>
        <w:jc w:val="center"/>
        <w:rPr>
          <w:rFonts w:asciiTheme="minorHAnsi" w:hAnsiTheme="minorHAnsi"/>
          <w:b/>
          <w:color w:val="FF0000"/>
          <w:sz w:val="36"/>
          <w:szCs w:val="36"/>
          <w:lang w:val="uk-UA"/>
        </w:rPr>
      </w:pPr>
    </w:p>
    <w:p w:rsidR="00863BB1" w:rsidRPr="009F33CF" w:rsidRDefault="00863BB1" w:rsidP="00863BB1">
      <w:pPr>
        <w:pStyle w:val="a3"/>
        <w:spacing w:after="0"/>
        <w:jc w:val="center"/>
        <w:rPr>
          <w:rFonts w:asciiTheme="minorHAnsi" w:hAnsiTheme="minorHAnsi" w:cs="Calibri"/>
          <w:sz w:val="28"/>
          <w:szCs w:val="28"/>
        </w:rPr>
      </w:pPr>
    </w:p>
    <w:p w:rsidR="00863BB1" w:rsidRPr="009F33CF" w:rsidRDefault="00863BB1" w:rsidP="00863BB1">
      <w:pPr>
        <w:pStyle w:val="a3"/>
        <w:spacing w:after="0"/>
        <w:jc w:val="center"/>
        <w:rPr>
          <w:rFonts w:asciiTheme="minorHAnsi" w:hAnsiTheme="minorHAnsi" w:cs="Calibri"/>
          <w:sz w:val="28"/>
          <w:szCs w:val="28"/>
        </w:rPr>
      </w:pPr>
    </w:p>
    <w:p w:rsidR="00863BB1" w:rsidRPr="009F33CF" w:rsidRDefault="00863BB1" w:rsidP="00863BB1">
      <w:pPr>
        <w:pStyle w:val="a3"/>
        <w:spacing w:after="0"/>
        <w:jc w:val="center"/>
        <w:rPr>
          <w:rFonts w:asciiTheme="minorHAnsi" w:hAnsiTheme="minorHAnsi" w:cs="Calibri"/>
          <w:sz w:val="28"/>
          <w:szCs w:val="28"/>
        </w:rPr>
      </w:pPr>
    </w:p>
    <w:p w:rsidR="00863BB1" w:rsidRPr="009F33CF" w:rsidRDefault="00863BB1" w:rsidP="00863BB1">
      <w:pPr>
        <w:pStyle w:val="a3"/>
        <w:spacing w:after="0"/>
        <w:jc w:val="center"/>
        <w:rPr>
          <w:rFonts w:asciiTheme="minorHAnsi" w:hAnsiTheme="minorHAnsi" w:cs="Calibri"/>
          <w:sz w:val="28"/>
          <w:szCs w:val="28"/>
        </w:rPr>
      </w:pPr>
    </w:p>
    <w:p w:rsidR="00863BB1" w:rsidRPr="009F33CF" w:rsidRDefault="00863BB1" w:rsidP="00863BB1">
      <w:pPr>
        <w:pStyle w:val="a3"/>
        <w:spacing w:after="0"/>
        <w:jc w:val="center"/>
        <w:rPr>
          <w:rFonts w:asciiTheme="minorHAnsi" w:hAnsiTheme="minorHAnsi" w:cs="Calibri"/>
          <w:sz w:val="28"/>
          <w:szCs w:val="28"/>
        </w:rPr>
      </w:pPr>
    </w:p>
    <w:p w:rsidR="00863BB1" w:rsidRPr="009F33CF" w:rsidRDefault="00863BB1" w:rsidP="00863BB1">
      <w:pPr>
        <w:pStyle w:val="a3"/>
        <w:spacing w:after="0"/>
        <w:jc w:val="center"/>
        <w:rPr>
          <w:rFonts w:asciiTheme="minorHAnsi" w:hAnsiTheme="minorHAnsi" w:cs="Calibri"/>
          <w:sz w:val="28"/>
          <w:szCs w:val="28"/>
        </w:rPr>
      </w:pPr>
    </w:p>
    <w:p w:rsidR="00863BB1" w:rsidRPr="009F33CF" w:rsidRDefault="00863BB1" w:rsidP="00863BB1">
      <w:pPr>
        <w:pStyle w:val="a3"/>
        <w:spacing w:after="0"/>
        <w:jc w:val="center"/>
        <w:rPr>
          <w:rFonts w:asciiTheme="minorHAnsi" w:hAnsiTheme="minorHAnsi" w:cs="Calibri"/>
          <w:sz w:val="28"/>
          <w:szCs w:val="28"/>
        </w:rPr>
      </w:pPr>
    </w:p>
    <w:p w:rsidR="00863BB1" w:rsidRPr="009F33CF" w:rsidRDefault="00863BB1" w:rsidP="00863BB1">
      <w:pPr>
        <w:pStyle w:val="a3"/>
        <w:spacing w:after="0" w:line="276" w:lineRule="auto"/>
        <w:ind w:left="5103"/>
        <w:rPr>
          <w:rFonts w:asciiTheme="minorHAnsi" w:hAnsiTheme="minorHAnsi" w:cs="Calibri"/>
          <w:sz w:val="28"/>
          <w:szCs w:val="28"/>
        </w:rPr>
      </w:pPr>
      <w:r>
        <w:rPr>
          <w:rFonts w:asciiTheme="minorHAnsi" w:hAnsiTheme="minorHAnsi" w:cs="Calibri"/>
          <w:sz w:val="28"/>
          <w:szCs w:val="28"/>
        </w:rPr>
        <w:tab/>
        <w:t>Виконала</w:t>
      </w:r>
      <w:r w:rsidRPr="009F33CF">
        <w:rPr>
          <w:rFonts w:asciiTheme="minorHAnsi" w:hAnsiTheme="minorHAnsi" w:cs="Calibri"/>
          <w:sz w:val="28"/>
          <w:szCs w:val="28"/>
        </w:rPr>
        <w:t>:</w:t>
      </w:r>
    </w:p>
    <w:p w:rsidR="00863BB1" w:rsidRPr="00D32B85" w:rsidRDefault="00863BB1" w:rsidP="00863BB1">
      <w:pPr>
        <w:pStyle w:val="a3"/>
        <w:spacing w:after="0" w:line="276" w:lineRule="auto"/>
        <w:ind w:left="5103"/>
        <w:rPr>
          <w:rFonts w:asciiTheme="minorHAnsi" w:hAnsiTheme="minorHAnsi" w:cs="Calibri"/>
          <w:sz w:val="28"/>
          <w:szCs w:val="28"/>
          <w:lang w:val="ru-RU"/>
        </w:rPr>
      </w:pPr>
      <w:r w:rsidRPr="009F33CF">
        <w:rPr>
          <w:rFonts w:asciiTheme="minorHAnsi" w:hAnsiTheme="minorHAnsi" w:cs="Calibri"/>
          <w:sz w:val="28"/>
          <w:szCs w:val="28"/>
        </w:rPr>
        <w:tab/>
        <w:t>студент</w:t>
      </w:r>
      <w:r>
        <w:rPr>
          <w:rFonts w:asciiTheme="minorHAnsi" w:hAnsiTheme="minorHAnsi" w:cs="Calibri"/>
          <w:sz w:val="28"/>
          <w:szCs w:val="28"/>
        </w:rPr>
        <w:t>ка групи ДА-</w:t>
      </w:r>
      <w:r w:rsidR="00D32B85">
        <w:rPr>
          <w:rFonts w:asciiTheme="minorHAnsi" w:hAnsiTheme="minorHAnsi" w:cs="Calibri"/>
          <w:sz w:val="28"/>
          <w:szCs w:val="28"/>
          <w:lang w:val="ru-RU"/>
        </w:rPr>
        <w:t>51</w:t>
      </w:r>
    </w:p>
    <w:p w:rsidR="00863BB1" w:rsidRPr="00D32B85" w:rsidRDefault="00863BB1" w:rsidP="00863BB1">
      <w:pPr>
        <w:pStyle w:val="a3"/>
        <w:spacing w:after="0" w:line="276" w:lineRule="auto"/>
        <w:ind w:left="5103"/>
        <w:rPr>
          <w:rFonts w:asciiTheme="minorHAnsi" w:hAnsiTheme="minorHAnsi" w:cs="Calibri"/>
          <w:sz w:val="28"/>
          <w:szCs w:val="28"/>
          <w:lang w:val="ru-RU"/>
        </w:rPr>
      </w:pPr>
      <w:r>
        <w:rPr>
          <w:rFonts w:asciiTheme="minorHAnsi" w:hAnsiTheme="minorHAnsi" w:cs="Calibri"/>
          <w:sz w:val="28"/>
          <w:szCs w:val="28"/>
        </w:rPr>
        <w:tab/>
      </w:r>
      <w:proofErr w:type="spellStart"/>
      <w:r w:rsidR="00D32B85">
        <w:rPr>
          <w:rFonts w:asciiTheme="minorHAnsi" w:hAnsiTheme="minorHAnsi" w:cs="Calibri"/>
          <w:sz w:val="28"/>
          <w:szCs w:val="28"/>
          <w:lang w:val="ru-RU"/>
        </w:rPr>
        <w:t>Болобан</w:t>
      </w:r>
      <w:proofErr w:type="spellEnd"/>
      <w:r w:rsidR="00D32B85">
        <w:rPr>
          <w:rFonts w:asciiTheme="minorHAnsi" w:hAnsiTheme="minorHAnsi" w:cs="Calibri"/>
          <w:sz w:val="28"/>
          <w:szCs w:val="28"/>
          <w:lang w:val="ru-RU"/>
        </w:rPr>
        <w:t xml:space="preserve"> Олег</w:t>
      </w:r>
    </w:p>
    <w:p w:rsidR="00863BB1" w:rsidRPr="009F33CF" w:rsidRDefault="00863BB1" w:rsidP="00863BB1">
      <w:pPr>
        <w:pStyle w:val="a3"/>
        <w:spacing w:after="0" w:line="276" w:lineRule="auto"/>
        <w:ind w:left="5103"/>
        <w:rPr>
          <w:rFonts w:asciiTheme="minorHAnsi" w:hAnsiTheme="minorHAnsi" w:cs="Calibri"/>
          <w:sz w:val="28"/>
          <w:szCs w:val="28"/>
          <w:lang w:val="ru-RU"/>
        </w:rPr>
      </w:pPr>
    </w:p>
    <w:p w:rsidR="00863BB1" w:rsidRPr="009F33CF" w:rsidRDefault="00863BB1" w:rsidP="00863BB1">
      <w:pPr>
        <w:pStyle w:val="a3"/>
        <w:spacing w:after="0"/>
        <w:jc w:val="center"/>
        <w:rPr>
          <w:rFonts w:asciiTheme="minorHAnsi" w:hAnsiTheme="minorHAnsi" w:cs="Calibri"/>
          <w:sz w:val="28"/>
          <w:szCs w:val="28"/>
        </w:rPr>
      </w:pPr>
    </w:p>
    <w:p w:rsidR="00863BB1" w:rsidRPr="009F33CF" w:rsidRDefault="00863BB1" w:rsidP="00863BB1">
      <w:pPr>
        <w:pStyle w:val="a3"/>
        <w:spacing w:after="0"/>
        <w:jc w:val="center"/>
        <w:rPr>
          <w:rFonts w:asciiTheme="minorHAnsi" w:hAnsiTheme="minorHAnsi" w:cs="Calibri"/>
          <w:sz w:val="28"/>
          <w:szCs w:val="28"/>
        </w:rPr>
      </w:pPr>
    </w:p>
    <w:p w:rsidR="00863BB1" w:rsidRPr="009F33CF" w:rsidRDefault="00863BB1" w:rsidP="00863BB1">
      <w:pPr>
        <w:pStyle w:val="a3"/>
        <w:spacing w:after="0"/>
        <w:jc w:val="center"/>
        <w:rPr>
          <w:rFonts w:asciiTheme="minorHAnsi" w:hAnsiTheme="minorHAnsi" w:cs="Calibri"/>
          <w:sz w:val="28"/>
          <w:szCs w:val="28"/>
        </w:rPr>
      </w:pPr>
    </w:p>
    <w:p w:rsidR="00863BB1" w:rsidRPr="009F33CF" w:rsidRDefault="00863BB1" w:rsidP="00863BB1">
      <w:pPr>
        <w:pStyle w:val="a3"/>
        <w:spacing w:after="0"/>
        <w:jc w:val="center"/>
        <w:rPr>
          <w:rFonts w:asciiTheme="minorHAnsi" w:hAnsiTheme="minorHAnsi" w:cs="Calibri"/>
          <w:sz w:val="28"/>
          <w:szCs w:val="28"/>
        </w:rPr>
      </w:pPr>
    </w:p>
    <w:p w:rsidR="00863BB1" w:rsidRPr="009F33CF" w:rsidRDefault="00863BB1" w:rsidP="00863BB1">
      <w:pPr>
        <w:pStyle w:val="a3"/>
        <w:spacing w:after="0"/>
        <w:jc w:val="center"/>
        <w:rPr>
          <w:rFonts w:asciiTheme="minorHAnsi" w:hAnsiTheme="minorHAnsi" w:cs="Calibri"/>
          <w:sz w:val="28"/>
          <w:szCs w:val="28"/>
        </w:rPr>
      </w:pPr>
    </w:p>
    <w:p w:rsidR="00863BB1" w:rsidRPr="009F33CF" w:rsidRDefault="00863BB1" w:rsidP="00863BB1">
      <w:pPr>
        <w:pStyle w:val="a3"/>
        <w:spacing w:after="0"/>
        <w:jc w:val="center"/>
        <w:rPr>
          <w:rFonts w:asciiTheme="minorHAnsi" w:hAnsiTheme="minorHAnsi" w:cs="Calibri"/>
          <w:sz w:val="28"/>
          <w:szCs w:val="28"/>
        </w:rPr>
      </w:pPr>
    </w:p>
    <w:p w:rsidR="00863BB1" w:rsidRPr="009F33CF" w:rsidRDefault="00863BB1" w:rsidP="00863BB1">
      <w:pPr>
        <w:pStyle w:val="a3"/>
        <w:spacing w:after="0"/>
        <w:jc w:val="center"/>
        <w:rPr>
          <w:rFonts w:asciiTheme="minorHAnsi" w:hAnsiTheme="minorHAnsi" w:cs="Calibri"/>
          <w:sz w:val="28"/>
          <w:szCs w:val="28"/>
        </w:rPr>
      </w:pPr>
    </w:p>
    <w:p w:rsidR="00863BB1" w:rsidRPr="009F33CF" w:rsidRDefault="00863BB1" w:rsidP="00863BB1">
      <w:pPr>
        <w:pStyle w:val="a3"/>
        <w:spacing w:after="0"/>
        <w:jc w:val="center"/>
        <w:rPr>
          <w:rFonts w:asciiTheme="minorHAnsi" w:hAnsiTheme="minorHAnsi" w:cs="Calibri"/>
          <w:sz w:val="28"/>
          <w:szCs w:val="28"/>
        </w:rPr>
      </w:pPr>
    </w:p>
    <w:p w:rsidR="00863BB1" w:rsidRPr="00D32B85" w:rsidRDefault="00863BB1" w:rsidP="00863BB1">
      <w:pPr>
        <w:pStyle w:val="a3"/>
        <w:spacing w:after="0"/>
        <w:jc w:val="center"/>
        <w:rPr>
          <w:rFonts w:asciiTheme="minorHAnsi" w:hAnsiTheme="minorHAnsi" w:cs="Calibri"/>
          <w:sz w:val="28"/>
          <w:szCs w:val="28"/>
          <w:lang w:val="ru-RU"/>
        </w:rPr>
      </w:pPr>
      <w:r>
        <w:rPr>
          <w:rFonts w:asciiTheme="minorHAnsi" w:hAnsiTheme="minorHAnsi" w:cs="Calibri"/>
          <w:sz w:val="28"/>
          <w:szCs w:val="28"/>
        </w:rPr>
        <w:t>Київ – 201</w:t>
      </w:r>
      <w:r w:rsidR="00D32B85">
        <w:rPr>
          <w:rFonts w:asciiTheme="minorHAnsi" w:hAnsiTheme="minorHAnsi" w:cs="Calibri"/>
          <w:sz w:val="28"/>
          <w:szCs w:val="28"/>
          <w:lang w:val="ru-RU"/>
        </w:rPr>
        <w:t>7</w:t>
      </w:r>
    </w:p>
    <w:p w:rsidR="00863BB1" w:rsidRPr="009F33CF" w:rsidRDefault="00863BB1" w:rsidP="00863BB1">
      <w:pPr>
        <w:spacing w:line="360" w:lineRule="auto"/>
        <w:jc w:val="both"/>
        <w:rPr>
          <w:rFonts w:asciiTheme="minorHAnsi" w:hAnsiTheme="minorHAnsi"/>
          <w:b/>
          <w:i/>
          <w:sz w:val="32"/>
          <w:szCs w:val="32"/>
        </w:rPr>
      </w:pPr>
      <w:r w:rsidRPr="009F33CF">
        <w:rPr>
          <w:rFonts w:asciiTheme="minorHAnsi" w:hAnsiTheme="minorHAnsi"/>
          <w:b/>
          <w:i/>
          <w:sz w:val="32"/>
          <w:szCs w:val="32"/>
        </w:rPr>
        <w:lastRenderedPageBreak/>
        <w:t>Задание</w:t>
      </w:r>
    </w:p>
    <w:p w:rsidR="00863BB1" w:rsidRPr="009F33CF" w:rsidRDefault="00863BB1" w:rsidP="00863BB1">
      <w:pPr>
        <w:spacing w:line="360" w:lineRule="auto"/>
        <w:jc w:val="both"/>
        <w:rPr>
          <w:rFonts w:asciiTheme="minorHAnsi" w:hAnsiTheme="minorHAnsi"/>
          <w:sz w:val="28"/>
          <w:szCs w:val="28"/>
        </w:rPr>
      </w:pPr>
      <w:r w:rsidRPr="009F33CF">
        <w:rPr>
          <w:rFonts w:asciiTheme="minorHAnsi" w:hAnsiTheme="minorHAnsi"/>
          <w:sz w:val="28"/>
          <w:szCs w:val="28"/>
        </w:rPr>
        <w:t>Разработать схему и смоделировать работу счетчика с параметрами согласно таблице.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5"/>
        <w:gridCol w:w="1276"/>
        <w:gridCol w:w="1701"/>
        <w:gridCol w:w="1843"/>
      </w:tblGrid>
      <w:tr w:rsidR="001774AE" w:rsidRPr="009F33CF" w:rsidTr="005C49FF">
        <w:trPr>
          <w:cantSplit/>
          <w:trHeight w:val="620"/>
        </w:trPr>
        <w:tc>
          <w:tcPr>
            <w:tcW w:w="1525" w:type="dxa"/>
            <w:tcBorders>
              <w:bottom w:val="single" w:sz="4" w:space="0" w:color="auto"/>
            </w:tcBorders>
            <w:vAlign w:val="center"/>
          </w:tcPr>
          <w:p w:rsidR="001774AE" w:rsidRPr="009F33CF" w:rsidRDefault="001774AE" w:rsidP="005C49FF">
            <w:pPr>
              <w:jc w:val="center"/>
              <w:rPr>
                <w:rFonts w:asciiTheme="minorHAnsi" w:hAnsiTheme="minorHAnsi"/>
                <w:b/>
              </w:rPr>
            </w:pPr>
            <w:r w:rsidRPr="009F33CF">
              <w:rPr>
                <w:rFonts w:asciiTheme="minorHAnsi" w:hAnsiTheme="minorHAnsi"/>
                <w:b/>
              </w:rPr>
              <w:t>Режим работы</w:t>
            </w:r>
          </w:p>
        </w:tc>
        <w:tc>
          <w:tcPr>
            <w:tcW w:w="1276" w:type="dxa"/>
            <w:vAlign w:val="center"/>
          </w:tcPr>
          <w:p w:rsidR="001774AE" w:rsidRPr="009F33CF" w:rsidRDefault="001774AE" w:rsidP="005C49FF">
            <w:pPr>
              <w:jc w:val="center"/>
              <w:rPr>
                <w:rFonts w:asciiTheme="minorHAnsi" w:hAnsiTheme="minorHAnsi"/>
                <w:b/>
              </w:rPr>
            </w:pPr>
            <w:r w:rsidRPr="009F33CF">
              <w:rPr>
                <w:rFonts w:asciiTheme="minorHAnsi" w:hAnsiTheme="minorHAnsi"/>
                <w:b/>
              </w:rPr>
              <w:t>Наличие</w:t>
            </w:r>
          </w:p>
          <w:p w:rsidR="001774AE" w:rsidRPr="009F33CF" w:rsidRDefault="001774AE" w:rsidP="005C49FF">
            <w:pPr>
              <w:jc w:val="center"/>
              <w:rPr>
                <w:rFonts w:asciiTheme="minorHAnsi" w:hAnsiTheme="minorHAnsi"/>
                <w:b/>
              </w:rPr>
            </w:pPr>
            <w:r w:rsidRPr="009F33CF">
              <w:rPr>
                <w:rFonts w:asciiTheme="minorHAnsi" w:hAnsiTheme="minorHAnsi"/>
                <w:b/>
              </w:rPr>
              <w:t>переноса</w:t>
            </w:r>
          </w:p>
        </w:tc>
        <w:tc>
          <w:tcPr>
            <w:tcW w:w="1701" w:type="dxa"/>
            <w:vAlign w:val="center"/>
          </w:tcPr>
          <w:p w:rsidR="001774AE" w:rsidRPr="009F33CF" w:rsidRDefault="001774AE" w:rsidP="005C49FF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Количество разрядов</w:t>
            </w:r>
          </w:p>
        </w:tc>
        <w:tc>
          <w:tcPr>
            <w:tcW w:w="1843" w:type="dxa"/>
            <w:vAlign w:val="center"/>
          </w:tcPr>
          <w:p w:rsidR="001774AE" w:rsidRPr="009F33CF" w:rsidRDefault="001774AE" w:rsidP="005C49FF">
            <w:pPr>
              <w:jc w:val="center"/>
              <w:rPr>
                <w:rFonts w:asciiTheme="minorHAnsi" w:hAnsiTheme="minorHAnsi"/>
                <w:b/>
              </w:rPr>
            </w:pPr>
            <w:r w:rsidRPr="009F33CF">
              <w:rPr>
                <w:rFonts w:asciiTheme="minorHAnsi" w:hAnsiTheme="minorHAnsi"/>
                <w:b/>
              </w:rPr>
              <w:t>Прим.</w:t>
            </w:r>
          </w:p>
        </w:tc>
      </w:tr>
      <w:tr w:rsidR="001774AE" w:rsidRPr="009F33CF" w:rsidTr="005C49FF">
        <w:tc>
          <w:tcPr>
            <w:tcW w:w="1525" w:type="dxa"/>
            <w:vAlign w:val="center"/>
          </w:tcPr>
          <w:p w:rsidR="001774AE" w:rsidRPr="009F33CF" w:rsidRDefault="001774AE" w:rsidP="005C49FF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Ас</w:t>
            </w:r>
            <w:r w:rsidRPr="009F33CF">
              <w:rPr>
                <w:rFonts w:asciiTheme="minorHAnsi" w:hAnsiTheme="minorHAnsi"/>
              </w:rPr>
              <w:t>инхронный</w:t>
            </w:r>
          </w:p>
        </w:tc>
        <w:tc>
          <w:tcPr>
            <w:tcW w:w="1276" w:type="dxa"/>
            <w:vAlign w:val="center"/>
          </w:tcPr>
          <w:p w:rsidR="001774AE" w:rsidRPr="009F33CF" w:rsidRDefault="001774AE" w:rsidP="005C49FF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</w:tc>
        <w:tc>
          <w:tcPr>
            <w:tcW w:w="1701" w:type="dxa"/>
            <w:vAlign w:val="center"/>
          </w:tcPr>
          <w:p w:rsidR="001774AE" w:rsidRPr="009F33CF" w:rsidRDefault="001774AE" w:rsidP="005C49FF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1843" w:type="dxa"/>
            <w:vAlign w:val="center"/>
          </w:tcPr>
          <w:p w:rsidR="001774AE" w:rsidRPr="009F33CF" w:rsidRDefault="001774AE" w:rsidP="005C49FF">
            <w:pPr>
              <w:jc w:val="center"/>
              <w:rPr>
                <w:rFonts w:asciiTheme="minorHAnsi" w:hAnsiTheme="minorHAnsi"/>
              </w:rPr>
            </w:pPr>
            <w:r w:rsidRPr="009F33CF">
              <w:rPr>
                <w:rFonts w:asciiTheme="minorHAnsi" w:hAnsiTheme="minorHAnsi"/>
              </w:rPr>
              <w:t>Реверс</w:t>
            </w:r>
          </w:p>
        </w:tc>
      </w:tr>
    </w:tbl>
    <w:p w:rsidR="00863BB1" w:rsidRDefault="00863BB1" w:rsidP="00863BB1">
      <w:pPr>
        <w:spacing w:line="360" w:lineRule="auto"/>
        <w:jc w:val="both"/>
        <w:rPr>
          <w:rFonts w:asciiTheme="minorHAnsi" w:hAnsiTheme="minorHAnsi"/>
          <w:b/>
          <w:i/>
          <w:sz w:val="32"/>
          <w:szCs w:val="32"/>
        </w:rPr>
      </w:pPr>
    </w:p>
    <w:p w:rsidR="00863BB1" w:rsidRPr="009F33CF" w:rsidRDefault="00863BB1" w:rsidP="00863BB1">
      <w:pPr>
        <w:spacing w:line="360" w:lineRule="auto"/>
        <w:jc w:val="both"/>
        <w:rPr>
          <w:rFonts w:asciiTheme="minorHAnsi" w:hAnsiTheme="minorHAnsi"/>
          <w:b/>
          <w:i/>
          <w:sz w:val="32"/>
          <w:szCs w:val="32"/>
        </w:rPr>
      </w:pPr>
      <w:r w:rsidRPr="009F33CF">
        <w:rPr>
          <w:rFonts w:asciiTheme="minorHAnsi" w:hAnsiTheme="minorHAnsi"/>
          <w:b/>
          <w:i/>
          <w:sz w:val="32"/>
          <w:szCs w:val="32"/>
        </w:rPr>
        <w:t>Ход работы</w:t>
      </w:r>
    </w:p>
    <w:p w:rsidR="00863BB1" w:rsidRPr="009F33CF" w:rsidRDefault="00863BB1" w:rsidP="00863BB1">
      <w:pPr>
        <w:spacing w:line="360" w:lineRule="auto"/>
        <w:rPr>
          <w:rFonts w:asciiTheme="minorHAnsi" w:hAnsiTheme="minorHAnsi"/>
          <w:sz w:val="28"/>
          <w:szCs w:val="28"/>
        </w:rPr>
      </w:pPr>
      <w:r w:rsidRPr="009F33CF">
        <w:rPr>
          <w:rFonts w:asciiTheme="minorHAnsi" w:hAnsiTheme="minorHAnsi"/>
          <w:sz w:val="28"/>
          <w:szCs w:val="28"/>
        </w:rPr>
        <w:t>Основное назначение счетчиков – подсчет числа импульсов. Основным параметром является К</w:t>
      </w:r>
      <w:r w:rsidRPr="009F33CF">
        <w:rPr>
          <w:rFonts w:asciiTheme="minorHAnsi" w:hAnsiTheme="minorHAnsi"/>
          <w:sz w:val="28"/>
          <w:szCs w:val="28"/>
          <w:vertAlign w:val="subscript"/>
        </w:rPr>
        <w:t xml:space="preserve">СЧ </w:t>
      </w:r>
      <w:r w:rsidRPr="009F33CF">
        <w:rPr>
          <w:rFonts w:asciiTheme="minorHAnsi" w:hAnsiTheme="minorHAnsi"/>
          <w:sz w:val="28"/>
          <w:szCs w:val="28"/>
        </w:rPr>
        <w:t xml:space="preserve">– коэффициент </w:t>
      </w:r>
      <w:proofErr w:type="gramStart"/>
      <w:r w:rsidRPr="009F33CF">
        <w:rPr>
          <w:rFonts w:asciiTheme="minorHAnsi" w:hAnsiTheme="minorHAnsi"/>
          <w:sz w:val="28"/>
          <w:szCs w:val="28"/>
        </w:rPr>
        <w:t>пересчета</w:t>
      </w:r>
      <w:proofErr w:type="gramEnd"/>
      <w:r w:rsidRPr="009F33CF">
        <w:rPr>
          <w:rFonts w:asciiTheme="minorHAnsi" w:hAnsiTheme="minorHAnsi"/>
          <w:sz w:val="28"/>
          <w:szCs w:val="28"/>
        </w:rPr>
        <w:t xml:space="preserve"> </w:t>
      </w:r>
      <w:r w:rsidRPr="009F33CF">
        <w:rPr>
          <w:rFonts w:asciiTheme="minorHAnsi" w:hAnsiTheme="minorHAnsi"/>
          <w:position w:val="-20"/>
          <w:sz w:val="28"/>
          <w:szCs w:val="28"/>
        </w:rPr>
        <w:object w:dxaOrig="999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25pt;height:27pt" o:ole="" fillcolor="window">
            <v:imagedata r:id="rId5" o:title=""/>
          </v:shape>
          <o:OLEObject Type="Embed" ProgID="Equation.3" ShapeID="_x0000_i1025" DrawAspect="Content" ObjectID="_1556810430" r:id="rId6"/>
        </w:object>
      </w:r>
      <w:r w:rsidRPr="009F33CF">
        <w:rPr>
          <w:rFonts w:asciiTheme="minorHAnsi" w:hAnsiTheme="minorHAnsi"/>
          <w:sz w:val="28"/>
          <w:szCs w:val="28"/>
        </w:rPr>
        <w:t xml:space="preserve">где </w:t>
      </w:r>
      <w:r w:rsidRPr="009F33CF">
        <w:rPr>
          <w:rFonts w:asciiTheme="minorHAnsi" w:hAnsiTheme="minorHAnsi"/>
          <w:sz w:val="28"/>
          <w:szCs w:val="28"/>
          <w:lang w:val="en-US"/>
        </w:rPr>
        <w:t>n</w:t>
      </w:r>
      <w:r w:rsidRPr="009F33CF">
        <w:rPr>
          <w:rFonts w:asciiTheme="minorHAnsi" w:hAnsiTheme="minorHAnsi"/>
          <w:sz w:val="28"/>
          <w:szCs w:val="28"/>
        </w:rPr>
        <w:t xml:space="preserve">-число разрядов счетчика. </w:t>
      </w:r>
    </w:p>
    <w:p w:rsidR="00863BB1" w:rsidRPr="009F33CF" w:rsidRDefault="00863BB1" w:rsidP="00863BB1">
      <w:pPr>
        <w:spacing w:line="360" w:lineRule="auto"/>
        <w:rPr>
          <w:rFonts w:asciiTheme="minorHAnsi" w:hAnsiTheme="minorHAnsi"/>
          <w:sz w:val="28"/>
          <w:szCs w:val="28"/>
        </w:rPr>
      </w:pPr>
      <w:r w:rsidRPr="009F33CF">
        <w:rPr>
          <w:rFonts w:asciiTheme="minorHAnsi" w:hAnsiTheme="minorHAnsi"/>
          <w:sz w:val="28"/>
          <w:szCs w:val="28"/>
        </w:rPr>
        <w:t>Счетчики – это набор триггеров, включенных по определенной схеме.</w:t>
      </w:r>
    </w:p>
    <w:p w:rsidR="00863BB1" w:rsidRDefault="00863BB1" w:rsidP="00863BB1">
      <w:pPr>
        <w:spacing w:line="360" w:lineRule="auto"/>
        <w:rPr>
          <w:rFonts w:asciiTheme="minorHAnsi" w:hAnsiTheme="minorHAnsi"/>
          <w:sz w:val="28"/>
          <w:szCs w:val="28"/>
        </w:rPr>
      </w:pPr>
      <w:r w:rsidRPr="009F33CF">
        <w:rPr>
          <w:rFonts w:asciiTheme="minorHAnsi" w:hAnsiTheme="minorHAnsi"/>
          <w:sz w:val="28"/>
          <w:szCs w:val="28"/>
        </w:rPr>
        <w:t>По способу организации счетчики делят на синхронные</w:t>
      </w:r>
      <w:r>
        <w:rPr>
          <w:rFonts w:asciiTheme="minorHAnsi" w:hAnsiTheme="minorHAnsi"/>
          <w:sz w:val="28"/>
          <w:szCs w:val="28"/>
        </w:rPr>
        <w:t xml:space="preserve"> </w:t>
      </w:r>
      <w:r w:rsidRPr="009F33CF">
        <w:rPr>
          <w:rFonts w:asciiTheme="minorHAnsi" w:hAnsiTheme="minorHAnsi"/>
          <w:sz w:val="28"/>
          <w:szCs w:val="28"/>
        </w:rPr>
        <w:t>(с параллельным переносом) и асинхронные</w:t>
      </w:r>
      <w:r>
        <w:rPr>
          <w:rFonts w:asciiTheme="minorHAnsi" w:hAnsiTheme="minorHAnsi"/>
          <w:sz w:val="28"/>
          <w:szCs w:val="28"/>
        </w:rPr>
        <w:t xml:space="preserve"> </w:t>
      </w:r>
      <w:r w:rsidRPr="009F33CF">
        <w:rPr>
          <w:rFonts w:asciiTheme="minorHAnsi" w:hAnsiTheme="minorHAnsi"/>
          <w:sz w:val="28"/>
          <w:szCs w:val="28"/>
        </w:rPr>
        <w:t>(с последовательным и сквозным переносом),</w:t>
      </w:r>
    </w:p>
    <w:p w:rsidR="00863BB1" w:rsidRPr="009F33CF" w:rsidRDefault="00863BB1" w:rsidP="00863BB1">
      <w:pPr>
        <w:spacing w:line="360" w:lineRule="auto"/>
        <w:rPr>
          <w:rFonts w:asciiTheme="minorHAnsi" w:hAnsiTheme="minorHAnsi"/>
          <w:sz w:val="28"/>
          <w:szCs w:val="28"/>
        </w:rPr>
      </w:pPr>
      <w:r w:rsidRPr="009F33CF">
        <w:rPr>
          <w:rFonts w:asciiTheme="minorHAnsi" w:hAnsiTheme="minorHAnsi"/>
          <w:sz w:val="28"/>
          <w:szCs w:val="28"/>
        </w:rPr>
        <w:t>по характеру изменения информации</w:t>
      </w:r>
      <w:r>
        <w:rPr>
          <w:rFonts w:asciiTheme="minorHAnsi" w:hAnsiTheme="minorHAnsi"/>
          <w:sz w:val="28"/>
          <w:szCs w:val="28"/>
        </w:rPr>
        <w:t xml:space="preserve"> -</w:t>
      </w:r>
      <w:r w:rsidRPr="009F33CF">
        <w:rPr>
          <w:rFonts w:asciiTheme="minorHAnsi" w:hAnsiTheme="minorHAnsi"/>
          <w:sz w:val="28"/>
          <w:szCs w:val="28"/>
        </w:rPr>
        <w:t xml:space="preserve"> на суммирующие, вычитающие и реверсивные.</w:t>
      </w:r>
    </w:p>
    <w:p w:rsidR="00863BB1" w:rsidRPr="009F33CF" w:rsidRDefault="00863BB1" w:rsidP="00863BB1">
      <w:pPr>
        <w:spacing w:line="360" w:lineRule="auto"/>
        <w:jc w:val="both"/>
        <w:rPr>
          <w:rFonts w:asciiTheme="minorHAnsi" w:hAnsiTheme="minorHAnsi"/>
          <w:sz w:val="28"/>
          <w:szCs w:val="28"/>
        </w:rPr>
      </w:pPr>
    </w:p>
    <w:p w:rsidR="00863BB1" w:rsidRDefault="00963441" w:rsidP="00863BB1">
      <w:pPr>
        <w:spacing w:line="360" w:lineRule="auto"/>
        <w:jc w:val="both"/>
        <w:rPr>
          <w:rFonts w:asciiTheme="minorHAnsi" w:hAnsiTheme="minorHAnsi"/>
          <w:noProof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Используемые эллементы</w:t>
      </w:r>
      <w:r w:rsidR="00863BB1" w:rsidRPr="009F33CF">
        <w:rPr>
          <w:rFonts w:asciiTheme="minorHAnsi" w:hAnsiTheme="minorHAnsi"/>
          <w:sz w:val="28"/>
          <w:szCs w:val="28"/>
        </w:rPr>
        <w:t>:</w:t>
      </w:r>
    </w:p>
    <w:p w:rsidR="00963441" w:rsidRDefault="00963441" w:rsidP="00863BB1">
      <w:pPr>
        <w:spacing w:line="360" w:lineRule="auto"/>
        <w:jc w:val="both"/>
        <w:rPr>
          <w:rFonts w:asciiTheme="minorHAnsi" w:hAnsiTheme="minorHAnsi"/>
          <w:noProof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t>Код исключительного «ИЛИ»</w:t>
      </w:r>
    </w:p>
    <w:p w:rsidR="005C49FF" w:rsidRDefault="005C49FF" w:rsidP="00863BB1">
      <w:pPr>
        <w:spacing w:line="360" w:lineRule="auto"/>
        <w:jc w:val="both"/>
        <w:rPr>
          <w:noProof/>
        </w:rPr>
      </w:pPr>
    </w:p>
    <w:p w:rsidR="00963441" w:rsidRDefault="00963441" w:rsidP="00863BB1">
      <w:pPr>
        <w:spacing w:line="360" w:lineRule="auto"/>
        <w:jc w:val="both"/>
        <w:rPr>
          <w:rFonts w:asciiTheme="minorHAnsi" w:hAnsiTheme="minorHAnsi"/>
          <w:sz w:val="28"/>
          <w:szCs w:val="28"/>
        </w:rPr>
      </w:pPr>
      <w:r>
        <w:rPr>
          <w:noProof/>
        </w:rPr>
        <w:drawing>
          <wp:inline distT="0" distB="0" distL="0" distR="0" wp14:anchorId="2DFAB03F" wp14:editId="61ECF089">
            <wp:extent cx="4162425" cy="2828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769"/>
                    <a:stretch/>
                  </pic:blipFill>
                  <pic:spPr bwMode="auto">
                    <a:xfrm>
                      <a:off x="0" y="0"/>
                      <a:ext cx="4162425" cy="282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2B2C" w:rsidRDefault="001D2B2C" w:rsidP="00863BB1">
      <w:pPr>
        <w:spacing w:line="360" w:lineRule="auto"/>
        <w:jc w:val="both"/>
        <w:rPr>
          <w:rFonts w:asciiTheme="minorHAnsi" w:hAnsiTheme="minorHAnsi"/>
          <w:sz w:val="28"/>
          <w:szCs w:val="28"/>
          <w:lang w:val="en-US"/>
        </w:rPr>
      </w:pPr>
      <w:r>
        <w:rPr>
          <w:rFonts w:asciiTheme="minorHAnsi" w:hAnsiTheme="minorHAnsi"/>
          <w:sz w:val="28"/>
          <w:szCs w:val="28"/>
        </w:rPr>
        <w:lastRenderedPageBreak/>
        <w:t xml:space="preserve">Код </w:t>
      </w:r>
      <w:r>
        <w:rPr>
          <w:rFonts w:asciiTheme="minorHAnsi" w:hAnsiTheme="minorHAnsi"/>
          <w:sz w:val="28"/>
          <w:szCs w:val="28"/>
          <w:lang w:val="en-US"/>
        </w:rPr>
        <w:t>NAND3</w:t>
      </w:r>
    </w:p>
    <w:p w:rsidR="005C49FF" w:rsidRDefault="005C49FF" w:rsidP="00863BB1">
      <w:pPr>
        <w:spacing w:line="360" w:lineRule="auto"/>
        <w:jc w:val="both"/>
        <w:rPr>
          <w:noProof/>
        </w:rPr>
      </w:pPr>
    </w:p>
    <w:p w:rsidR="001D2B2C" w:rsidRDefault="001D2B2C" w:rsidP="00863BB1">
      <w:pPr>
        <w:spacing w:line="360" w:lineRule="auto"/>
        <w:jc w:val="both"/>
        <w:rPr>
          <w:rFonts w:asciiTheme="minorHAnsi" w:hAnsi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3787911" wp14:editId="46CA2EF1">
            <wp:extent cx="4704557" cy="3762375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65"/>
                    <a:stretch/>
                  </pic:blipFill>
                  <pic:spPr bwMode="auto">
                    <a:xfrm>
                      <a:off x="0" y="0"/>
                      <a:ext cx="4708641" cy="3765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2B2C" w:rsidRPr="001D2B2C" w:rsidRDefault="001D2B2C" w:rsidP="00863BB1">
      <w:pPr>
        <w:spacing w:line="360" w:lineRule="auto"/>
        <w:jc w:val="both"/>
        <w:rPr>
          <w:rFonts w:asciiTheme="minorHAnsi" w:hAnsiTheme="minorHAnsi"/>
          <w:sz w:val="28"/>
          <w:szCs w:val="28"/>
          <w:lang w:val="en-US"/>
        </w:rPr>
      </w:pPr>
      <w:r>
        <w:rPr>
          <w:rFonts w:asciiTheme="minorHAnsi" w:hAnsiTheme="minorHAnsi"/>
          <w:sz w:val="28"/>
          <w:szCs w:val="28"/>
        </w:rPr>
        <w:t xml:space="preserve">Код </w:t>
      </w:r>
      <w:r>
        <w:rPr>
          <w:rFonts w:asciiTheme="minorHAnsi" w:hAnsiTheme="minorHAnsi"/>
          <w:sz w:val="28"/>
          <w:szCs w:val="28"/>
          <w:lang w:val="en-US"/>
        </w:rPr>
        <w:t>NAND2</w:t>
      </w:r>
    </w:p>
    <w:p w:rsidR="005C49FF" w:rsidRDefault="005C49FF" w:rsidP="00863BB1">
      <w:pPr>
        <w:spacing w:line="360" w:lineRule="auto"/>
        <w:jc w:val="both"/>
        <w:rPr>
          <w:noProof/>
        </w:rPr>
      </w:pPr>
    </w:p>
    <w:p w:rsidR="00863BB1" w:rsidRDefault="001D2B2C" w:rsidP="00863BB1">
      <w:pPr>
        <w:spacing w:line="360" w:lineRule="auto"/>
        <w:jc w:val="both"/>
        <w:rPr>
          <w:rFonts w:asciiTheme="minorHAnsi" w:hAnsiTheme="minorHAnsi"/>
          <w:sz w:val="28"/>
          <w:szCs w:val="28"/>
        </w:rPr>
      </w:pPr>
      <w:r>
        <w:rPr>
          <w:noProof/>
        </w:rPr>
        <w:drawing>
          <wp:inline distT="0" distB="0" distL="0" distR="0" wp14:anchorId="0028E14C" wp14:editId="56541B10">
            <wp:extent cx="4656359" cy="34956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00"/>
                    <a:stretch/>
                  </pic:blipFill>
                  <pic:spPr bwMode="auto">
                    <a:xfrm>
                      <a:off x="0" y="0"/>
                      <a:ext cx="4657963" cy="3496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2B2C" w:rsidRDefault="001D2B2C" w:rsidP="00863BB1">
      <w:pPr>
        <w:spacing w:line="360" w:lineRule="auto"/>
        <w:jc w:val="both"/>
        <w:rPr>
          <w:rFonts w:asciiTheme="minorHAnsi" w:hAnsiTheme="minorHAnsi"/>
          <w:sz w:val="28"/>
          <w:szCs w:val="28"/>
        </w:rPr>
      </w:pPr>
    </w:p>
    <w:p w:rsidR="001D2B2C" w:rsidRDefault="001D2B2C" w:rsidP="00863BB1">
      <w:pPr>
        <w:spacing w:line="360" w:lineRule="auto"/>
        <w:jc w:val="both"/>
        <w:rPr>
          <w:rFonts w:asciiTheme="minorHAnsi" w:hAnsiTheme="minorHAnsi"/>
          <w:sz w:val="28"/>
          <w:szCs w:val="28"/>
        </w:rPr>
      </w:pPr>
    </w:p>
    <w:p w:rsidR="001D2B2C" w:rsidRDefault="001D2B2C" w:rsidP="00863BB1">
      <w:pPr>
        <w:spacing w:line="360" w:lineRule="auto"/>
        <w:jc w:val="both"/>
        <w:rPr>
          <w:rFonts w:asciiTheme="minorHAnsi" w:hAnsiTheme="minorHAnsi"/>
          <w:sz w:val="28"/>
          <w:szCs w:val="28"/>
        </w:rPr>
      </w:pPr>
    </w:p>
    <w:p w:rsidR="00863BB1" w:rsidRDefault="00FB1F3E" w:rsidP="00863BB1">
      <w:pPr>
        <w:spacing w:line="360" w:lineRule="auto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Схема триггера.</w:t>
      </w:r>
    </w:p>
    <w:p w:rsidR="00FB1F3E" w:rsidRPr="009F33CF" w:rsidRDefault="00FB1F3E" w:rsidP="00863BB1">
      <w:pPr>
        <w:spacing w:line="360" w:lineRule="auto"/>
        <w:jc w:val="both"/>
        <w:rPr>
          <w:rFonts w:asciiTheme="minorHAnsi" w:hAnsiTheme="minorHAnsi"/>
          <w:sz w:val="28"/>
          <w:szCs w:val="28"/>
        </w:rPr>
      </w:pPr>
      <w:r>
        <w:rPr>
          <w:noProof/>
        </w:rPr>
        <w:drawing>
          <wp:inline distT="0" distB="0" distL="0" distR="0" wp14:anchorId="6914A123" wp14:editId="4713F159">
            <wp:extent cx="5939790" cy="283908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BB1" w:rsidRPr="009F33CF" w:rsidRDefault="00963441" w:rsidP="00863BB1">
      <w:pPr>
        <w:spacing w:line="360" w:lineRule="auto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Смоделированные схема</w:t>
      </w:r>
      <w:r w:rsidR="00863BB1" w:rsidRPr="009F33CF">
        <w:rPr>
          <w:rFonts w:asciiTheme="minorHAnsi" w:hAnsiTheme="minorHAnsi"/>
          <w:sz w:val="28"/>
          <w:szCs w:val="28"/>
        </w:rPr>
        <w:t>:</w:t>
      </w:r>
    </w:p>
    <w:p w:rsidR="00863BB1" w:rsidRDefault="00863BB1" w:rsidP="00963441">
      <w:pPr>
        <w:spacing w:line="360" w:lineRule="auto"/>
        <w:jc w:val="both"/>
        <w:rPr>
          <w:rFonts w:asciiTheme="minorHAnsi" w:hAnsiTheme="minorHAnsi"/>
          <w:sz w:val="28"/>
          <w:szCs w:val="28"/>
        </w:rPr>
      </w:pPr>
      <w:r w:rsidRPr="009F33CF">
        <w:rPr>
          <w:rFonts w:asciiTheme="minorHAnsi" w:hAnsiTheme="minorHAnsi"/>
          <w:sz w:val="28"/>
          <w:szCs w:val="28"/>
        </w:rPr>
        <w:t xml:space="preserve">Схема реверсивного </w:t>
      </w:r>
      <w:r w:rsidR="00963441">
        <w:rPr>
          <w:rFonts w:asciiTheme="minorHAnsi" w:hAnsiTheme="minorHAnsi"/>
          <w:sz w:val="28"/>
          <w:szCs w:val="28"/>
        </w:rPr>
        <w:t>счетчика.</w:t>
      </w:r>
    </w:p>
    <w:p w:rsidR="00963441" w:rsidRPr="009F33CF" w:rsidRDefault="00963441" w:rsidP="00963441">
      <w:pPr>
        <w:spacing w:line="360" w:lineRule="auto"/>
        <w:jc w:val="both"/>
        <w:rPr>
          <w:rFonts w:asciiTheme="minorHAnsi" w:hAnsiTheme="minorHAnsi"/>
          <w:sz w:val="28"/>
          <w:szCs w:val="28"/>
        </w:rPr>
      </w:pPr>
      <w:r>
        <w:rPr>
          <w:noProof/>
        </w:rPr>
        <w:drawing>
          <wp:inline distT="0" distB="0" distL="0" distR="0" wp14:anchorId="526A35AD" wp14:editId="1A3B6EFB">
            <wp:extent cx="5939790" cy="183197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BB1" w:rsidRPr="009F33CF" w:rsidRDefault="00863BB1" w:rsidP="00863BB1">
      <w:pPr>
        <w:spacing w:line="360" w:lineRule="auto"/>
        <w:jc w:val="both"/>
        <w:rPr>
          <w:rFonts w:asciiTheme="minorHAnsi" w:hAnsiTheme="minorHAnsi"/>
          <w:sz w:val="28"/>
          <w:szCs w:val="28"/>
        </w:rPr>
      </w:pPr>
    </w:p>
    <w:p w:rsidR="00863BB1" w:rsidRDefault="00863BB1" w:rsidP="00863BB1">
      <w:pPr>
        <w:spacing w:line="360" w:lineRule="auto"/>
        <w:jc w:val="both"/>
        <w:rPr>
          <w:rFonts w:asciiTheme="minorHAnsi" w:hAnsiTheme="minorHAnsi"/>
          <w:sz w:val="28"/>
          <w:szCs w:val="28"/>
        </w:rPr>
      </w:pPr>
      <w:r w:rsidRPr="009F33CF">
        <w:rPr>
          <w:rFonts w:asciiTheme="minorHAnsi" w:hAnsiTheme="minorHAnsi"/>
          <w:sz w:val="28"/>
          <w:szCs w:val="28"/>
        </w:rPr>
        <w:t xml:space="preserve">Testbench (Single process) </w:t>
      </w:r>
      <w:r w:rsidR="00963441">
        <w:rPr>
          <w:rFonts w:asciiTheme="minorHAnsi" w:hAnsiTheme="minorHAnsi"/>
          <w:sz w:val="28"/>
          <w:szCs w:val="28"/>
        </w:rPr>
        <w:t>(Е=0)</w:t>
      </w:r>
    </w:p>
    <w:p w:rsidR="00D32B85" w:rsidRPr="00864095" w:rsidRDefault="00766A5F" w:rsidP="00864095">
      <w:pPr>
        <w:spacing w:line="360" w:lineRule="auto"/>
        <w:ind w:left="-567"/>
        <w:jc w:val="both"/>
        <w:rPr>
          <w:rFonts w:asciiTheme="minorHAnsi" w:hAnsiTheme="minorHAnsi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CE08750" wp14:editId="2CB3DD8F">
            <wp:extent cx="6831475" cy="904875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27096" cy="90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20"/>
      </w:tblGrid>
      <w:tr w:rsidR="00D32B85" w:rsidRPr="00107905" w:rsidTr="005C49FF">
        <w:trPr>
          <w:trHeight w:val="240"/>
        </w:trPr>
        <w:tc>
          <w:tcPr>
            <w:tcW w:w="3620" w:type="dxa"/>
            <w:shd w:val="clear" w:color="auto" w:fill="auto"/>
            <w:vAlign w:val="bottom"/>
          </w:tcPr>
          <w:p w:rsidR="00D32B85" w:rsidRPr="00107905" w:rsidRDefault="00D32B85" w:rsidP="005C49FF">
            <w:pPr>
              <w:spacing w:line="240" w:lineRule="exact"/>
              <w:rPr>
                <w:rFonts w:ascii="Courier New" w:eastAsia="Courier New" w:hAnsi="Courier New" w:cs="Courier New"/>
                <w:i/>
                <w:sz w:val="22"/>
              </w:rPr>
            </w:pPr>
          </w:p>
        </w:tc>
      </w:tr>
    </w:tbl>
    <w:p w:rsidR="00863BB1" w:rsidRDefault="00863BB1" w:rsidP="00863BB1">
      <w:pPr>
        <w:spacing w:line="360" w:lineRule="auto"/>
        <w:jc w:val="both"/>
        <w:rPr>
          <w:rFonts w:asciiTheme="minorHAnsi" w:hAnsiTheme="minorHAnsi"/>
          <w:b/>
          <w:i/>
          <w:sz w:val="32"/>
          <w:szCs w:val="32"/>
        </w:rPr>
      </w:pPr>
      <w:bookmarkStart w:id="0" w:name="_GoBack"/>
      <w:bookmarkEnd w:id="0"/>
      <w:r w:rsidRPr="009F33CF">
        <w:rPr>
          <w:rFonts w:asciiTheme="minorHAnsi" w:hAnsiTheme="minorHAnsi"/>
          <w:b/>
          <w:i/>
          <w:sz w:val="32"/>
          <w:szCs w:val="32"/>
        </w:rPr>
        <w:t>Вывод</w:t>
      </w:r>
    </w:p>
    <w:p w:rsidR="00863BB1" w:rsidRPr="009F33CF" w:rsidRDefault="00863BB1" w:rsidP="00863BB1">
      <w:pPr>
        <w:spacing w:line="360" w:lineRule="auto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Б</w:t>
      </w:r>
      <w:r w:rsidRPr="009F33CF">
        <w:rPr>
          <w:rFonts w:asciiTheme="minorHAnsi" w:hAnsiTheme="minorHAnsi"/>
          <w:sz w:val="28"/>
          <w:szCs w:val="28"/>
        </w:rPr>
        <w:t>ыл</w:t>
      </w:r>
      <w:r>
        <w:rPr>
          <w:rFonts w:asciiTheme="minorHAnsi" w:hAnsiTheme="minorHAnsi"/>
          <w:sz w:val="28"/>
          <w:szCs w:val="28"/>
        </w:rPr>
        <w:t>о</w:t>
      </w:r>
      <w:r w:rsidRPr="009F33CF">
        <w:rPr>
          <w:rFonts w:asciiTheme="minorHAnsi" w:hAnsiTheme="minorHAnsi"/>
          <w:sz w:val="28"/>
          <w:szCs w:val="28"/>
        </w:rPr>
        <w:t xml:space="preserve"> смоделирован</w:t>
      </w:r>
      <w:r>
        <w:rPr>
          <w:rFonts w:asciiTheme="minorHAnsi" w:hAnsiTheme="minorHAnsi"/>
          <w:sz w:val="28"/>
          <w:szCs w:val="28"/>
        </w:rPr>
        <w:t>о</w:t>
      </w:r>
      <w:r w:rsidRPr="009F33CF">
        <w:rPr>
          <w:rFonts w:asciiTheme="minorHAnsi" w:hAnsiTheme="minorHAnsi"/>
          <w:sz w:val="28"/>
          <w:szCs w:val="28"/>
        </w:rPr>
        <w:t xml:space="preserve"> две рабочих модели реверсивного счетчика, а также были получены навыки управления счетчиками сигналов. По полученным диаграммам </w:t>
      </w:r>
      <w:r w:rsidRPr="009F33CF">
        <w:rPr>
          <w:rFonts w:asciiTheme="minorHAnsi" w:hAnsiTheme="minorHAnsi"/>
          <w:sz w:val="28"/>
          <w:szCs w:val="28"/>
        </w:rPr>
        <w:lastRenderedPageBreak/>
        <w:t>можно сказать, что модель реверсивного счетчика с параллельными связями работает быстрее.</w:t>
      </w:r>
    </w:p>
    <w:p w:rsidR="00E87FE0" w:rsidRDefault="00E87FE0"/>
    <w:sectPr w:rsidR="00E87FE0" w:rsidSect="0074504E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E96"/>
    <w:rsid w:val="001774AE"/>
    <w:rsid w:val="0018061C"/>
    <w:rsid w:val="001D2B2C"/>
    <w:rsid w:val="00330730"/>
    <w:rsid w:val="003E2425"/>
    <w:rsid w:val="005C49FF"/>
    <w:rsid w:val="0074504E"/>
    <w:rsid w:val="00766A5F"/>
    <w:rsid w:val="00863BB1"/>
    <w:rsid w:val="00864095"/>
    <w:rsid w:val="00914E96"/>
    <w:rsid w:val="00953283"/>
    <w:rsid w:val="00963441"/>
    <w:rsid w:val="00A05616"/>
    <w:rsid w:val="00C4579C"/>
    <w:rsid w:val="00D32B85"/>
    <w:rsid w:val="00DE6BB6"/>
    <w:rsid w:val="00E87FE0"/>
    <w:rsid w:val="00EA445A"/>
    <w:rsid w:val="00FB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3B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ий"/>
    <w:uiPriority w:val="99"/>
    <w:rsid w:val="00863BB1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lang w:val="uk-UA"/>
    </w:rPr>
  </w:style>
  <w:style w:type="paragraph" w:styleId="a4">
    <w:name w:val="Balloon Text"/>
    <w:basedOn w:val="a"/>
    <w:link w:val="a5"/>
    <w:uiPriority w:val="99"/>
    <w:semiHidden/>
    <w:unhideWhenUsed/>
    <w:rsid w:val="00D32B8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2B85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rmal (Web)"/>
    <w:basedOn w:val="a"/>
    <w:uiPriority w:val="99"/>
    <w:unhideWhenUsed/>
    <w:rsid w:val="00D32B85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3B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ий"/>
    <w:uiPriority w:val="99"/>
    <w:rsid w:val="00863BB1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lang w:val="uk-UA"/>
    </w:rPr>
  </w:style>
  <w:style w:type="paragraph" w:styleId="a4">
    <w:name w:val="Balloon Text"/>
    <w:basedOn w:val="a"/>
    <w:link w:val="a5"/>
    <w:uiPriority w:val="99"/>
    <w:semiHidden/>
    <w:unhideWhenUsed/>
    <w:rsid w:val="00D32B8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2B85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rmal (Web)"/>
    <w:basedOn w:val="a"/>
    <w:uiPriority w:val="99"/>
    <w:unhideWhenUsed/>
    <w:rsid w:val="00D32B8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5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w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5</Pages>
  <Words>203</Words>
  <Characters>1158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Elana</dc:creator>
  <cp:lastModifiedBy>Олег</cp:lastModifiedBy>
  <cp:revision>5</cp:revision>
  <dcterms:created xsi:type="dcterms:W3CDTF">2017-05-14T18:07:00Z</dcterms:created>
  <dcterms:modified xsi:type="dcterms:W3CDTF">2017-05-20T15:31:00Z</dcterms:modified>
</cp:coreProperties>
</file>