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6E" w:rsidRPr="00A53E68" w:rsidRDefault="00B54B6E" w:rsidP="00B54B6E">
      <w:pPr>
        <w:spacing w:after="0" w:line="288" w:lineRule="auto"/>
        <w:jc w:val="center"/>
        <w:rPr>
          <w:rFonts w:asciiTheme="minorHAnsi" w:hAnsiTheme="minorHAnsi" w:cs="Calibri"/>
          <w:sz w:val="28"/>
          <w:szCs w:val="28"/>
          <w:lang w:val="uk-UA"/>
        </w:rPr>
      </w:pPr>
      <w:r w:rsidRPr="00A53E68">
        <w:rPr>
          <w:rFonts w:asciiTheme="minorHAnsi" w:hAnsiTheme="minorHAnsi" w:cs="Calibri"/>
          <w:sz w:val="28"/>
          <w:szCs w:val="28"/>
          <w:lang w:val="uk-UA"/>
        </w:rPr>
        <w:t>Національний технічний університет України</w:t>
      </w:r>
    </w:p>
    <w:p w:rsidR="00B54B6E" w:rsidRPr="00A53E68" w:rsidRDefault="00B54B6E" w:rsidP="00B54B6E">
      <w:pPr>
        <w:spacing w:after="0" w:line="288" w:lineRule="auto"/>
        <w:jc w:val="center"/>
        <w:rPr>
          <w:rFonts w:asciiTheme="minorHAnsi" w:hAnsiTheme="minorHAnsi" w:cs="Calibri"/>
          <w:sz w:val="28"/>
          <w:szCs w:val="28"/>
          <w:lang w:val="uk-UA"/>
        </w:rPr>
      </w:pPr>
      <w:r w:rsidRPr="00A53E68">
        <w:rPr>
          <w:rFonts w:asciiTheme="minorHAnsi" w:hAnsiTheme="minorHAnsi" w:cs="Calibri"/>
          <w:sz w:val="28"/>
          <w:szCs w:val="28"/>
          <w:lang w:val="uk-UA"/>
        </w:rPr>
        <w:t>«Київський політехнічний інститут»</w:t>
      </w:r>
    </w:p>
    <w:p w:rsidR="00B54B6E" w:rsidRPr="00A53E68" w:rsidRDefault="00B54B6E" w:rsidP="00B54B6E">
      <w:pPr>
        <w:spacing w:after="0" w:line="288" w:lineRule="auto"/>
        <w:jc w:val="center"/>
        <w:rPr>
          <w:rFonts w:asciiTheme="minorHAnsi" w:hAnsiTheme="minorHAnsi" w:cs="Calibri"/>
          <w:sz w:val="28"/>
          <w:szCs w:val="28"/>
          <w:lang w:val="uk-UA"/>
        </w:rPr>
      </w:pPr>
      <w:r w:rsidRPr="00A53E68">
        <w:rPr>
          <w:rFonts w:asciiTheme="minorHAnsi" w:hAnsiTheme="minorHAnsi" w:cs="Calibri"/>
          <w:sz w:val="28"/>
          <w:szCs w:val="28"/>
          <w:lang w:val="uk-UA"/>
        </w:rPr>
        <w:t>Інститут прикладного системного аналізу</w:t>
      </w:r>
    </w:p>
    <w:p w:rsidR="00B54B6E" w:rsidRPr="00A53E68" w:rsidRDefault="00B54B6E" w:rsidP="00B54B6E">
      <w:pPr>
        <w:spacing w:after="0" w:line="288" w:lineRule="auto"/>
        <w:jc w:val="center"/>
        <w:rPr>
          <w:rFonts w:asciiTheme="minorHAnsi" w:hAnsiTheme="minorHAnsi" w:cs="Calibri"/>
          <w:sz w:val="28"/>
          <w:szCs w:val="28"/>
          <w:lang w:val="uk-UA"/>
        </w:rPr>
      </w:pPr>
      <w:r w:rsidRPr="00A53E68">
        <w:rPr>
          <w:rFonts w:asciiTheme="minorHAnsi" w:hAnsiTheme="minorHAnsi" w:cs="Calibri"/>
          <w:sz w:val="28"/>
          <w:szCs w:val="28"/>
          <w:lang w:val="uk-UA"/>
        </w:rPr>
        <w:t>Кафедра системного проектування</w:t>
      </w:r>
    </w:p>
    <w:p w:rsidR="00B54B6E" w:rsidRPr="00A53E68" w:rsidRDefault="00B54B6E" w:rsidP="00B54B6E">
      <w:pPr>
        <w:pStyle w:val="a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B54B6E" w:rsidRPr="00A53E68" w:rsidRDefault="00B54B6E" w:rsidP="00B54B6E">
      <w:pPr>
        <w:pStyle w:val="a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B54B6E" w:rsidRPr="00A53E68" w:rsidRDefault="00B54B6E" w:rsidP="00B54B6E">
      <w:pPr>
        <w:pStyle w:val="a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B54B6E" w:rsidRPr="00A53E68" w:rsidRDefault="00B54B6E" w:rsidP="00B54B6E">
      <w:pPr>
        <w:pStyle w:val="a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B54B6E" w:rsidRPr="00A53E68" w:rsidRDefault="00B54B6E" w:rsidP="00B54B6E">
      <w:pPr>
        <w:pStyle w:val="a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B54B6E" w:rsidRPr="00A53E68" w:rsidRDefault="00B54B6E" w:rsidP="00B54B6E">
      <w:pPr>
        <w:pStyle w:val="a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B54B6E" w:rsidRPr="00A53E68" w:rsidRDefault="00B54B6E" w:rsidP="00B54B6E">
      <w:pPr>
        <w:pStyle w:val="a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B54B6E" w:rsidRPr="00A53E68" w:rsidRDefault="002D729C" w:rsidP="00B54B6E">
      <w:pPr>
        <w:spacing w:after="0" w:line="288" w:lineRule="auto"/>
        <w:ind w:right="4"/>
        <w:jc w:val="center"/>
        <w:rPr>
          <w:rFonts w:asciiTheme="minorHAnsi" w:hAnsiTheme="minorHAnsi" w:cs="Calibri"/>
          <w:b/>
          <w:sz w:val="32"/>
          <w:szCs w:val="32"/>
          <w:lang w:val="uk-UA"/>
        </w:rPr>
      </w:pPr>
      <w:r>
        <w:rPr>
          <w:rFonts w:asciiTheme="minorHAnsi" w:hAnsiTheme="minorHAnsi" w:cs="Calibri"/>
          <w:b/>
          <w:sz w:val="32"/>
          <w:szCs w:val="32"/>
          <w:lang w:val="uk-UA"/>
        </w:rPr>
        <w:t>Лабораторна робота №5</w:t>
      </w:r>
    </w:p>
    <w:p w:rsidR="00B54B6E" w:rsidRPr="00A53E68" w:rsidRDefault="00B54B6E" w:rsidP="00B54B6E">
      <w:pPr>
        <w:spacing w:after="0" w:line="288" w:lineRule="auto"/>
        <w:ind w:right="146"/>
        <w:jc w:val="center"/>
        <w:rPr>
          <w:rFonts w:asciiTheme="minorHAnsi" w:hAnsiTheme="minorHAnsi" w:cs="Calibri"/>
          <w:b/>
          <w:sz w:val="32"/>
          <w:szCs w:val="32"/>
          <w:lang w:val="uk-UA"/>
        </w:rPr>
      </w:pPr>
      <w:r w:rsidRPr="00A53E68">
        <w:rPr>
          <w:rFonts w:asciiTheme="minorHAnsi" w:hAnsiTheme="minorHAnsi" w:cs="Calibri"/>
          <w:b/>
          <w:sz w:val="32"/>
          <w:szCs w:val="32"/>
          <w:lang w:val="uk-UA"/>
        </w:rPr>
        <w:t>з курсу комп’ютерної схемотехніки</w:t>
      </w:r>
    </w:p>
    <w:p w:rsidR="00B54B6E" w:rsidRPr="00A53E68" w:rsidRDefault="00B54B6E" w:rsidP="00B54B6E">
      <w:pPr>
        <w:spacing w:after="0" w:line="288" w:lineRule="auto"/>
        <w:rPr>
          <w:rFonts w:asciiTheme="minorHAnsi" w:hAnsiTheme="minorHAnsi" w:cs="Calibri"/>
          <w:sz w:val="32"/>
          <w:szCs w:val="32"/>
          <w:lang w:val="uk-UA"/>
        </w:rPr>
      </w:pPr>
    </w:p>
    <w:p w:rsidR="00B54B6E" w:rsidRPr="00A53E68" w:rsidRDefault="00B54B6E" w:rsidP="00B54B6E">
      <w:pPr>
        <w:autoSpaceDE w:val="0"/>
        <w:autoSpaceDN w:val="0"/>
        <w:adjustRightInd w:val="0"/>
        <w:spacing w:after="0"/>
        <w:jc w:val="center"/>
        <w:rPr>
          <w:rFonts w:asciiTheme="minorHAnsi" w:hAnsiTheme="minorHAnsi"/>
          <w:b/>
          <w:color w:val="FF0000"/>
          <w:sz w:val="36"/>
          <w:szCs w:val="36"/>
          <w:lang w:val="uk-UA"/>
        </w:rPr>
      </w:pPr>
    </w:p>
    <w:p w:rsidR="00B54B6E" w:rsidRPr="00A53E68" w:rsidRDefault="00B54B6E" w:rsidP="00B54B6E">
      <w:pPr>
        <w:autoSpaceDE w:val="0"/>
        <w:autoSpaceDN w:val="0"/>
        <w:adjustRightInd w:val="0"/>
        <w:spacing w:after="0"/>
        <w:jc w:val="center"/>
        <w:rPr>
          <w:rFonts w:asciiTheme="minorHAnsi" w:hAnsiTheme="minorHAnsi"/>
          <w:b/>
          <w:color w:val="FF0000"/>
          <w:sz w:val="36"/>
          <w:szCs w:val="36"/>
          <w:lang w:val="uk-UA"/>
        </w:rPr>
      </w:pPr>
    </w:p>
    <w:p w:rsidR="00B54B6E" w:rsidRPr="00A53E68" w:rsidRDefault="00B54B6E" w:rsidP="00B54B6E">
      <w:pPr>
        <w:pStyle w:val="a"/>
        <w:spacing w:after="0"/>
        <w:rPr>
          <w:rFonts w:asciiTheme="minorHAnsi" w:hAnsiTheme="minorHAnsi" w:cs="Calibri"/>
          <w:sz w:val="28"/>
          <w:szCs w:val="28"/>
        </w:rPr>
      </w:pPr>
    </w:p>
    <w:p w:rsidR="00B54B6E" w:rsidRPr="00A53E68" w:rsidRDefault="00B54B6E" w:rsidP="00B54B6E">
      <w:pPr>
        <w:pStyle w:val="a"/>
        <w:spacing w:after="0"/>
        <w:rPr>
          <w:rFonts w:asciiTheme="minorHAnsi" w:hAnsiTheme="minorHAnsi" w:cs="Calibri"/>
          <w:sz w:val="28"/>
          <w:szCs w:val="28"/>
        </w:rPr>
      </w:pPr>
    </w:p>
    <w:p w:rsidR="00B54B6E" w:rsidRPr="00A53E68" w:rsidRDefault="00B54B6E" w:rsidP="00B54B6E">
      <w:pPr>
        <w:pStyle w:val="a"/>
        <w:spacing w:after="0"/>
        <w:rPr>
          <w:rFonts w:asciiTheme="minorHAnsi" w:hAnsiTheme="minorHAnsi" w:cs="Calibri"/>
          <w:sz w:val="28"/>
          <w:szCs w:val="28"/>
        </w:rPr>
      </w:pPr>
    </w:p>
    <w:p w:rsidR="00B54B6E" w:rsidRPr="00A53E68" w:rsidRDefault="00B54B6E" w:rsidP="00B54B6E">
      <w:pPr>
        <w:pStyle w:val="a"/>
        <w:spacing w:after="0"/>
        <w:rPr>
          <w:rFonts w:asciiTheme="minorHAnsi" w:hAnsiTheme="minorHAnsi" w:cs="Calibri"/>
          <w:sz w:val="28"/>
          <w:szCs w:val="28"/>
        </w:rPr>
      </w:pPr>
    </w:p>
    <w:p w:rsidR="00B54B6E" w:rsidRPr="00A53E68" w:rsidRDefault="00B54B6E" w:rsidP="00B54B6E">
      <w:pPr>
        <w:pStyle w:val="a"/>
        <w:spacing w:after="0"/>
        <w:rPr>
          <w:rFonts w:asciiTheme="minorHAnsi" w:hAnsiTheme="minorHAnsi" w:cs="Calibri"/>
          <w:sz w:val="28"/>
          <w:szCs w:val="28"/>
        </w:rPr>
      </w:pPr>
    </w:p>
    <w:p w:rsidR="00B54B6E" w:rsidRPr="00A53E68" w:rsidRDefault="00B54B6E" w:rsidP="00B54B6E">
      <w:pPr>
        <w:pStyle w:val="a"/>
        <w:spacing w:after="0"/>
        <w:rPr>
          <w:rFonts w:asciiTheme="minorHAnsi" w:hAnsiTheme="minorHAnsi" w:cs="Calibri"/>
          <w:sz w:val="28"/>
          <w:szCs w:val="28"/>
        </w:rPr>
      </w:pPr>
    </w:p>
    <w:p w:rsidR="00B54B6E" w:rsidRPr="00A53E68" w:rsidRDefault="001C26EA" w:rsidP="00B54B6E">
      <w:pPr>
        <w:pStyle w:val="a"/>
        <w:spacing w:after="0" w:line="276" w:lineRule="auto"/>
        <w:ind w:left="5103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ab/>
        <w:t>Виконала</w:t>
      </w:r>
      <w:r w:rsidR="00B54B6E" w:rsidRPr="00A53E68">
        <w:rPr>
          <w:rFonts w:asciiTheme="minorHAnsi" w:hAnsiTheme="minorHAnsi" w:cs="Calibri"/>
          <w:sz w:val="28"/>
          <w:szCs w:val="28"/>
        </w:rPr>
        <w:t>:</w:t>
      </w:r>
    </w:p>
    <w:p w:rsidR="00B54B6E" w:rsidRPr="00A53E68" w:rsidRDefault="001C26EA" w:rsidP="00B54B6E">
      <w:pPr>
        <w:pStyle w:val="a"/>
        <w:spacing w:after="0" w:line="276" w:lineRule="auto"/>
        <w:ind w:left="5103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ab/>
        <w:t>студентка групи ДА-42</w:t>
      </w:r>
    </w:p>
    <w:p w:rsidR="00B54B6E" w:rsidRPr="00A53E68" w:rsidRDefault="00B54B6E" w:rsidP="00B54B6E">
      <w:pPr>
        <w:pStyle w:val="a"/>
        <w:spacing w:after="0" w:line="276" w:lineRule="auto"/>
        <w:ind w:left="5103"/>
        <w:rPr>
          <w:rFonts w:asciiTheme="minorHAnsi" w:hAnsiTheme="minorHAnsi" w:cs="Calibri"/>
          <w:sz w:val="28"/>
          <w:szCs w:val="28"/>
        </w:rPr>
      </w:pPr>
      <w:r w:rsidRPr="00A53E68">
        <w:rPr>
          <w:rFonts w:asciiTheme="minorHAnsi" w:hAnsiTheme="minorHAnsi" w:cs="Calibri"/>
          <w:sz w:val="28"/>
          <w:szCs w:val="28"/>
        </w:rPr>
        <w:tab/>
      </w:r>
      <w:r w:rsidR="001C26EA">
        <w:rPr>
          <w:rFonts w:asciiTheme="minorHAnsi" w:hAnsiTheme="minorHAnsi" w:cs="Calibri"/>
          <w:sz w:val="28"/>
          <w:szCs w:val="28"/>
        </w:rPr>
        <w:t>Хмарська Світлана</w:t>
      </w:r>
    </w:p>
    <w:p w:rsidR="00B54B6E" w:rsidRPr="00A53E68" w:rsidRDefault="00B54B6E" w:rsidP="00B54B6E">
      <w:pPr>
        <w:pStyle w:val="a"/>
        <w:spacing w:after="0" w:line="276" w:lineRule="auto"/>
        <w:ind w:left="5103"/>
        <w:rPr>
          <w:rFonts w:asciiTheme="minorHAnsi" w:hAnsiTheme="minorHAnsi" w:cs="Calibri"/>
          <w:sz w:val="28"/>
          <w:szCs w:val="28"/>
        </w:rPr>
      </w:pPr>
      <w:r w:rsidRPr="00A53E68">
        <w:rPr>
          <w:rFonts w:asciiTheme="minorHAnsi" w:hAnsiTheme="minorHAnsi" w:cs="Calibri"/>
          <w:sz w:val="28"/>
          <w:szCs w:val="28"/>
        </w:rPr>
        <w:tab/>
      </w:r>
    </w:p>
    <w:p w:rsidR="00B54B6E" w:rsidRPr="00A53E68" w:rsidRDefault="00B54B6E" w:rsidP="00B54B6E">
      <w:pPr>
        <w:pStyle w:val="a"/>
        <w:spacing w:after="0"/>
        <w:rPr>
          <w:rFonts w:asciiTheme="minorHAnsi" w:hAnsiTheme="minorHAnsi" w:cs="Calibri"/>
          <w:sz w:val="28"/>
          <w:szCs w:val="28"/>
        </w:rPr>
      </w:pPr>
    </w:p>
    <w:p w:rsidR="00B54B6E" w:rsidRPr="00A53E68" w:rsidRDefault="00B54B6E" w:rsidP="00B54B6E">
      <w:pPr>
        <w:pStyle w:val="a"/>
        <w:spacing w:after="0"/>
        <w:rPr>
          <w:rFonts w:asciiTheme="minorHAnsi" w:hAnsiTheme="minorHAnsi" w:cs="Calibri"/>
          <w:sz w:val="28"/>
          <w:szCs w:val="28"/>
        </w:rPr>
      </w:pPr>
    </w:p>
    <w:p w:rsidR="00B54B6E" w:rsidRPr="00A53E68" w:rsidRDefault="00B54B6E" w:rsidP="00B54B6E">
      <w:pPr>
        <w:pStyle w:val="a"/>
        <w:spacing w:after="0"/>
        <w:rPr>
          <w:rFonts w:asciiTheme="minorHAnsi" w:hAnsiTheme="minorHAnsi" w:cs="Calibri"/>
          <w:sz w:val="28"/>
          <w:szCs w:val="28"/>
        </w:rPr>
      </w:pPr>
    </w:p>
    <w:p w:rsidR="00B54B6E" w:rsidRPr="00A53E68" w:rsidRDefault="00B54B6E" w:rsidP="00B54B6E">
      <w:pPr>
        <w:pStyle w:val="a"/>
        <w:spacing w:after="0"/>
        <w:rPr>
          <w:rFonts w:asciiTheme="minorHAnsi" w:hAnsiTheme="minorHAnsi" w:cs="Calibri"/>
          <w:sz w:val="28"/>
          <w:szCs w:val="28"/>
        </w:rPr>
      </w:pPr>
    </w:p>
    <w:p w:rsidR="00B54B6E" w:rsidRPr="00A53E68" w:rsidRDefault="00B54B6E" w:rsidP="00B54B6E">
      <w:pPr>
        <w:pStyle w:val="a"/>
        <w:spacing w:after="0"/>
        <w:rPr>
          <w:rFonts w:asciiTheme="minorHAnsi" w:hAnsiTheme="minorHAnsi" w:cs="Calibri"/>
          <w:sz w:val="28"/>
          <w:szCs w:val="28"/>
        </w:rPr>
      </w:pPr>
    </w:p>
    <w:p w:rsidR="00B54B6E" w:rsidRPr="00A53E68" w:rsidRDefault="00B54B6E" w:rsidP="00B54B6E">
      <w:pPr>
        <w:pStyle w:val="a"/>
        <w:spacing w:after="0"/>
        <w:rPr>
          <w:rFonts w:asciiTheme="minorHAnsi" w:hAnsiTheme="minorHAnsi" w:cs="Calibri"/>
          <w:sz w:val="28"/>
          <w:szCs w:val="28"/>
        </w:rPr>
      </w:pPr>
    </w:p>
    <w:p w:rsidR="00B54B6E" w:rsidRDefault="00B54B6E" w:rsidP="00B54B6E">
      <w:pPr>
        <w:pStyle w:val="a"/>
        <w:spacing w:after="0"/>
        <w:rPr>
          <w:rFonts w:asciiTheme="minorHAnsi" w:hAnsiTheme="minorHAnsi" w:cs="Calibri"/>
          <w:sz w:val="28"/>
          <w:szCs w:val="28"/>
        </w:rPr>
      </w:pPr>
    </w:p>
    <w:p w:rsidR="00A53E68" w:rsidRPr="00A53E68" w:rsidRDefault="00A53E68" w:rsidP="00B54B6E">
      <w:pPr>
        <w:pStyle w:val="a"/>
        <w:spacing w:after="0"/>
        <w:rPr>
          <w:rFonts w:asciiTheme="minorHAnsi" w:hAnsiTheme="minorHAnsi" w:cs="Calibri"/>
          <w:sz w:val="28"/>
          <w:szCs w:val="28"/>
        </w:rPr>
      </w:pPr>
    </w:p>
    <w:p w:rsidR="00B54B6E" w:rsidRPr="00A53E68" w:rsidRDefault="001C26EA" w:rsidP="00B54B6E">
      <w:pPr>
        <w:pStyle w:val="a"/>
        <w:spacing w:after="0"/>
        <w:jc w:val="center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>Київ – 2016</w:t>
      </w:r>
    </w:p>
    <w:p w:rsidR="00205525" w:rsidRPr="00A53E68" w:rsidRDefault="00205525" w:rsidP="00205525">
      <w:pPr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</w:p>
    <w:tbl>
      <w:tblPr>
        <w:tblW w:w="8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2"/>
        <w:gridCol w:w="1646"/>
        <w:gridCol w:w="1646"/>
        <w:gridCol w:w="1646"/>
        <w:gridCol w:w="1646"/>
      </w:tblGrid>
      <w:tr w:rsidR="00DC4EA1" w:rsidRPr="00A53E68" w:rsidTr="00DC4EA1">
        <w:trPr>
          <w:cantSplit/>
          <w:trHeight w:val="823"/>
        </w:trPr>
        <w:tc>
          <w:tcPr>
            <w:tcW w:w="2332" w:type="dxa"/>
            <w:vAlign w:val="center"/>
          </w:tcPr>
          <w:p w:rsidR="00DC4EA1" w:rsidRPr="00A53E68" w:rsidRDefault="00DC4EA1" w:rsidP="00A53E68">
            <w:pPr>
              <w:spacing w:after="0"/>
              <w:jc w:val="center"/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</w:pPr>
            <w:r w:rsidRPr="00A53E68"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  <w:t>Значення В ±10%</w:t>
            </w:r>
          </w:p>
          <w:p w:rsidR="00DC4EA1" w:rsidRPr="00A53E68" w:rsidRDefault="00DC4EA1" w:rsidP="00314F1A">
            <w:pPr>
              <w:spacing w:after="0"/>
              <w:jc w:val="center"/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</w:pPr>
            <w:r w:rsidRPr="00A53E68"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  <w:t>Vtn, Vtp</w:t>
            </w:r>
          </w:p>
        </w:tc>
        <w:tc>
          <w:tcPr>
            <w:tcW w:w="1646" w:type="dxa"/>
            <w:vAlign w:val="center"/>
          </w:tcPr>
          <w:p w:rsidR="00DC4EA1" w:rsidRPr="00A53E68" w:rsidRDefault="00DC4EA1" w:rsidP="00A53E68">
            <w:pPr>
              <w:spacing w:after="0"/>
              <w:jc w:val="center"/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</w:pPr>
            <w:r w:rsidRPr="00A53E68"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  <w:t>Логічна схема</w:t>
            </w:r>
          </w:p>
        </w:tc>
        <w:tc>
          <w:tcPr>
            <w:tcW w:w="1646" w:type="dxa"/>
            <w:vAlign w:val="center"/>
          </w:tcPr>
          <w:p w:rsidR="00DC4EA1" w:rsidRPr="00A53E68" w:rsidRDefault="00DC4EA1" w:rsidP="00314F1A">
            <w:pPr>
              <w:spacing w:after="0"/>
              <w:jc w:val="center"/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</w:pPr>
            <w:r w:rsidRPr="00A53E68"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  <w:t>W,um</w:t>
            </w:r>
          </w:p>
          <w:p w:rsidR="00DC4EA1" w:rsidRPr="00A53E68" w:rsidRDefault="00DC4EA1" w:rsidP="00314F1A">
            <w:pPr>
              <w:spacing w:after="0"/>
              <w:jc w:val="center"/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</w:pPr>
            <w:r w:rsidRPr="00A53E68"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  <w:t>(початкова)</w:t>
            </w:r>
          </w:p>
        </w:tc>
        <w:tc>
          <w:tcPr>
            <w:tcW w:w="1646" w:type="dxa"/>
            <w:vAlign w:val="center"/>
          </w:tcPr>
          <w:p w:rsidR="00DC4EA1" w:rsidRPr="00A53E68" w:rsidRDefault="00DC4EA1" w:rsidP="00A53E68">
            <w:pPr>
              <w:spacing w:after="0"/>
              <w:jc w:val="center"/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</w:pPr>
            <w:r w:rsidRPr="00A53E68"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  <w:t>L,um</w:t>
            </w:r>
          </w:p>
          <w:p w:rsidR="00DC4EA1" w:rsidRPr="00A53E68" w:rsidRDefault="00DC4EA1" w:rsidP="00314F1A">
            <w:pPr>
              <w:spacing w:after="0"/>
              <w:jc w:val="center"/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</w:pPr>
            <w:r w:rsidRPr="00A53E68"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  <w:t>(початкова)</w:t>
            </w:r>
          </w:p>
        </w:tc>
        <w:tc>
          <w:tcPr>
            <w:tcW w:w="1646" w:type="dxa"/>
            <w:vAlign w:val="center"/>
          </w:tcPr>
          <w:p w:rsidR="00DC4EA1" w:rsidRPr="00A53E68" w:rsidRDefault="00DC4EA1" w:rsidP="00314F1A">
            <w:pPr>
              <w:spacing w:after="0"/>
              <w:jc w:val="center"/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</w:pPr>
            <w:r w:rsidRPr="00A53E68"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  <w:t>Прим.</w:t>
            </w:r>
          </w:p>
        </w:tc>
      </w:tr>
      <w:tr w:rsidR="00DC4EA1" w:rsidRPr="00A53E68" w:rsidTr="00DC4EA1">
        <w:trPr>
          <w:trHeight w:val="612"/>
        </w:trPr>
        <w:tc>
          <w:tcPr>
            <w:tcW w:w="2332" w:type="dxa"/>
            <w:vAlign w:val="center"/>
          </w:tcPr>
          <w:p w:rsidR="00DC4EA1" w:rsidRPr="00A53E68" w:rsidRDefault="00DC4EA1" w:rsidP="00314F1A">
            <w:pPr>
              <w:spacing w:after="0"/>
              <w:jc w:val="center"/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</w:pPr>
            <w:r w:rsidRPr="00A53E68"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  <w:t>1.0</w:t>
            </w:r>
          </w:p>
        </w:tc>
        <w:tc>
          <w:tcPr>
            <w:tcW w:w="1646" w:type="dxa"/>
            <w:vAlign w:val="center"/>
          </w:tcPr>
          <w:p w:rsidR="00DC4EA1" w:rsidRPr="00A53E68" w:rsidRDefault="00DC4EA1" w:rsidP="00314F1A">
            <w:pPr>
              <w:spacing w:after="0"/>
              <w:jc w:val="center"/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</w:pPr>
            <w:r w:rsidRPr="00A53E68"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  <w:t>4і-ні</w:t>
            </w:r>
          </w:p>
        </w:tc>
        <w:tc>
          <w:tcPr>
            <w:tcW w:w="1646" w:type="dxa"/>
            <w:vAlign w:val="center"/>
          </w:tcPr>
          <w:p w:rsidR="00DC4EA1" w:rsidRPr="00A53E68" w:rsidRDefault="00DC4EA1" w:rsidP="00314F1A">
            <w:pPr>
              <w:spacing w:after="0"/>
              <w:jc w:val="center"/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</w:pPr>
            <w:r w:rsidRPr="00A53E68"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  <w:t>5</w:t>
            </w:r>
          </w:p>
        </w:tc>
        <w:tc>
          <w:tcPr>
            <w:tcW w:w="1646" w:type="dxa"/>
            <w:vAlign w:val="center"/>
          </w:tcPr>
          <w:p w:rsidR="00DC4EA1" w:rsidRPr="00A53E68" w:rsidRDefault="00DC4EA1" w:rsidP="00314F1A">
            <w:pPr>
              <w:spacing w:after="0"/>
              <w:jc w:val="center"/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</w:pPr>
            <w:r w:rsidRPr="00A53E68"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  <w:t>3</w:t>
            </w:r>
          </w:p>
        </w:tc>
        <w:tc>
          <w:tcPr>
            <w:tcW w:w="1646" w:type="dxa"/>
            <w:vAlign w:val="center"/>
          </w:tcPr>
          <w:p w:rsidR="00DC4EA1" w:rsidRPr="00A53E68" w:rsidRDefault="00DC4EA1" w:rsidP="00314F1A">
            <w:pPr>
              <w:spacing w:after="0"/>
              <w:jc w:val="center"/>
              <w:rPr>
                <w:rFonts w:asciiTheme="minorHAnsi" w:eastAsia="Times New Roman" w:hAnsiTheme="minorHAnsi" w:cs="Franklin Gothic Medium"/>
                <w:sz w:val="28"/>
                <w:szCs w:val="28"/>
                <w:lang w:val="uk-UA"/>
              </w:rPr>
            </w:pPr>
          </w:p>
        </w:tc>
      </w:tr>
    </w:tbl>
    <w:p w:rsidR="00205525" w:rsidRPr="00A53E68" w:rsidRDefault="00205525" w:rsidP="00205525">
      <w:pPr>
        <w:spacing w:after="0"/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</w:p>
    <w:p w:rsidR="00205525" w:rsidRPr="00A53E68" w:rsidRDefault="00205525" w:rsidP="00205525">
      <w:pPr>
        <w:spacing w:after="0"/>
        <w:rPr>
          <w:rFonts w:asciiTheme="minorHAnsi" w:eastAsia="Times New Roman" w:hAnsiTheme="minorHAnsi" w:cs="Franklin Gothic Medium"/>
          <w:b/>
          <w:sz w:val="32"/>
          <w:szCs w:val="32"/>
          <w:lang w:val="uk-UA"/>
        </w:rPr>
      </w:pPr>
      <w:r w:rsidRPr="00A53E68">
        <w:rPr>
          <w:rFonts w:asciiTheme="minorHAnsi" w:eastAsia="Times New Roman" w:hAnsiTheme="minorHAnsi" w:cs="Franklin Gothic Medium"/>
          <w:b/>
          <w:sz w:val="32"/>
          <w:szCs w:val="32"/>
          <w:lang w:val="uk-UA"/>
        </w:rPr>
        <w:t>Короткі теоретичні відомості:</w:t>
      </w:r>
    </w:p>
    <w:p w:rsidR="00205525" w:rsidRPr="00A53E68" w:rsidRDefault="00205525" w:rsidP="00205525">
      <w:pPr>
        <w:ind w:firstLine="709"/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Основною перевагою логічних вузлів на КМОП логиці є низьке споживання енергії (лише в момент перемикання). Приклади логічних вузлів на КМОП логиці наведено на рисунках 1 та 2. Зміна розрядності входу відбувається завдяки включенню додаткових пар транзисторів n і p-типу. </w:t>
      </w:r>
    </w:p>
    <w:p w:rsidR="00205525" w:rsidRPr="00A53E68" w:rsidRDefault="00A53E68" w:rsidP="00205525">
      <w:pPr>
        <w:spacing w:line="360" w:lineRule="auto"/>
        <w:ind w:firstLine="709"/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>
        <w:rPr>
          <w:rFonts w:asciiTheme="minorHAnsi" w:eastAsia="Times New Roman" w:hAnsiTheme="minorHAnsi" w:cs="Franklin Gothic Medium"/>
          <w:noProof/>
          <w:sz w:val="28"/>
          <w:szCs w:val="28"/>
          <w:lang w:val="ru-RU" w:eastAsia="ru-RU"/>
        </w:rPr>
        <w:drawing>
          <wp:inline distT="0" distB="0" distL="0" distR="0">
            <wp:extent cx="4295775" cy="2057400"/>
            <wp:effectExtent l="0" t="0" r="0" b="0"/>
            <wp:docPr id="1" name="Рисунок 10" descr="image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image0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525" w:rsidRPr="00A53E68" w:rsidRDefault="00205525" w:rsidP="00205525">
      <w:pPr>
        <w:spacing w:line="360" w:lineRule="auto"/>
        <w:jc w:val="center"/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Рис.1. 2-АБО-НІ</w:t>
      </w:r>
    </w:p>
    <w:p w:rsidR="00205525" w:rsidRPr="00A53E68" w:rsidRDefault="00A53E68" w:rsidP="00205525">
      <w:pPr>
        <w:spacing w:line="360" w:lineRule="auto"/>
        <w:ind w:firstLine="709"/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>
        <w:rPr>
          <w:rFonts w:asciiTheme="minorHAnsi" w:eastAsia="Times New Roman" w:hAnsiTheme="minorHAnsi" w:cs="Franklin Gothic Medium"/>
          <w:noProof/>
          <w:sz w:val="28"/>
          <w:szCs w:val="28"/>
          <w:lang w:val="ru-RU" w:eastAsia="ru-RU"/>
        </w:rPr>
        <w:drawing>
          <wp:inline distT="0" distB="0" distL="0" distR="0">
            <wp:extent cx="4105275" cy="1971675"/>
            <wp:effectExtent l="0" t="0" r="0" b="0"/>
            <wp:docPr id="2" name="Рисунок 11" descr="image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image0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525" w:rsidRPr="00A53E68" w:rsidRDefault="00205525" w:rsidP="00205525">
      <w:pPr>
        <w:spacing w:line="360" w:lineRule="auto"/>
        <w:ind w:firstLine="709"/>
        <w:jc w:val="center"/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Рис.2. 2-ТА-НІ</w:t>
      </w:r>
    </w:p>
    <w:p w:rsidR="001B2620" w:rsidRPr="00A53E68" w:rsidRDefault="00C4612D" w:rsidP="00A53E68">
      <w:pPr>
        <w:spacing w:after="120"/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Схема логічного елементу ТА-НІ на чотири входи:</w:t>
      </w:r>
    </w:p>
    <w:p w:rsidR="00C4612D" w:rsidRPr="00A53E68" w:rsidRDefault="00A53E68" w:rsidP="00A53E68">
      <w:pPr>
        <w:spacing w:after="0"/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>
        <w:rPr>
          <w:rFonts w:asciiTheme="minorHAnsi" w:eastAsia="Times New Roman" w:hAnsiTheme="minorHAnsi" w:cs="Franklin Gothic Medium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743575" cy="430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2D" w:rsidRPr="00A53E68" w:rsidRDefault="00C4612D" w:rsidP="00A53E68">
      <w:pPr>
        <w:spacing w:after="0"/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Перевірка </w:t>
      </w:r>
      <w:r w:rsidR="00C865FD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правильності роботи елементу 4ТА</w:t>
      </w: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-Н</w:t>
      </w:r>
      <w:r w:rsidR="00C865FD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І</w:t>
      </w:r>
      <w:r w:rsidR="00A53E68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 </w:t>
      </w:r>
      <w:r w:rsidR="00C865FD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(останній графік </w:t>
      </w:r>
      <w:r w:rsidR="00A53E68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- </w:t>
      </w:r>
      <w:r w:rsid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вихід</w:t>
      </w:r>
      <w:r w:rsidR="00C865FD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)</w:t>
      </w:r>
      <w:r w:rsid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.</w:t>
      </w:r>
    </w:p>
    <w:p w:rsidR="00C4612D" w:rsidRPr="00A53E68" w:rsidRDefault="00A53E68" w:rsidP="00C4612D">
      <w:pPr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>
        <w:rPr>
          <w:rFonts w:asciiTheme="minorHAnsi" w:eastAsia="Times New Roman" w:hAnsiTheme="minorHAnsi" w:cs="Franklin Gothic Medium"/>
          <w:noProof/>
          <w:sz w:val="28"/>
          <w:szCs w:val="28"/>
          <w:lang w:val="ru-RU" w:eastAsia="ru-RU"/>
        </w:rPr>
        <w:drawing>
          <wp:inline distT="0" distB="0" distL="0" distR="0">
            <wp:extent cx="5762625" cy="3629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48F" w:rsidRPr="00A53E68" w:rsidRDefault="00C4612D" w:rsidP="00C4612D">
      <w:pPr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Підбір довжини на n-канальному транзисторі:</w:t>
      </w:r>
    </w:p>
    <w:p w:rsidR="001B2620" w:rsidRPr="00A53E68" w:rsidRDefault="00A53E68">
      <w:pPr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>
        <w:rPr>
          <w:rFonts w:asciiTheme="minorHAnsi" w:eastAsia="Times New Roman" w:hAnsiTheme="minorHAnsi" w:cs="Franklin Gothic Medium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715000" cy="3905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2D" w:rsidRPr="00A53E68" w:rsidRDefault="00C4612D" w:rsidP="00C4612D">
      <w:pPr>
        <w:spacing w:after="0" w:line="360" w:lineRule="auto"/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Затримки елемента (</w:t>
      </w:r>
      <w:r w:rsidR="004316E3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при параметрах</w:t>
      </w: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 транзистора згідно </w:t>
      </w:r>
      <w:r w:rsid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з варіантом</w:t>
      </w:r>
      <w:r w:rsidR="004316E3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)</w:t>
      </w:r>
      <w:r w:rsid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:</w:t>
      </w:r>
    </w:p>
    <w:p w:rsidR="00C4612D" w:rsidRPr="00A53E68" w:rsidRDefault="00C4612D" w:rsidP="00C4612D">
      <w:pPr>
        <w:spacing w:after="0" w:line="360" w:lineRule="auto"/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tr (max) </w:t>
      </w:r>
      <w:r w:rsidR="004316E3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= 3.1</w:t>
      </w: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 (ns)</w:t>
      </w: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ab/>
      </w: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ab/>
        <w:t xml:space="preserve">tf (max) = </w:t>
      </w:r>
      <w:r w:rsidR="004316E3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3.18</w:t>
      </w: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 (</w:t>
      </w:r>
      <w:r w:rsidR="004316E3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u</w:t>
      </w: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s)</w:t>
      </w:r>
    </w:p>
    <w:p w:rsidR="00C4612D" w:rsidRPr="00A53E68" w:rsidRDefault="004316E3" w:rsidP="00C4612D">
      <w:pPr>
        <w:spacing w:after="0" w:line="360" w:lineRule="auto"/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Затримки елемента при нових параметрах</w:t>
      </w:r>
      <w:r w:rsidR="00C4612D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:</w:t>
      </w:r>
    </w:p>
    <w:p w:rsidR="00C4612D" w:rsidRPr="00A53E68" w:rsidRDefault="00C4612D" w:rsidP="00C4612D">
      <w:pPr>
        <w:spacing w:after="0" w:line="360" w:lineRule="auto"/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tr (new) </w:t>
      </w:r>
      <w:r w:rsidR="004316E3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= </w:t>
      </w: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6</w:t>
      </w:r>
      <w:r w:rsidR="004316E3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.1</w:t>
      </w: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 (ns) </w:t>
      </w: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ab/>
      </w: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ab/>
        <w:t xml:space="preserve">tf (new) </w:t>
      </w:r>
      <w:r w:rsidR="004316E3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= 6.44</w:t>
      </w: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 (</w:t>
      </w:r>
      <w:r w:rsidR="004316E3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u</w:t>
      </w: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s) </w:t>
      </w:r>
    </w:p>
    <w:p w:rsidR="00C4612D" w:rsidRPr="00A53E68" w:rsidRDefault="004316E3" w:rsidP="00C4612D">
      <w:pPr>
        <w:spacing w:after="0" w:line="360" w:lineRule="auto"/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Нові параметри транзисторів</w:t>
      </w:r>
      <w:r w:rsidR="00C4612D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:</w:t>
      </w:r>
    </w:p>
    <w:p w:rsidR="00C4612D" w:rsidRPr="00A53E68" w:rsidRDefault="00C4612D" w:rsidP="00C4612D">
      <w:pPr>
        <w:spacing w:after="0" w:line="360" w:lineRule="auto"/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p-канального:</w:t>
      </w:r>
      <w:r w:rsid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  </w:t>
      </w: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 w</w:t>
      </w:r>
      <w:r w:rsidR="004316E3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=11</w:t>
      </w: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 (um)</w:t>
      </w:r>
      <w:r w:rsidR="004316E3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ab/>
      </w: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  l=3(um) </w:t>
      </w:r>
    </w:p>
    <w:p w:rsidR="00C4612D" w:rsidRPr="00A53E68" w:rsidRDefault="00A53E68" w:rsidP="00C4612D">
      <w:pPr>
        <w:spacing w:after="0" w:line="360" w:lineRule="auto"/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>
        <w:rPr>
          <w:rFonts w:asciiTheme="minorHAnsi" w:eastAsia="Times New Roman" w:hAnsiTheme="minorHAnsi" w:cs="Franklin Gothic Medium"/>
          <w:sz w:val="28"/>
          <w:szCs w:val="28"/>
          <w:lang w:val="uk-UA"/>
        </w:rPr>
        <w:t>n-канального</w:t>
      </w:r>
      <w:r w:rsidR="00C4612D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: </w:t>
      </w:r>
      <w:r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  </w:t>
      </w:r>
      <w:r w:rsidR="00C4612D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w</w:t>
      </w:r>
      <w:r w:rsidR="004316E3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=5</w:t>
      </w:r>
      <w:r w:rsidR="00C4612D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 (um)</w:t>
      </w:r>
      <w:r w:rsidR="004316E3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ab/>
        <w:t xml:space="preserve"> </w:t>
      </w:r>
      <w:r w:rsidR="00C4612D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 l</w:t>
      </w:r>
      <w:r w:rsidR="004316E3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=11</w:t>
      </w:r>
      <w:r w:rsidR="00C4612D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(um)</w:t>
      </w:r>
    </w:p>
    <w:p w:rsidR="00A53E68" w:rsidRDefault="00A53E68" w:rsidP="00C4612D">
      <w:pPr>
        <w:spacing w:after="0" w:line="360" w:lineRule="auto"/>
        <w:rPr>
          <w:rFonts w:asciiTheme="minorHAnsi" w:eastAsia="Times New Roman" w:hAnsiTheme="minorHAnsi" w:cs="Franklin Gothic Medium"/>
          <w:sz w:val="28"/>
          <w:szCs w:val="28"/>
          <w:u w:val="single"/>
          <w:lang w:val="uk-UA"/>
        </w:rPr>
      </w:pPr>
    </w:p>
    <w:p w:rsidR="00C4612D" w:rsidRPr="00A53E68" w:rsidRDefault="00A53E68" w:rsidP="00C4612D">
      <w:pPr>
        <w:spacing w:after="0" w:line="360" w:lineRule="auto"/>
        <w:rPr>
          <w:rFonts w:asciiTheme="minorHAnsi" w:eastAsia="Times New Roman" w:hAnsiTheme="minorHAnsi" w:cs="Franklin Gothic Medium"/>
          <w:b/>
          <w:sz w:val="32"/>
          <w:szCs w:val="32"/>
          <w:lang w:val="uk-UA"/>
        </w:rPr>
      </w:pPr>
      <w:r>
        <w:rPr>
          <w:rFonts w:asciiTheme="minorHAnsi" w:eastAsia="Times New Roman" w:hAnsiTheme="minorHAnsi" w:cs="Franklin Gothic Medium"/>
          <w:b/>
          <w:sz w:val="32"/>
          <w:szCs w:val="32"/>
          <w:lang w:val="uk-UA"/>
        </w:rPr>
        <w:t>Висновок</w:t>
      </w:r>
    </w:p>
    <w:p w:rsidR="00FB248F" w:rsidRPr="00A53E68" w:rsidRDefault="00C4612D" w:rsidP="00A53E68">
      <w:pPr>
        <w:spacing w:after="0" w:line="240" w:lineRule="auto"/>
        <w:rPr>
          <w:rFonts w:asciiTheme="minorHAnsi" w:eastAsia="Times New Roman" w:hAnsiTheme="minorHAnsi" w:cs="Franklin Gothic Medium"/>
          <w:sz w:val="28"/>
          <w:szCs w:val="28"/>
          <w:lang w:val="uk-UA"/>
        </w:rPr>
      </w:pP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ab/>
      </w:r>
      <w:r w:rsidR="00DC4EA1">
        <w:rPr>
          <w:rFonts w:asciiTheme="minorHAnsi" w:eastAsia="Times New Roman" w:hAnsiTheme="minorHAnsi" w:cs="Franklin Gothic Medium"/>
          <w:sz w:val="28"/>
          <w:szCs w:val="28"/>
          <w:lang w:val="uk-UA"/>
        </w:rPr>
        <w:t>У даній роботі я склала</w:t>
      </w:r>
      <w:r w:rsid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 схему </w:t>
      </w:r>
      <w:r w:rsidR="00B14FAB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елементу 4та-ні, </w:t>
      </w:r>
      <w:r w:rsid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який, як показує часовий аналіз, </w:t>
      </w:r>
      <w:r w:rsidR="00B14FAB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був побудований вірно</w:t>
      </w:r>
      <w:r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.</w:t>
      </w:r>
      <w:r w:rsidR="00B14FAB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 </w:t>
      </w:r>
      <w:r w:rsidR="00DC4EA1">
        <w:rPr>
          <w:rFonts w:asciiTheme="minorHAnsi" w:eastAsia="Times New Roman" w:hAnsiTheme="minorHAnsi" w:cs="Franklin Gothic Medium"/>
          <w:sz w:val="28"/>
          <w:szCs w:val="28"/>
          <w:lang w:val="uk-UA"/>
        </w:rPr>
        <w:t>Також я дізналась</w:t>
      </w:r>
      <w:bookmarkStart w:id="0" w:name="_GoBack"/>
      <w:bookmarkEnd w:id="0"/>
      <w:r w:rsid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,</w:t>
      </w:r>
      <w:r w:rsidR="00B14FAB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 як зі зміною </w:t>
      </w:r>
      <w:r w:rsid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напруги на підкладці змінюєть</w:t>
      </w:r>
      <w:r w:rsidR="00B14FAB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 xml:space="preserve">ся час </w:t>
      </w:r>
      <w:r w:rsid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тривалості фронтів</w:t>
      </w:r>
      <w:r w:rsidR="00B14FAB" w:rsidRPr="00A53E68">
        <w:rPr>
          <w:rFonts w:asciiTheme="minorHAnsi" w:eastAsia="Times New Roman" w:hAnsiTheme="minorHAnsi" w:cs="Franklin Gothic Medium"/>
          <w:sz w:val="28"/>
          <w:szCs w:val="28"/>
          <w:lang w:val="uk-UA"/>
        </w:rPr>
        <w:t>.</w:t>
      </w:r>
    </w:p>
    <w:sectPr w:rsidR="00FB248F" w:rsidRPr="00A53E68" w:rsidSect="00A53E68">
      <w:pgSz w:w="12240" w:h="15840"/>
      <w:pgMar w:top="851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8F"/>
    <w:rsid w:val="00095FCD"/>
    <w:rsid w:val="001B2620"/>
    <w:rsid w:val="001C26EA"/>
    <w:rsid w:val="00205525"/>
    <w:rsid w:val="002D729C"/>
    <w:rsid w:val="00314F1A"/>
    <w:rsid w:val="003A40D5"/>
    <w:rsid w:val="004316E3"/>
    <w:rsid w:val="00A5071D"/>
    <w:rsid w:val="00A53E68"/>
    <w:rsid w:val="00B14FAB"/>
    <w:rsid w:val="00B54B6E"/>
    <w:rsid w:val="00C4612D"/>
    <w:rsid w:val="00C865FD"/>
    <w:rsid w:val="00CC24AA"/>
    <w:rsid w:val="00CF2B33"/>
    <w:rsid w:val="00DC4EA1"/>
    <w:rsid w:val="00F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6FE62F-AA1C-4F23-A4CF-0C7ACFB3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B3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C24AA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28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24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CC24AA"/>
    <w:rPr>
      <w:rFonts w:ascii="Arial" w:eastAsia="Calibri" w:hAnsi="Arial" w:cs="Arial"/>
      <w:b/>
      <w:bCs/>
      <w:kern w:val="28"/>
      <w:sz w:val="22"/>
      <w:szCs w:val="22"/>
      <w:lang w:val="x-none" w:eastAsia="ru-RU" w:bidi="ar-SA"/>
    </w:rPr>
  </w:style>
  <w:style w:type="paragraph" w:customStyle="1" w:styleId="a">
    <w:name w:val="Базовий"/>
    <w:uiPriority w:val="99"/>
    <w:rsid w:val="00B54B6E"/>
    <w:pPr>
      <w:tabs>
        <w:tab w:val="left" w:pos="709"/>
      </w:tabs>
      <w:suppressAutoHyphens/>
      <w:spacing w:after="200" w:line="276" w:lineRule="atLeast"/>
    </w:pPr>
    <w:rPr>
      <w:rFonts w:eastAsia="DejaVu Sans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 «КПІ»</vt:lpstr>
    </vt:vector>
  </TitlesOfParts>
  <Company>Grizli777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creator>da1205</dc:creator>
  <cp:lastModifiedBy>Elana</cp:lastModifiedBy>
  <cp:revision>5</cp:revision>
  <dcterms:created xsi:type="dcterms:W3CDTF">2013-05-17T04:16:00Z</dcterms:created>
  <dcterms:modified xsi:type="dcterms:W3CDTF">2016-05-25T13:34:00Z</dcterms:modified>
</cp:coreProperties>
</file>