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BE0" w:rsidRPr="0092212A" w:rsidRDefault="00ED5BE0" w:rsidP="0092212A">
      <w:pPr>
        <w:pStyle w:val="a3"/>
        <w:spacing w:before="0" w:beforeAutospacing="0" w:after="0" w:afterAutospacing="0"/>
        <w:ind w:firstLine="284"/>
        <w:jc w:val="both"/>
        <w:rPr>
          <w:b/>
        </w:rPr>
      </w:pPr>
      <w:bookmarkStart w:id="0" w:name="_GoBack"/>
      <w:bookmarkEnd w:id="0"/>
      <w:r w:rsidRPr="0092212A">
        <w:rPr>
          <w:b/>
        </w:rPr>
        <w:t>Категорійно-понятійний апарат з безпеки життєдіяльності, таксономія небезпек. Ризик як кількісна оцінка небезпек.</w:t>
      </w:r>
    </w:p>
    <w:p w:rsidR="00ED5BE0" w:rsidRPr="0092212A" w:rsidRDefault="00ED5BE0" w:rsidP="0092212A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 xml:space="preserve">Піраміда </w:t>
      </w:r>
      <w:proofErr w:type="spellStart"/>
      <w:r w:rsidRPr="0092212A">
        <w:rPr>
          <w:rFonts w:ascii="Times New Roman" w:hAnsi="Times New Roman" w:cs="Times New Roman"/>
          <w:sz w:val="24"/>
          <w:szCs w:val="24"/>
        </w:rPr>
        <w:t>Абрахама</w:t>
      </w:r>
      <w:proofErr w:type="spellEnd"/>
      <w:r w:rsidRPr="00922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12A">
        <w:rPr>
          <w:rFonts w:ascii="Times New Roman" w:hAnsi="Times New Roman" w:cs="Times New Roman"/>
          <w:sz w:val="24"/>
          <w:szCs w:val="24"/>
        </w:rPr>
        <w:t>Маслоу</w:t>
      </w:r>
      <w:proofErr w:type="spellEnd"/>
    </w:p>
    <w:p w:rsidR="00ED5BE0" w:rsidRPr="0092212A" w:rsidRDefault="00ED5BE0" w:rsidP="0092212A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850C51A" wp14:editId="4DA66830">
            <wp:extent cx="3267075" cy="22011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98" cy="220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BE0" w:rsidRPr="0092212A" w:rsidRDefault="00ED5BE0" w:rsidP="0092212A">
      <w:pPr>
        <w:spacing w:after="0" w:line="240" w:lineRule="auto"/>
        <w:ind w:left="360" w:firstLine="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12A">
        <w:rPr>
          <w:rFonts w:ascii="Times New Roman" w:hAnsi="Times New Roman" w:cs="Times New Roman"/>
          <w:b/>
          <w:sz w:val="24"/>
          <w:szCs w:val="24"/>
        </w:rPr>
        <w:t>План</w:t>
      </w:r>
    </w:p>
    <w:p w:rsidR="00ED5BE0" w:rsidRPr="0092212A" w:rsidRDefault="00ED5BE0" w:rsidP="0092212A">
      <w:pPr>
        <w:pStyle w:val="a4"/>
        <w:numPr>
          <w:ilvl w:val="0"/>
          <w:numId w:val="2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>Історія розвитку безпеки життєдіяльності</w:t>
      </w:r>
    </w:p>
    <w:p w:rsidR="00ED5BE0" w:rsidRPr="0092212A" w:rsidRDefault="00ED5BE0" w:rsidP="0092212A">
      <w:pPr>
        <w:pStyle w:val="a4"/>
        <w:numPr>
          <w:ilvl w:val="0"/>
          <w:numId w:val="2"/>
        </w:num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>Предмет, зміст, мета та завдання дисципліни</w:t>
      </w:r>
    </w:p>
    <w:p w:rsidR="00ED5BE0" w:rsidRPr="0092212A" w:rsidRDefault="00ED5BE0" w:rsidP="0092212A">
      <w:pPr>
        <w:pStyle w:val="a4"/>
        <w:numPr>
          <w:ilvl w:val="0"/>
          <w:numId w:val="2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>Системний підхід у безпеці життєдіяльності</w:t>
      </w:r>
    </w:p>
    <w:p w:rsidR="00ED5BE0" w:rsidRPr="0092212A" w:rsidRDefault="00ED5BE0" w:rsidP="0092212A">
      <w:pPr>
        <w:pStyle w:val="a3"/>
        <w:numPr>
          <w:ilvl w:val="0"/>
          <w:numId w:val="2"/>
        </w:numPr>
        <w:spacing w:before="0" w:beforeAutospacing="0" w:after="0" w:afterAutospacing="0"/>
        <w:ind w:firstLine="284"/>
      </w:pPr>
      <w:r w:rsidRPr="0092212A">
        <w:t>Таксономія, ідентифікація та квантифікація небезпек</w:t>
      </w:r>
    </w:p>
    <w:p w:rsidR="00ED5BE0" w:rsidRPr="0092212A" w:rsidRDefault="00ED5BE0" w:rsidP="0092212A">
      <w:pPr>
        <w:pStyle w:val="a4"/>
        <w:numPr>
          <w:ilvl w:val="0"/>
          <w:numId w:val="2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>Ризик</w:t>
      </w:r>
    </w:p>
    <w:p w:rsidR="00ED5BE0" w:rsidRPr="0092212A" w:rsidRDefault="00ED5BE0" w:rsidP="0092212A">
      <w:pPr>
        <w:spacing w:after="0" w:line="240" w:lineRule="auto"/>
        <w:ind w:left="36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5BE0" w:rsidRPr="0092212A" w:rsidRDefault="00ED5BE0" w:rsidP="0092212A">
      <w:pPr>
        <w:pStyle w:val="a4"/>
        <w:numPr>
          <w:ilvl w:val="0"/>
          <w:numId w:val="1"/>
        </w:num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2212A">
        <w:rPr>
          <w:rFonts w:ascii="Times New Roman" w:hAnsi="Times New Roman" w:cs="Times New Roman"/>
          <w:b/>
          <w:sz w:val="24"/>
          <w:szCs w:val="24"/>
        </w:rPr>
        <w:t>Історія розвитку безпеки життєдіяльності</w:t>
      </w:r>
    </w:p>
    <w:p w:rsidR="0092212A" w:rsidRDefault="00ED5BE0" w:rsidP="0092212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92212A">
        <w:rPr>
          <w:rFonts w:ascii="Times New Roman" w:eastAsia="Times New Roman" w:hAnsi="Times New Roman" w:cs="Times New Roman"/>
          <w:sz w:val="24"/>
          <w:szCs w:val="24"/>
        </w:rPr>
        <w:t xml:space="preserve">Розвиток наукового напрямку «Безпека життєдіяльності» можна підрозділити на </w:t>
      </w:r>
      <w:r w:rsidRPr="0092212A">
        <w:rPr>
          <w:rFonts w:ascii="Times New Roman" w:eastAsia="Times New Roman" w:hAnsi="Times New Roman" w:cs="Times New Roman"/>
          <w:b/>
          <w:i/>
          <w:sz w:val="24"/>
          <w:szCs w:val="24"/>
        </w:rPr>
        <w:t>три основні етапи: 1 – підготовчий (безсистемний); 2 – становлення (систематизації); 3 – удосконалювання (сучасний)</w:t>
      </w:r>
      <w:r w:rsidRPr="0092212A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92212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2212A">
        <w:rPr>
          <w:rFonts w:ascii="Times New Roman" w:eastAsia="Times New Roman" w:hAnsi="Times New Roman" w:cs="Times New Roman"/>
          <w:b/>
          <w:i/>
          <w:sz w:val="24"/>
          <w:szCs w:val="24"/>
        </w:rPr>
        <w:t>Перший етап</w:t>
      </w:r>
      <w:r w:rsidRPr="0092212A">
        <w:rPr>
          <w:rFonts w:ascii="Times New Roman" w:eastAsia="Times New Roman" w:hAnsi="Times New Roman" w:cs="Times New Roman"/>
          <w:sz w:val="24"/>
          <w:szCs w:val="24"/>
        </w:rPr>
        <w:t xml:space="preserve"> почався з древніх часів і продовжувався до кінця ХХ сторіччя. Основні його риси - формування методів і напрямків (наукових дисциплін), що розглядають питання, зв'язані з БЖД. Усередині кожного з методів і напрямків (наукових дисциплін) розглядалися окремі елементи, що забезпечують безпеку людини. Наприклад, охорона праці розглядала в основному питання, зв'язані з безпекою виробничої діяльності.</w:t>
      </w:r>
    </w:p>
    <w:p w:rsidR="00ED5BE0" w:rsidRPr="0092212A" w:rsidRDefault="00ED5BE0" w:rsidP="0092212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92212A">
        <w:rPr>
          <w:rFonts w:ascii="Times New Roman" w:eastAsia="Times New Roman" w:hAnsi="Times New Roman" w:cs="Times New Roman"/>
          <w:b/>
          <w:i/>
          <w:sz w:val="24"/>
          <w:szCs w:val="24"/>
        </w:rPr>
        <w:t>Другий етап</w:t>
      </w:r>
      <w:r w:rsidRPr="0092212A">
        <w:rPr>
          <w:rFonts w:ascii="Times New Roman" w:eastAsia="Times New Roman" w:hAnsi="Times New Roman" w:cs="Times New Roman"/>
          <w:sz w:val="24"/>
          <w:szCs w:val="24"/>
        </w:rPr>
        <w:t xml:space="preserve"> почався з кінця ХХ сторіччя і зв'язаний з науковою і суспільною діяльністю професорів </w:t>
      </w:r>
      <w:proofErr w:type="spellStart"/>
      <w:r w:rsidRPr="0092212A">
        <w:rPr>
          <w:rFonts w:ascii="Times New Roman" w:eastAsia="Times New Roman" w:hAnsi="Times New Roman" w:cs="Times New Roman"/>
          <w:sz w:val="24"/>
          <w:szCs w:val="24"/>
        </w:rPr>
        <w:t>Белова</w:t>
      </w:r>
      <w:proofErr w:type="spellEnd"/>
      <w:r w:rsidRPr="0092212A">
        <w:rPr>
          <w:rFonts w:ascii="Times New Roman" w:eastAsia="Times New Roman" w:hAnsi="Times New Roman" w:cs="Times New Roman"/>
          <w:sz w:val="24"/>
          <w:szCs w:val="24"/>
        </w:rPr>
        <w:t xml:space="preserve"> С.В. і Русака О.Н.. Ці два вчені що зуміли об'єднати існуючі наукові дисципліни, зв'язані з БЖД; сформулювали закони, аксіоми й окремі положення, що об'єднали різні наукові підходи в один – БЖД.</w:t>
      </w:r>
      <w:r w:rsidRPr="0092212A">
        <w:rPr>
          <w:rFonts w:ascii="Times New Roman" w:eastAsia="Times New Roman" w:hAnsi="Times New Roman" w:cs="Times New Roman"/>
          <w:sz w:val="24"/>
          <w:szCs w:val="24"/>
        </w:rPr>
        <w:br/>
      </w:r>
      <w:r w:rsidRPr="0092212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3-й етап </w:t>
      </w:r>
      <w:r w:rsidRPr="0092212A">
        <w:rPr>
          <w:rFonts w:ascii="Times New Roman" w:eastAsia="Times New Roman" w:hAnsi="Times New Roman" w:cs="Times New Roman"/>
          <w:sz w:val="24"/>
          <w:szCs w:val="24"/>
        </w:rPr>
        <w:t xml:space="preserve">– удосконалювання (на початку 21 століття). Створення міцної наукової основи напрямку БЖД. </w:t>
      </w:r>
    </w:p>
    <w:p w:rsidR="00ED5BE0" w:rsidRPr="0092212A" w:rsidRDefault="00ED5BE0" w:rsidP="0092212A">
      <w:pPr>
        <w:pStyle w:val="a4"/>
        <w:numPr>
          <w:ilvl w:val="0"/>
          <w:numId w:val="1"/>
        </w:num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212A">
        <w:rPr>
          <w:rFonts w:ascii="Times New Roman" w:hAnsi="Times New Roman" w:cs="Times New Roman"/>
          <w:b/>
          <w:sz w:val="24"/>
          <w:szCs w:val="24"/>
        </w:rPr>
        <w:t>Предмет, зміст, мета та завдання дисципліни</w:t>
      </w:r>
    </w:p>
    <w:p w:rsidR="00ED5BE0" w:rsidRPr="0092212A" w:rsidRDefault="00ED5BE0" w:rsidP="0092212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b/>
          <w:sz w:val="24"/>
          <w:szCs w:val="24"/>
          <w:highlight w:val="yellow"/>
        </w:rPr>
        <w:t>Безпека життєдіяльності</w:t>
      </w:r>
      <w:r w:rsidRPr="0092212A">
        <w:rPr>
          <w:rFonts w:ascii="Times New Roman" w:hAnsi="Times New Roman" w:cs="Times New Roman"/>
          <w:sz w:val="24"/>
          <w:szCs w:val="24"/>
          <w:highlight w:val="yellow"/>
        </w:rPr>
        <w:t xml:space="preserve"> – це інтегрована дисципліна гуманітарно-технічного спрямування, яка вивчає загальні закономірності виникнення небезпек, їх властивості, наслідки впливу їх на організм людини, основи захисту здоров’я та життя людини і середовища її проживання від небезпек, а також розробку і реалізацію відповідних засобів та заходів щодо створення і підтримки здорових та безпечних умов життя і діяльності людини.</w:t>
      </w:r>
      <w:r w:rsidR="0092212A">
        <w:rPr>
          <w:rFonts w:ascii="Times New Roman" w:hAnsi="Times New Roman" w:cs="Times New Roman"/>
          <w:sz w:val="24"/>
          <w:szCs w:val="24"/>
        </w:rPr>
        <w:t> </w:t>
      </w:r>
    </w:p>
    <w:p w:rsidR="00ED5BE0" w:rsidRPr="0092212A" w:rsidRDefault="00ED5BE0" w:rsidP="0092212A">
      <w:pPr>
        <w:pStyle w:val="a3"/>
        <w:numPr>
          <w:ilvl w:val="0"/>
          <w:numId w:val="1"/>
        </w:numPr>
        <w:spacing w:before="0" w:beforeAutospacing="0" w:after="0" w:afterAutospacing="0"/>
        <w:ind w:firstLine="284"/>
        <w:jc w:val="both"/>
        <w:rPr>
          <w:b/>
        </w:rPr>
      </w:pPr>
      <w:r w:rsidRPr="0092212A">
        <w:rPr>
          <w:b/>
        </w:rPr>
        <w:t>Системний підхід у безпеці життєдіяльності</w:t>
      </w:r>
    </w:p>
    <w:p w:rsidR="00ED5BE0" w:rsidRPr="0092212A" w:rsidRDefault="00ED5BE0" w:rsidP="0092212A">
      <w:pPr>
        <w:pStyle w:val="a3"/>
        <w:spacing w:before="0" w:beforeAutospacing="0" w:after="0" w:afterAutospacing="0"/>
        <w:ind w:firstLine="284"/>
        <w:rPr>
          <w:b/>
          <w:i/>
        </w:rPr>
      </w:pPr>
      <w:r w:rsidRPr="0092212A">
        <w:rPr>
          <w:b/>
          <w:i/>
        </w:rPr>
        <w:t xml:space="preserve">Системний аналіз — це сукупність методологічних засобів, які використовуються для підготовки та обґрунтування рішень стосовно складних питань. </w:t>
      </w:r>
    </w:p>
    <w:p w:rsidR="00ED5BE0" w:rsidRPr="0092212A" w:rsidRDefault="00ED5BE0" w:rsidP="0092212A">
      <w:pPr>
        <w:pStyle w:val="a3"/>
        <w:spacing w:before="0" w:beforeAutospacing="0" w:after="0" w:afterAutospacing="0"/>
        <w:ind w:firstLine="284"/>
        <w:rPr>
          <w:b/>
          <w:i/>
        </w:rPr>
      </w:pPr>
      <w:r w:rsidRPr="0092212A">
        <w:rPr>
          <w:b/>
          <w:i/>
        </w:rPr>
        <w:t>Під системою розуміється сукупність взаємопов'язаних компо</w:t>
      </w:r>
      <w:r w:rsidRPr="0092212A">
        <w:rPr>
          <w:b/>
          <w:i/>
        </w:rPr>
        <w:softHyphen/>
        <w:t xml:space="preserve">нентів, які взаємодіють між собою таким чином, що досягається певний результат (мета). </w:t>
      </w:r>
    </w:p>
    <w:p w:rsidR="00ED5BE0" w:rsidRPr="0092212A" w:rsidRDefault="00ED5BE0" w:rsidP="0092212A">
      <w:pPr>
        <w:pStyle w:val="a3"/>
        <w:spacing w:before="0" w:beforeAutospacing="0" w:after="0" w:afterAutospacing="0"/>
        <w:ind w:firstLine="284"/>
      </w:pPr>
      <w:r w:rsidRPr="0092212A">
        <w:t xml:space="preserve">Система, одним з елементів якої є людина, зветься ерготичною. Прикладами </w:t>
      </w:r>
      <w:r w:rsidRPr="0092212A">
        <w:rPr>
          <w:highlight w:val="yellow"/>
        </w:rPr>
        <w:t>ерготичних</w:t>
      </w:r>
      <w:r w:rsidRPr="0092212A">
        <w:t xml:space="preserve"> систем є системи: </w:t>
      </w:r>
    </w:p>
    <w:p w:rsidR="00ED5BE0" w:rsidRPr="0092212A" w:rsidRDefault="00ED5BE0" w:rsidP="0092212A">
      <w:pPr>
        <w:pStyle w:val="a3"/>
        <w:spacing w:before="0" w:beforeAutospacing="0" w:after="0" w:afterAutospacing="0"/>
        <w:ind w:firstLine="284"/>
      </w:pPr>
      <w:r w:rsidRPr="0092212A">
        <w:t xml:space="preserve">· «людина — природне середовище», </w:t>
      </w:r>
    </w:p>
    <w:p w:rsidR="00ED5BE0" w:rsidRPr="0092212A" w:rsidRDefault="00ED5BE0" w:rsidP="0092212A">
      <w:pPr>
        <w:pStyle w:val="a3"/>
        <w:spacing w:before="0" w:beforeAutospacing="0" w:after="0" w:afterAutospacing="0"/>
        <w:ind w:firstLine="284"/>
      </w:pPr>
      <w:r w:rsidRPr="0092212A">
        <w:t xml:space="preserve">· «людина — машина», </w:t>
      </w:r>
    </w:p>
    <w:p w:rsidR="00ED5BE0" w:rsidRPr="0092212A" w:rsidRDefault="00ED5BE0" w:rsidP="0092212A">
      <w:pPr>
        <w:pStyle w:val="a3"/>
        <w:spacing w:before="0" w:beforeAutospacing="0" w:after="0" w:afterAutospacing="0"/>
        <w:ind w:firstLine="284"/>
      </w:pPr>
      <w:r w:rsidRPr="0092212A">
        <w:t xml:space="preserve">· «людина — машина — навколишнє середовище» тощо. </w:t>
      </w:r>
    </w:p>
    <w:p w:rsidR="00ED5BE0" w:rsidRPr="0092212A" w:rsidRDefault="00ED5BE0" w:rsidP="0092212A">
      <w:pPr>
        <w:pStyle w:val="a3"/>
        <w:spacing w:before="0" w:beforeAutospacing="0" w:after="0" w:afterAutospacing="0"/>
        <w:ind w:firstLine="284"/>
      </w:pPr>
      <w:r w:rsidRPr="0092212A">
        <w:t>Системою, яка вивчається у БЖД, є систе</w:t>
      </w:r>
      <w:r w:rsidRPr="0092212A">
        <w:softHyphen/>
        <w:t xml:space="preserve">ма </w:t>
      </w:r>
      <w:r w:rsidRPr="0092212A">
        <w:rPr>
          <w:b/>
          <w:i/>
        </w:rPr>
        <w:t>«людина — життєве середовище».</w:t>
      </w:r>
      <w:r w:rsidRPr="0092212A">
        <w:t xml:space="preserve"> </w:t>
      </w:r>
    </w:p>
    <w:p w:rsidR="00ED5BE0" w:rsidRPr="0092212A" w:rsidRDefault="00ED5BE0" w:rsidP="0092212A">
      <w:pPr>
        <w:pStyle w:val="a3"/>
        <w:spacing w:before="0" w:beforeAutospacing="0" w:after="0" w:afterAutospacing="0"/>
        <w:ind w:firstLine="284"/>
        <w:rPr>
          <w:b/>
          <w:i/>
        </w:rPr>
      </w:pPr>
      <w:r w:rsidRPr="0092212A">
        <w:rPr>
          <w:b/>
          <w:i/>
        </w:rPr>
        <w:t>Системний аналіз у БЖД — це мето</w:t>
      </w:r>
      <w:r w:rsidRPr="0092212A">
        <w:rPr>
          <w:b/>
          <w:i/>
        </w:rPr>
        <w:softHyphen/>
        <w:t>дологічні засоби, що використовуються для визначення небезпек, які виникають у системі «людина — життєве середовище» чи на рівні її компонентних складових, та їх вплив на самопочуття, здо</w:t>
      </w:r>
      <w:r w:rsidRPr="0092212A">
        <w:rPr>
          <w:b/>
          <w:i/>
        </w:rPr>
        <w:softHyphen/>
        <w:t xml:space="preserve">ров'я і життя людини. </w:t>
      </w:r>
    </w:p>
    <w:p w:rsidR="00ED5BE0" w:rsidRPr="0092212A" w:rsidRDefault="00ED5BE0" w:rsidP="0092212A">
      <w:pPr>
        <w:pStyle w:val="a3"/>
        <w:spacing w:before="0" w:beforeAutospacing="0" w:after="0" w:afterAutospacing="0"/>
        <w:ind w:firstLine="284"/>
      </w:pPr>
      <w:r w:rsidRPr="0092212A">
        <w:rPr>
          <w:b/>
          <w:i/>
        </w:rPr>
        <w:lastRenderedPageBreak/>
        <w:t xml:space="preserve"> Системно-структурний підхід необхідний не лише для дослідження рівня безпеки тієї чи іншої системи (виробничої, побутової, транспор</w:t>
      </w:r>
      <w:r w:rsidRPr="0092212A">
        <w:rPr>
          <w:b/>
          <w:i/>
        </w:rPr>
        <w:softHyphen/>
        <w:t>тної, соціальної, військової тощо), але і для того, щоб визначити вплив окремих чинників на стан безпеки</w:t>
      </w:r>
      <w:r w:rsidRPr="0092212A">
        <w:t>.</w:t>
      </w:r>
    </w:p>
    <w:p w:rsidR="00ED5BE0" w:rsidRPr="0092212A" w:rsidRDefault="00ED5BE0" w:rsidP="0092212A">
      <w:pPr>
        <w:pStyle w:val="a3"/>
        <w:numPr>
          <w:ilvl w:val="0"/>
          <w:numId w:val="1"/>
        </w:numPr>
        <w:spacing w:before="0" w:beforeAutospacing="0" w:after="0" w:afterAutospacing="0"/>
        <w:ind w:firstLine="284"/>
        <w:rPr>
          <w:b/>
        </w:rPr>
      </w:pPr>
      <w:r w:rsidRPr="0092212A">
        <w:rPr>
          <w:b/>
        </w:rPr>
        <w:t>Таксономія, ідентифікація та квантифікація небезпек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  <w:highlight w:val="yellow"/>
        </w:rPr>
        <w:t>Небезпека — це явища, процеси, об'єкти, властивості, здатні за певних умов завдавати шкоди здоров'ю чи життю людини або системам, що забезпечують життєдіяльність людей.</w:t>
      </w:r>
    </w:p>
    <w:p w:rsidR="00ED5BE0" w:rsidRPr="0092212A" w:rsidRDefault="00ED5BE0" w:rsidP="0092212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  <w:highlight w:val="yellow"/>
        </w:rPr>
        <w:t>Номенклатура небезпеки - перелік назв, термінів, систематизованих за окремими ознаками.</w:t>
      </w:r>
      <w:r w:rsidRPr="009221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b/>
          <w:sz w:val="24"/>
          <w:szCs w:val="24"/>
          <w:highlight w:val="yellow"/>
        </w:rPr>
        <w:t>Таксономія небезпек - кл</w:t>
      </w:r>
      <w:r w:rsidRPr="0092212A">
        <w:rPr>
          <w:rFonts w:ascii="Times New Roman" w:hAnsi="Times New Roman" w:cs="Times New Roman"/>
          <w:sz w:val="24"/>
          <w:szCs w:val="24"/>
          <w:highlight w:val="yellow"/>
        </w:rPr>
        <w:t>асифікація та систематизація явищ, процесів, інформації, об'єктів, які здатні завдати шкоди.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>Класифікація небезпек: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2212A">
        <w:rPr>
          <w:rFonts w:ascii="Times New Roman" w:hAnsi="Times New Roman" w:cs="Times New Roman"/>
          <w:sz w:val="24"/>
          <w:szCs w:val="24"/>
        </w:rPr>
        <w:t>-за</w:t>
      </w:r>
      <w:proofErr w:type="spellEnd"/>
      <w:r w:rsidRPr="0092212A">
        <w:rPr>
          <w:rFonts w:ascii="Times New Roman" w:hAnsi="Times New Roman" w:cs="Times New Roman"/>
          <w:sz w:val="24"/>
          <w:szCs w:val="24"/>
        </w:rPr>
        <w:t xml:space="preserve"> джерелами (сферою) походження: природні, техногенні, соціальні, комбіновані та ін.;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2212A">
        <w:rPr>
          <w:rFonts w:ascii="Times New Roman" w:hAnsi="Times New Roman" w:cs="Times New Roman"/>
          <w:sz w:val="24"/>
          <w:szCs w:val="24"/>
        </w:rPr>
        <w:t>-за</w:t>
      </w:r>
      <w:proofErr w:type="spellEnd"/>
      <w:r w:rsidRPr="0092212A">
        <w:rPr>
          <w:rFonts w:ascii="Times New Roman" w:hAnsi="Times New Roman" w:cs="Times New Roman"/>
          <w:sz w:val="24"/>
          <w:szCs w:val="24"/>
        </w:rPr>
        <w:t xml:space="preserve"> часом проявлення: імпульсні, кумулятивні;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2212A">
        <w:rPr>
          <w:rFonts w:ascii="Times New Roman" w:hAnsi="Times New Roman" w:cs="Times New Roman"/>
          <w:sz w:val="24"/>
          <w:szCs w:val="24"/>
        </w:rPr>
        <w:t>-за</w:t>
      </w:r>
      <w:proofErr w:type="spellEnd"/>
      <w:r w:rsidRPr="0092212A">
        <w:rPr>
          <w:rFonts w:ascii="Times New Roman" w:hAnsi="Times New Roman" w:cs="Times New Roman"/>
          <w:sz w:val="24"/>
          <w:szCs w:val="24"/>
        </w:rPr>
        <w:t xml:space="preserve"> локалізацією: пов'язані з космосом, атмосферою, гідросферою, літосферою;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2212A">
        <w:rPr>
          <w:rFonts w:ascii="Times New Roman" w:hAnsi="Times New Roman" w:cs="Times New Roman"/>
          <w:sz w:val="24"/>
          <w:szCs w:val="24"/>
        </w:rPr>
        <w:t>-за</w:t>
      </w:r>
      <w:proofErr w:type="spellEnd"/>
      <w:r w:rsidRPr="0092212A">
        <w:rPr>
          <w:rFonts w:ascii="Times New Roman" w:hAnsi="Times New Roman" w:cs="Times New Roman"/>
          <w:sz w:val="24"/>
          <w:szCs w:val="24"/>
        </w:rPr>
        <w:t xml:space="preserve"> наслідками: захворювання, травми, смертельні випадки, аварії, пожежі;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2212A">
        <w:rPr>
          <w:rFonts w:ascii="Times New Roman" w:hAnsi="Times New Roman" w:cs="Times New Roman"/>
          <w:sz w:val="24"/>
          <w:szCs w:val="24"/>
        </w:rPr>
        <w:t>-за</w:t>
      </w:r>
      <w:proofErr w:type="spellEnd"/>
      <w:r w:rsidRPr="0092212A">
        <w:rPr>
          <w:rFonts w:ascii="Times New Roman" w:hAnsi="Times New Roman" w:cs="Times New Roman"/>
          <w:sz w:val="24"/>
          <w:szCs w:val="24"/>
        </w:rPr>
        <w:t xml:space="preserve"> збитками: соціальні, екологічні, технічні та ін.;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2212A">
        <w:rPr>
          <w:rFonts w:ascii="Times New Roman" w:hAnsi="Times New Roman" w:cs="Times New Roman"/>
          <w:sz w:val="24"/>
          <w:szCs w:val="24"/>
        </w:rPr>
        <w:t>-за</w:t>
      </w:r>
      <w:proofErr w:type="spellEnd"/>
      <w:r w:rsidRPr="0092212A">
        <w:rPr>
          <w:rFonts w:ascii="Times New Roman" w:hAnsi="Times New Roman" w:cs="Times New Roman"/>
          <w:sz w:val="24"/>
          <w:szCs w:val="24"/>
        </w:rPr>
        <w:t xml:space="preserve"> сферою прояву: побутова, виробнича, спортивна тощо;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2212A">
        <w:rPr>
          <w:rFonts w:ascii="Times New Roman" w:hAnsi="Times New Roman" w:cs="Times New Roman"/>
          <w:sz w:val="24"/>
          <w:szCs w:val="24"/>
        </w:rPr>
        <w:t>-за</w:t>
      </w:r>
      <w:proofErr w:type="spellEnd"/>
      <w:r w:rsidRPr="0092212A">
        <w:rPr>
          <w:rFonts w:ascii="Times New Roman" w:hAnsi="Times New Roman" w:cs="Times New Roman"/>
          <w:sz w:val="24"/>
          <w:szCs w:val="24"/>
        </w:rPr>
        <w:t xml:space="preserve"> структурою: прості, складні, похідні;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2212A">
        <w:rPr>
          <w:rFonts w:ascii="Times New Roman" w:hAnsi="Times New Roman" w:cs="Times New Roman"/>
          <w:sz w:val="24"/>
          <w:szCs w:val="24"/>
        </w:rPr>
        <w:t>-за</w:t>
      </w:r>
      <w:proofErr w:type="spellEnd"/>
      <w:r w:rsidRPr="0092212A">
        <w:rPr>
          <w:rFonts w:ascii="Times New Roman" w:hAnsi="Times New Roman" w:cs="Times New Roman"/>
          <w:sz w:val="24"/>
          <w:szCs w:val="24"/>
        </w:rPr>
        <w:t xml:space="preserve"> характером дії на людину: активні і пасивні (останні активізуються за рахунок енергії, носієм якої є сама людина, що наражається на гострі, нерухомі елементи, ями, ухили, нерівності поверхні тощо).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b/>
          <w:sz w:val="24"/>
          <w:szCs w:val="24"/>
          <w:highlight w:val="yellow"/>
        </w:rPr>
        <w:t>Ідентифікація небезпек</w:t>
      </w:r>
      <w:r w:rsidRPr="0092212A">
        <w:rPr>
          <w:rFonts w:ascii="Times New Roman" w:hAnsi="Times New Roman" w:cs="Times New Roman"/>
          <w:sz w:val="24"/>
          <w:szCs w:val="24"/>
          <w:highlight w:val="yellow"/>
        </w:rPr>
        <w:t xml:space="preserve"> - знаходження типу небезпеки та встановлення її характеристик, необхідних для розробки заходів щодо її усунення чи ліквідації наслідків.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b/>
          <w:sz w:val="24"/>
          <w:szCs w:val="24"/>
          <w:highlight w:val="yellow"/>
        </w:rPr>
        <w:t>Квантифікація небезпек</w:t>
      </w:r>
      <w:r w:rsidRPr="0092212A">
        <w:rPr>
          <w:rFonts w:ascii="Times New Roman" w:hAnsi="Times New Roman" w:cs="Times New Roman"/>
          <w:sz w:val="24"/>
          <w:szCs w:val="24"/>
          <w:highlight w:val="yellow"/>
        </w:rPr>
        <w:t xml:space="preserve"> - введення кількісних характеристик для оцінки ступеня (рівня) небезпеки. Найпоширенішою кількісною оцінкою небезпеки є ступінь ризику.</w:t>
      </w:r>
    </w:p>
    <w:p w:rsidR="00ED5BE0" w:rsidRPr="0092212A" w:rsidRDefault="0092212A" w:rsidP="0092212A">
      <w:pPr>
        <w:pStyle w:val="HTML"/>
        <w:ind w:firstLine="284"/>
        <w:rPr>
          <w:rFonts w:ascii="Times New Roman" w:hAnsi="Times New Roman" w:cs="Times New Roman"/>
          <w:b/>
          <w:i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>Н</w:t>
      </w:r>
      <w:r w:rsidR="00ED5BE0" w:rsidRPr="0092212A">
        <w:rPr>
          <w:rFonts w:ascii="Times New Roman" w:hAnsi="Times New Roman" w:cs="Times New Roman"/>
          <w:sz w:val="24"/>
          <w:szCs w:val="24"/>
        </w:rPr>
        <w:t xml:space="preserve">ебезпеки поділяються на чотири групи: </w:t>
      </w:r>
      <w:r w:rsidR="00ED5BE0" w:rsidRPr="0092212A">
        <w:rPr>
          <w:rFonts w:ascii="Times New Roman" w:hAnsi="Times New Roman" w:cs="Times New Roman"/>
          <w:b/>
          <w:i/>
          <w:sz w:val="24"/>
          <w:szCs w:val="24"/>
        </w:rPr>
        <w:t>природні, техногенні, соціально-політичні, комбіновані.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>З метою уніфікації будь-які наслідки визначають як шкоду. Найбільш універсальний кількісний засіб визначення шкоди — це вартісний, тобто визначення шкоди у грошовому еквіваленті. Другою, не менш важливою характеристикою небезпек, є частота, з якою вона може проявлятись, або ризик.</w:t>
      </w:r>
    </w:p>
    <w:p w:rsidR="00ED5BE0" w:rsidRPr="0092212A" w:rsidRDefault="00ED5BE0" w:rsidP="0092212A">
      <w:pPr>
        <w:pStyle w:val="HTML"/>
        <w:numPr>
          <w:ilvl w:val="0"/>
          <w:numId w:val="1"/>
        </w:numPr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2212A">
        <w:rPr>
          <w:rFonts w:ascii="Times New Roman" w:hAnsi="Times New Roman" w:cs="Times New Roman"/>
          <w:b/>
          <w:sz w:val="24"/>
          <w:szCs w:val="24"/>
        </w:rPr>
        <w:t>РИЗИК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 xml:space="preserve">Ризик визначається як відношення кількості подій з небажаними наслідками (n) до максимально можливої їх кількості (N) за конкретний період часу: 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>R = n / N</w:t>
      </w:r>
    </w:p>
    <w:p w:rsidR="00ED5BE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 xml:space="preserve">На практиці досягти нульового рівня ризику, тобто абсолютної безпеки, неможливо. </w:t>
      </w:r>
    </w:p>
    <w:p w:rsidR="00677170" w:rsidRPr="0092212A" w:rsidRDefault="00ED5BE0" w:rsidP="0092212A">
      <w:pPr>
        <w:pStyle w:val="HTML"/>
        <w:ind w:firstLine="284"/>
        <w:rPr>
          <w:rFonts w:ascii="Times New Roman" w:hAnsi="Times New Roman" w:cs="Times New Roman"/>
          <w:sz w:val="24"/>
          <w:szCs w:val="24"/>
        </w:rPr>
      </w:pPr>
      <w:r w:rsidRPr="0092212A">
        <w:rPr>
          <w:rFonts w:ascii="Times New Roman" w:hAnsi="Times New Roman" w:cs="Times New Roman"/>
          <w:sz w:val="24"/>
          <w:szCs w:val="24"/>
        </w:rPr>
        <w:t>Максимально прийнятним рівнем індивідуального ризику загибелі людини звичайно вважається ризик, який дорівнює 10</w:t>
      </w:r>
      <w:r w:rsidRPr="0092212A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92212A">
        <w:rPr>
          <w:rFonts w:ascii="Times New Roman" w:hAnsi="Times New Roman" w:cs="Times New Roman"/>
          <w:sz w:val="24"/>
          <w:szCs w:val="24"/>
        </w:rPr>
        <w:t xml:space="preserve"> на рік. Малим вважається 10</w:t>
      </w:r>
      <w:r w:rsidRPr="0092212A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Pr="0092212A">
        <w:rPr>
          <w:rFonts w:ascii="Times New Roman" w:hAnsi="Times New Roman" w:cs="Times New Roman"/>
          <w:sz w:val="24"/>
          <w:szCs w:val="24"/>
        </w:rPr>
        <w:t xml:space="preserve"> на рік.</w:t>
      </w:r>
    </w:p>
    <w:sectPr w:rsidR="00677170" w:rsidRPr="0092212A" w:rsidSect="0092212A">
      <w:headerReference w:type="default" r:id="rId9"/>
      <w:pgSz w:w="11906" w:h="16838"/>
      <w:pgMar w:top="426" w:right="282" w:bottom="426" w:left="42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0CE" w:rsidRDefault="00A960CE" w:rsidP="0092212A">
      <w:pPr>
        <w:spacing w:after="0" w:line="240" w:lineRule="auto"/>
      </w:pPr>
      <w:r>
        <w:separator/>
      </w:r>
    </w:p>
  </w:endnote>
  <w:endnote w:type="continuationSeparator" w:id="0">
    <w:p w:rsidR="00A960CE" w:rsidRDefault="00A960CE" w:rsidP="0092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0CE" w:rsidRDefault="00A960CE" w:rsidP="0092212A">
      <w:pPr>
        <w:spacing w:after="0" w:line="240" w:lineRule="auto"/>
      </w:pPr>
      <w:r>
        <w:separator/>
      </w:r>
    </w:p>
  </w:footnote>
  <w:footnote w:type="continuationSeparator" w:id="0">
    <w:p w:rsidR="00A960CE" w:rsidRDefault="00A960CE" w:rsidP="00922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9F6" w:rsidRDefault="00A960CE" w:rsidP="0092212A">
    <w:pPr>
      <w:pStyle w:val="a6"/>
    </w:pPr>
  </w:p>
  <w:p w:rsidR="003549F6" w:rsidRDefault="00A960C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1920"/>
    <w:multiLevelType w:val="hybridMultilevel"/>
    <w:tmpl w:val="546AC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B78AE"/>
    <w:multiLevelType w:val="hybridMultilevel"/>
    <w:tmpl w:val="A81E1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E0"/>
    <w:rsid w:val="00014802"/>
    <w:rsid w:val="00060746"/>
    <w:rsid w:val="000C0988"/>
    <w:rsid w:val="00181FD3"/>
    <w:rsid w:val="001853C8"/>
    <w:rsid w:val="001D4C4D"/>
    <w:rsid w:val="00287ABC"/>
    <w:rsid w:val="0029088E"/>
    <w:rsid w:val="002A70FD"/>
    <w:rsid w:val="002C2E3F"/>
    <w:rsid w:val="00350DC9"/>
    <w:rsid w:val="00437DD5"/>
    <w:rsid w:val="004D153D"/>
    <w:rsid w:val="004E02A6"/>
    <w:rsid w:val="00522769"/>
    <w:rsid w:val="005D1EF2"/>
    <w:rsid w:val="00601B64"/>
    <w:rsid w:val="0063546B"/>
    <w:rsid w:val="00677170"/>
    <w:rsid w:val="00695420"/>
    <w:rsid w:val="006A2623"/>
    <w:rsid w:val="006D0CB5"/>
    <w:rsid w:val="006F0B0F"/>
    <w:rsid w:val="007800B5"/>
    <w:rsid w:val="0086271D"/>
    <w:rsid w:val="00893ADC"/>
    <w:rsid w:val="00912197"/>
    <w:rsid w:val="0092212A"/>
    <w:rsid w:val="00A70BF3"/>
    <w:rsid w:val="00A960CE"/>
    <w:rsid w:val="00AF2FF9"/>
    <w:rsid w:val="00C23B08"/>
    <w:rsid w:val="00CC2925"/>
    <w:rsid w:val="00CD596F"/>
    <w:rsid w:val="00D016F0"/>
    <w:rsid w:val="00DA4432"/>
    <w:rsid w:val="00E24B21"/>
    <w:rsid w:val="00E337B6"/>
    <w:rsid w:val="00E93D53"/>
    <w:rsid w:val="00ED5BE0"/>
    <w:rsid w:val="00EE3D19"/>
    <w:rsid w:val="00EF35F6"/>
    <w:rsid w:val="00F25EC3"/>
    <w:rsid w:val="00F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E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D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D5BE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D5B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D5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D5B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ED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5BE0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D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5BE0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footer"/>
    <w:basedOn w:val="a"/>
    <w:link w:val="ab"/>
    <w:uiPriority w:val="99"/>
    <w:unhideWhenUsed/>
    <w:rsid w:val="009221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212A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E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D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D5BE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D5B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D5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D5B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ED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5BE0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D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5BE0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footer"/>
    <w:basedOn w:val="a"/>
    <w:link w:val="ab"/>
    <w:uiPriority w:val="99"/>
    <w:unhideWhenUsed/>
    <w:rsid w:val="009221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212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3267</Words>
  <Characters>1863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Oleksandra Antonenko</cp:lastModifiedBy>
  <cp:revision>2</cp:revision>
  <dcterms:created xsi:type="dcterms:W3CDTF">2016-05-25T17:08:00Z</dcterms:created>
  <dcterms:modified xsi:type="dcterms:W3CDTF">2016-05-25T19:40:00Z</dcterms:modified>
</cp:coreProperties>
</file>