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4FD" w:rsidRPr="00FA14FD" w:rsidRDefault="00FA14FD" w:rsidP="00FA14FD">
      <w:pPr>
        <w:rPr>
          <w:lang w:val="ru-RU"/>
        </w:rPr>
      </w:pPr>
      <w:r w:rsidRPr="00FA14FD">
        <w:rPr>
          <w:lang w:val="ru-RU"/>
        </w:rPr>
        <w:t>Граждане и постоянные жители США имеют право обратиться в Службу по делам гражданства и иммиграции с просьбой о выдаче их родственникам иммиграционных виз.</w:t>
      </w:r>
    </w:p>
    <w:p w:rsidR="00FA14FD" w:rsidRPr="00FA14FD" w:rsidRDefault="00FA14FD" w:rsidP="00FA14FD">
      <w:pPr>
        <w:rPr>
          <w:lang w:val="ru-RU"/>
        </w:rPr>
      </w:pPr>
      <w:r w:rsidRPr="00FA14FD">
        <w:rPr>
          <w:lang w:val="ru-RU"/>
        </w:rPr>
        <w:t>Граждане США старше 21 года могут «просить» за своих супругов, родителей, детей, а также братьев и сестер. Законные постоянные резиденты (держатели грин-карты) имеют возможность подавать прошение о выдаче иммиграционной визы своим супругам и несовершеннолетним детям младше 21 года, не состоящим в браке.</w:t>
      </w:r>
    </w:p>
    <w:p w:rsidR="007210FF" w:rsidRPr="007210FF" w:rsidRDefault="007210FF" w:rsidP="007210FF">
      <w:pPr>
        <w:rPr>
          <w:lang w:val="ru-RU"/>
        </w:rPr>
      </w:pPr>
      <w:r w:rsidRPr="007210FF">
        <w:rPr>
          <w:lang w:val="ru-RU"/>
        </w:rPr>
        <w:t xml:space="preserve">Существуют правила определения, могут ли супруг, родитель или ребенок обращаться за </w:t>
      </w:r>
      <w:r w:rsidR="00FA14FD">
        <w:rPr>
          <w:lang w:val="ru-RU"/>
        </w:rPr>
        <w:t>грин-картой.</w:t>
      </w:r>
    </w:p>
    <w:p w:rsidR="007210FF" w:rsidRPr="007210FF" w:rsidRDefault="007210FF" w:rsidP="007210FF">
      <w:pPr>
        <w:rPr>
          <w:lang w:val="ru-RU"/>
        </w:rPr>
      </w:pPr>
      <w:r w:rsidRPr="007210FF">
        <w:rPr>
          <w:lang w:val="ru-RU"/>
        </w:rPr>
        <w:t>Супруги. Если какой-либо из супругов ранее состоял в браке, то он должен иметь официальное свидетельство о законном прекращении брака (свидетельство о разводе или смерти супруга). Гражданский брак также может засчитываться в некоторых случаях, но вы должны представить убедительные документы; официально зарегистрированный брак более "удобен" с точки зрения иммиграционного законодательства. Браки по доверенности, где муж или жена отсутствовали во время церемонии, не засчитываются, если только брак позже не был официально оформлен. Вдова(</w:t>
      </w:r>
      <w:proofErr w:type="spellStart"/>
      <w:r w:rsidRPr="007210FF">
        <w:rPr>
          <w:lang w:val="ru-RU"/>
        </w:rPr>
        <w:t>ец</w:t>
      </w:r>
      <w:proofErr w:type="spellEnd"/>
      <w:r w:rsidRPr="007210FF">
        <w:rPr>
          <w:lang w:val="ru-RU"/>
        </w:rPr>
        <w:t>) гражданина США может</w:t>
      </w:r>
      <w:r w:rsidR="00FA14FD">
        <w:rPr>
          <w:lang w:val="ru-RU"/>
        </w:rPr>
        <w:t xml:space="preserve"> квалифицироваться на грин-карту</w:t>
      </w:r>
      <w:r w:rsidRPr="007210FF">
        <w:rPr>
          <w:lang w:val="ru-RU"/>
        </w:rPr>
        <w:t xml:space="preserve"> в определенных обстоятельствах как "особый иммигрант".</w:t>
      </w:r>
    </w:p>
    <w:p w:rsidR="006D0640" w:rsidRDefault="007210FF" w:rsidP="007210FF">
      <w:pPr>
        <w:rPr>
          <w:lang w:val="ru-RU"/>
        </w:rPr>
      </w:pPr>
      <w:r w:rsidRPr="007210FF">
        <w:rPr>
          <w:lang w:val="ru-RU"/>
        </w:rPr>
        <w:t>Родители и дети. Настоящие родители и законнорожденные де</w:t>
      </w:r>
      <w:r w:rsidR="00FA14FD">
        <w:rPr>
          <w:lang w:val="ru-RU"/>
        </w:rPr>
        <w:t xml:space="preserve">ти квалифицируются на грин-карту. В некоторых случаях </w:t>
      </w:r>
      <w:r w:rsidRPr="007210FF">
        <w:rPr>
          <w:lang w:val="ru-RU"/>
        </w:rPr>
        <w:t>только неженатые (незамужние) дети и дети до 21 года могут</w:t>
      </w:r>
      <w:r w:rsidR="00FA14FD">
        <w:rPr>
          <w:lang w:val="ru-RU"/>
        </w:rPr>
        <w:t xml:space="preserve"> квалифицироваться на грин-карту</w:t>
      </w:r>
      <w:r w:rsidRPr="007210FF">
        <w:rPr>
          <w:lang w:val="ru-RU"/>
        </w:rPr>
        <w:t>. В других случаях</w:t>
      </w:r>
      <w:r w:rsidR="00FA14FD">
        <w:rPr>
          <w:lang w:val="ru-RU"/>
        </w:rPr>
        <w:t>:</w:t>
      </w:r>
      <w:r w:rsidRPr="007210FF">
        <w:rPr>
          <w:lang w:val="ru-RU"/>
        </w:rPr>
        <w:t xml:space="preserve"> дети старше 21 года (сыновья и дочери) могут</w:t>
      </w:r>
      <w:r w:rsidR="00FA14FD">
        <w:rPr>
          <w:lang w:val="ru-RU"/>
        </w:rPr>
        <w:t xml:space="preserve"> квалифицироваться на грин-карту. Приемные дети </w:t>
      </w:r>
      <w:r w:rsidRPr="007210FF">
        <w:rPr>
          <w:lang w:val="ru-RU"/>
        </w:rPr>
        <w:t xml:space="preserve">- </w:t>
      </w:r>
      <w:proofErr w:type="spellStart"/>
      <w:r w:rsidRPr="007210FF">
        <w:rPr>
          <w:lang w:val="ru-RU"/>
        </w:rPr>
        <w:t>дети</w:t>
      </w:r>
      <w:proofErr w:type="spellEnd"/>
      <w:r w:rsidRPr="007210FF">
        <w:rPr>
          <w:lang w:val="ru-RU"/>
        </w:rPr>
        <w:t xml:space="preserve"> одного </w:t>
      </w:r>
      <w:r w:rsidR="00FA14FD">
        <w:rPr>
          <w:lang w:val="ru-RU"/>
        </w:rPr>
        <w:t>из супругов от первого брака -</w:t>
      </w:r>
      <w:r w:rsidRPr="007210FF">
        <w:rPr>
          <w:lang w:val="ru-RU"/>
        </w:rPr>
        <w:t xml:space="preserve">квалифицируются, если брак между родителем и гражданином или постоянным жителем США был зарегистрирован до того, как ребенку исполнилось 18 лет.  </w:t>
      </w:r>
    </w:p>
    <w:p w:rsidR="00E41D57" w:rsidRDefault="00E41D57" w:rsidP="00126EFE">
      <w:pPr>
        <w:rPr>
          <w:b/>
          <w:lang w:val="ru-RU"/>
        </w:rPr>
      </w:pPr>
    </w:p>
    <w:p w:rsidR="00126EFE" w:rsidRPr="00E41D57" w:rsidRDefault="00126EFE" w:rsidP="00126EFE">
      <w:pPr>
        <w:rPr>
          <w:b/>
          <w:lang w:val="ru-RU"/>
        </w:rPr>
      </w:pPr>
      <w:r w:rsidRPr="00E41D57">
        <w:rPr>
          <w:b/>
          <w:lang w:val="ru-RU"/>
        </w:rPr>
        <w:t>Держателю грин-карты и родственникам, которым он хочет сделать вид на жительство, необходимо собрать, как минимум, следующие документы:</w:t>
      </w:r>
    </w:p>
    <w:p w:rsidR="00126EFE" w:rsidRPr="00126EFE" w:rsidRDefault="00126EFE" w:rsidP="00126EFE">
      <w:pPr>
        <w:rPr>
          <w:lang w:val="ru-RU"/>
        </w:rPr>
      </w:pPr>
      <w:r w:rsidRPr="00126EFE">
        <w:rPr>
          <w:lang w:val="ru-RU"/>
        </w:rPr>
        <w:t>Петицию на родственника (форма I-130) от имени держателя грин-карты</w:t>
      </w:r>
    </w:p>
    <w:p w:rsidR="00126EFE" w:rsidRPr="00126EFE" w:rsidRDefault="00126EFE" w:rsidP="00126EFE">
      <w:pPr>
        <w:rPr>
          <w:lang w:val="ru-RU"/>
        </w:rPr>
      </w:pPr>
      <w:r w:rsidRPr="00126EFE">
        <w:rPr>
          <w:lang w:val="ru-RU"/>
        </w:rPr>
        <w:t>Доказательство статуса постоянного резидента (грин-карта)</w:t>
      </w:r>
    </w:p>
    <w:p w:rsidR="00126EFE" w:rsidRPr="00126EFE" w:rsidRDefault="00126EFE" w:rsidP="00126EFE">
      <w:pPr>
        <w:rPr>
          <w:lang w:val="ru-RU"/>
        </w:rPr>
      </w:pPr>
      <w:r w:rsidRPr="00126EFE">
        <w:rPr>
          <w:lang w:val="ru-RU"/>
        </w:rPr>
        <w:t>Доказательства родства (свидетельство о рождении, свидетельство о браке и т.д.)</w:t>
      </w:r>
    </w:p>
    <w:p w:rsidR="00126EFE" w:rsidRPr="00126EFE" w:rsidRDefault="00126EFE" w:rsidP="00126EFE">
      <w:pPr>
        <w:rPr>
          <w:lang w:val="ru-RU"/>
        </w:rPr>
      </w:pPr>
      <w:r w:rsidRPr="00126EFE">
        <w:rPr>
          <w:lang w:val="ru-RU"/>
        </w:rPr>
        <w:t>Доказательство легальной смены имени (для получателя)</w:t>
      </w:r>
    </w:p>
    <w:p w:rsidR="00126EFE" w:rsidRPr="00126EFE" w:rsidRDefault="00126EFE" w:rsidP="00126EFE">
      <w:pPr>
        <w:rPr>
          <w:lang w:val="ru-RU"/>
        </w:rPr>
      </w:pPr>
      <w:r w:rsidRPr="00126EFE">
        <w:rPr>
          <w:lang w:val="ru-RU"/>
        </w:rPr>
        <w:t>После одобрения петиции нужно будет предоставить подтверждение спонсорства — форма I-864 (</w:t>
      </w:r>
      <w:proofErr w:type="spellStart"/>
      <w:r w:rsidRPr="00126EFE">
        <w:rPr>
          <w:lang w:val="ru-RU"/>
        </w:rPr>
        <w:t>Affidavit</w:t>
      </w:r>
      <w:proofErr w:type="spellEnd"/>
      <w:r w:rsidRPr="00126EFE">
        <w:rPr>
          <w:lang w:val="ru-RU"/>
        </w:rPr>
        <w:t xml:space="preserve"> </w:t>
      </w:r>
      <w:proofErr w:type="spellStart"/>
      <w:r w:rsidRPr="00126EFE">
        <w:rPr>
          <w:lang w:val="ru-RU"/>
        </w:rPr>
        <w:t>of</w:t>
      </w:r>
      <w:proofErr w:type="spellEnd"/>
      <w:r w:rsidRPr="00126EFE">
        <w:rPr>
          <w:lang w:val="ru-RU"/>
        </w:rPr>
        <w:t xml:space="preserve"> </w:t>
      </w:r>
      <w:proofErr w:type="spellStart"/>
      <w:r w:rsidRPr="00126EFE">
        <w:rPr>
          <w:lang w:val="ru-RU"/>
        </w:rPr>
        <w:t>support</w:t>
      </w:r>
      <w:proofErr w:type="spellEnd"/>
      <w:r w:rsidRPr="00126EFE">
        <w:rPr>
          <w:lang w:val="ru-RU"/>
        </w:rPr>
        <w:t>). Оно гарантирует, что держатель грин-карты может финансово обеспечивать своего родственника в случае необходимости.</w:t>
      </w:r>
    </w:p>
    <w:p w:rsidR="00126EFE" w:rsidRPr="00126EFE" w:rsidRDefault="00126EFE" w:rsidP="00126EFE">
      <w:pPr>
        <w:rPr>
          <w:lang w:val="ru-RU"/>
        </w:rPr>
      </w:pPr>
      <w:r w:rsidRPr="00126EFE">
        <w:rPr>
          <w:lang w:val="ru-RU"/>
        </w:rPr>
        <w:t>Если родственник находится в США во время оформления грин-карты, то на него подается форма I-485 — заявление о смене статуса (</w:t>
      </w:r>
      <w:proofErr w:type="spellStart"/>
      <w:r w:rsidRPr="00126EFE">
        <w:rPr>
          <w:lang w:val="ru-RU"/>
        </w:rPr>
        <w:t>Adjustment</w:t>
      </w:r>
      <w:proofErr w:type="spellEnd"/>
      <w:r w:rsidRPr="00126EFE">
        <w:rPr>
          <w:lang w:val="ru-RU"/>
        </w:rPr>
        <w:t xml:space="preserve"> </w:t>
      </w:r>
      <w:proofErr w:type="spellStart"/>
      <w:r w:rsidRPr="00126EFE">
        <w:rPr>
          <w:lang w:val="ru-RU"/>
        </w:rPr>
        <w:t>of</w:t>
      </w:r>
      <w:proofErr w:type="spellEnd"/>
      <w:r w:rsidRPr="00126EFE">
        <w:rPr>
          <w:lang w:val="ru-RU"/>
        </w:rPr>
        <w:t xml:space="preserve"> </w:t>
      </w:r>
      <w:proofErr w:type="spellStart"/>
      <w:r w:rsidRPr="00126EFE">
        <w:rPr>
          <w:lang w:val="ru-RU"/>
        </w:rPr>
        <w:t>status</w:t>
      </w:r>
      <w:proofErr w:type="spellEnd"/>
      <w:r w:rsidRPr="00126EFE">
        <w:rPr>
          <w:lang w:val="ru-RU"/>
        </w:rPr>
        <w:t>)</w:t>
      </w:r>
    </w:p>
    <w:p w:rsidR="00126EFE" w:rsidRDefault="00E41D57" w:rsidP="00126EFE">
      <w:pPr>
        <w:rPr>
          <w:lang w:val="ru-RU"/>
        </w:rPr>
      </w:pPr>
      <w:r>
        <w:rPr>
          <w:lang w:val="ru-RU"/>
        </w:rPr>
        <w:t>Отметим</w:t>
      </w:r>
      <w:r w:rsidR="00126EFE" w:rsidRPr="00126EFE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="00126EFE" w:rsidRPr="00126EFE">
        <w:rPr>
          <w:lang w:val="ru-RU"/>
        </w:rPr>
        <w:t>полный список документов будет зависеть от конкретного дела и может быть значительно шире.</w:t>
      </w:r>
    </w:p>
    <w:p w:rsidR="00E41D57" w:rsidRDefault="00E41D57" w:rsidP="00126EFE">
      <w:pPr>
        <w:rPr>
          <w:lang w:val="ru-RU"/>
        </w:rPr>
      </w:pPr>
    </w:p>
    <w:p w:rsidR="00E41D57" w:rsidRPr="00E41D57" w:rsidRDefault="00E41D57" w:rsidP="00E41D57">
      <w:pPr>
        <w:rPr>
          <w:b/>
          <w:lang w:val="ru-RU"/>
        </w:rPr>
      </w:pPr>
      <w:r w:rsidRPr="00E41D57">
        <w:rPr>
          <w:b/>
          <w:lang w:val="ru-RU"/>
        </w:rPr>
        <w:lastRenderedPageBreak/>
        <w:t>Два способа воссоединения</w:t>
      </w:r>
    </w:p>
    <w:p w:rsidR="00E41D57" w:rsidRDefault="00E41D57" w:rsidP="00E41D57">
      <w:pPr>
        <w:rPr>
          <w:lang w:val="ru-RU"/>
        </w:rPr>
      </w:pPr>
      <w:r w:rsidRPr="00E41D57">
        <w:rPr>
          <w:lang w:val="ru-RU"/>
        </w:rPr>
        <w:t xml:space="preserve">После подачи петиции от держателя грин-карты на воссоединение с семьей существуют два основных пути развития событий. Они зависят от того, где находится родственник. Если он остается на родине, то тогда его дело рассматривается в консульстве </w:t>
      </w:r>
      <w:r>
        <w:rPr>
          <w:lang w:val="ru-RU"/>
        </w:rPr>
        <w:t>США по месту проживания. Если</w:t>
      </w:r>
      <w:r w:rsidRPr="00E41D57">
        <w:rPr>
          <w:lang w:val="ru-RU"/>
        </w:rPr>
        <w:t xml:space="preserve"> он ждет решения в Америке, то тогда он проходит процедуру изменения </w:t>
      </w:r>
      <w:proofErr w:type="spellStart"/>
      <w:r w:rsidRPr="00E41D57">
        <w:rPr>
          <w:lang w:val="ru-RU"/>
        </w:rPr>
        <w:t>неиммиграционного</w:t>
      </w:r>
      <w:proofErr w:type="spellEnd"/>
      <w:r w:rsidRPr="00E41D57">
        <w:rPr>
          <w:lang w:val="ru-RU"/>
        </w:rPr>
        <w:t xml:space="preserve"> статуса (например, он находится здесь по туристической, рабочей или студенческой визе) на </w:t>
      </w:r>
      <w:r w:rsidRPr="00E41D57">
        <w:rPr>
          <w:lang w:val="ru-RU"/>
        </w:rPr>
        <w:t>иммиграционный</w:t>
      </w:r>
      <w:r>
        <w:rPr>
          <w:lang w:val="ru-RU"/>
        </w:rPr>
        <w:t>.</w:t>
      </w:r>
    </w:p>
    <w:p w:rsidR="00E41D57" w:rsidRPr="007210FF" w:rsidRDefault="00E41D57" w:rsidP="00E41D57">
      <w:pPr>
        <w:rPr>
          <w:lang w:val="ru-RU"/>
        </w:rPr>
      </w:pPr>
      <w:r>
        <w:rPr>
          <w:lang w:val="ru-RU"/>
        </w:rPr>
        <w:t>Более подробную информацию можете получить на консультации в нашем офисе.</w:t>
      </w:r>
      <w:bookmarkStart w:id="0" w:name="_GoBack"/>
      <w:bookmarkEnd w:id="0"/>
    </w:p>
    <w:sectPr w:rsidR="00E41D57" w:rsidRPr="0072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FF"/>
    <w:rsid w:val="00126EFE"/>
    <w:rsid w:val="006D0640"/>
    <w:rsid w:val="007210FF"/>
    <w:rsid w:val="00AE0A7B"/>
    <w:rsid w:val="00E41D57"/>
    <w:rsid w:val="00FA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3CED"/>
  <w15:chartTrackingRefBased/>
  <w15:docId w15:val="{B8864451-EB3F-4966-9911-136EBFBE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2017-09-30T19:08:00Z</dcterms:created>
  <dcterms:modified xsi:type="dcterms:W3CDTF">2017-09-30T21:30:00Z</dcterms:modified>
</cp:coreProperties>
</file>