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4BDD2" w14:textId="77777777" w:rsidR="006B4779" w:rsidRPr="006B4779" w:rsidRDefault="006B4779" w:rsidP="006B4779">
      <w:pPr>
        <w:shd w:val="clear" w:color="auto" w:fill="FFFFFF"/>
        <w:spacing w:after="75" w:line="450" w:lineRule="atLeast"/>
        <w:outlineLvl w:val="0"/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b/>
          <w:bCs/>
          <w:color w:val="080E14"/>
          <w:kern w:val="36"/>
          <w:sz w:val="48"/>
          <w:szCs w:val="48"/>
          <w:lang w:eastAsia="ru-RU"/>
          <w14:ligatures w14:val="none"/>
        </w:rPr>
        <w:t>Платежи по кварталам</w:t>
      </w:r>
    </w:p>
    <w:p w14:paraId="09E2E0C2" w14:textId="77777777" w:rsidR="006B4779" w:rsidRPr="006B4779" w:rsidRDefault="006B4779" w:rsidP="006B477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Требуется реализовать метод оценки затрат по кварталам.</w:t>
      </w:r>
    </w:p>
    <w:p w14:paraId="5FD5202E" w14:textId="77777777" w:rsidR="006B4779" w:rsidRPr="006B4779" w:rsidRDefault="006B4779" w:rsidP="006B477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Дано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счетов за услуги в 2022 год. Каждый счет характеризуется тремя параметрами: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���������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dateFrom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i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���������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ℎ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dateFinish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i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amount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– начало оказание услуги, последний день оказания услуги, размер оплаты. Необходимо платежи разложить пропорционально дням внутри интервала оказания услуги и просуммировать по кварталам (</w:t>
      </w:r>
      <w:r w:rsidRPr="006B4779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деление до копеек необходимо выполнять с округлением вниз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, </w:t>
      </w:r>
      <w:proofErr w:type="gramStart"/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т.е.</w:t>
      </w:r>
      <w:proofErr w:type="gramEnd"/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 xml:space="preserve"> сумма по кварталам может быть меньше общей суммы по счетам). Сначала необходимо определить сумму платежа за один день, а затем округленную сумму прибавить к каждому из дней квартала.</w:t>
      </w:r>
    </w:p>
    <w:p w14:paraId="0E407D46" w14:textId="77777777" w:rsidR="006B4779" w:rsidRPr="006B4779" w:rsidRDefault="006B4779" w:rsidP="006B477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Обратите внимание: 2022 год – не високосный.</w:t>
      </w:r>
    </w:p>
    <w:p w14:paraId="5B12A3DF" w14:textId="77777777" w:rsidR="006B4779" w:rsidRPr="006B4779" w:rsidRDefault="006B4779" w:rsidP="006B477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ввода</w:t>
      </w:r>
    </w:p>
    <w:p w14:paraId="752579C0" w14:textId="77777777" w:rsidR="006B4779" w:rsidRPr="006B4779" w:rsidRDefault="006B4779" w:rsidP="006B477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первой строке находится одно число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(1≤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proofErr w:type="gramStart"/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105)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(</w:t>
      </w:r>
      <w:proofErr w:type="gramEnd"/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5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)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– количество счетов.</w:t>
      </w:r>
    </w:p>
    <w:p w14:paraId="39BCAF7D" w14:textId="77777777" w:rsidR="006B4779" w:rsidRPr="006B4779" w:rsidRDefault="006B4779" w:rsidP="006B477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 следующих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n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строках заданы описания счетов: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proofErr w:type="spellStart"/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amount</w:t>
      </w:r>
      <w:proofErr w:type="spellEnd"/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(1≤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≤</w:t>
      </w:r>
      <w:proofErr w:type="gramStart"/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106)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(</w:t>
      </w:r>
      <w:proofErr w:type="gramEnd"/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1≤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amount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≤10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18"/>
          <w:szCs w:val="18"/>
          <w:lang w:eastAsia="ru-RU"/>
          <w14:ligatures w14:val="none"/>
        </w:rPr>
        <w:t>6</w:t>
      </w:r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lang w:eastAsia="ru-RU"/>
          <w14:ligatures w14:val="none"/>
        </w:rPr>
        <w:t>)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в рублях,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���������</w:t>
      </w:r>
      <w:proofErr w:type="spellStart"/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dateFrom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6B4779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, 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���������</w:t>
      </w:r>
      <w:proofErr w:type="spellStart"/>
      <w:r w:rsidRPr="006B4779">
        <w:rPr>
          <w:rFonts w:ascii="Times New Roman" w:eastAsia="Times New Roman" w:hAnsi="Times New Roman" w:cs="Times New Roman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ℎ</w:t>
      </w:r>
      <w:r w:rsidRPr="006B4779">
        <w:rPr>
          <w:rFonts w:ascii="Tahoma" w:eastAsia="Times New Roman" w:hAnsi="Tahoma" w:cs="Tahoma"/>
          <w:color w:val="080E14"/>
          <w:kern w:val="0"/>
          <w:sz w:val="25"/>
          <w:szCs w:val="25"/>
          <w:bdr w:val="none" w:sz="0" w:space="0" w:color="auto" w:frame="1"/>
          <w:lang w:eastAsia="ru-RU"/>
          <w14:ligatures w14:val="none"/>
        </w:rPr>
        <w:t>�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25"/>
          <w:szCs w:val="25"/>
          <w:lang w:eastAsia="ru-RU"/>
          <w14:ligatures w14:val="none"/>
        </w:rPr>
        <w:t>dateFinish</w:t>
      </w:r>
      <w:r w:rsidRPr="006B4779">
        <w:rPr>
          <w:rFonts w:ascii="KaTeX_Math" w:eastAsia="Times New Roman" w:hAnsi="KaTeX_Math" w:cs="Times New Roman"/>
          <w:i/>
          <w:iCs/>
          <w:color w:val="080E14"/>
          <w:kern w:val="0"/>
          <w:sz w:val="18"/>
          <w:szCs w:val="18"/>
          <w:lang w:eastAsia="ru-RU"/>
          <w14:ligatures w14:val="none"/>
        </w:rPr>
        <w:t>i</w:t>
      </w:r>
      <w:proofErr w:type="spellEnd"/>
      <w:r w:rsidRPr="006B4779">
        <w:rPr>
          <w:rFonts w:ascii="Times New Roman" w:eastAsia="Times New Roman" w:hAnsi="Times New Roman" w:cs="Times New Roman"/>
          <w:color w:val="080E14"/>
          <w:kern w:val="0"/>
          <w:sz w:val="2"/>
          <w:szCs w:val="2"/>
          <w:lang w:eastAsia="ru-RU"/>
          <w14:ligatures w14:val="none"/>
        </w:rPr>
        <w:t>​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. Даты заданы в формате </w:t>
      </w: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dd.mm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(день, месяц).</w:t>
      </w:r>
    </w:p>
    <w:p w14:paraId="16A52841" w14:textId="77777777" w:rsidR="006B4779" w:rsidRPr="006B4779" w:rsidRDefault="006B4779" w:rsidP="006B4779">
      <w:pPr>
        <w:shd w:val="clear" w:color="auto" w:fill="FFFFFF"/>
        <w:spacing w:before="210" w:after="0" w:line="240" w:lineRule="auto"/>
        <w:outlineLvl w:val="1"/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b/>
          <w:bCs/>
          <w:color w:val="080E14"/>
          <w:kern w:val="0"/>
          <w:sz w:val="36"/>
          <w:szCs w:val="36"/>
          <w:lang w:eastAsia="ru-RU"/>
          <w14:ligatures w14:val="none"/>
        </w:rPr>
        <w:t>Формат вывода</w:t>
      </w:r>
    </w:p>
    <w:p w14:paraId="5905F0EC" w14:textId="77777777" w:rsidR="006B4779" w:rsidRPr="006B4779" w:rsidRDefault="006B4779" w:rsidP="006B4779">
      <w:pPr>
        <w:shd w:val="clear" w:color="auto" w:fill="FFFFFF"/>
        <w:spacing w:before="150" w:after="15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Выведите 4 числа, каждое в новой строке, </w:t>
      </w:r>
      <w:r w:rsidRPr="006B4779">
        <w:rPr>
          <w:rFonts w:ascii="Helvetica" w:eastAsia="Times New Roman" w:hAnsi="Helvetica" w:cs="Helvetica"/>
          <w:b/>
          <w:bCs/>
          <w:color w:val="080E14"/>
          <w:kern w:val="0"/>
          <w:sz w:val="21"/>
          <w:szCs w:val="21"/>
          <w:lang w:eastAsia="ru-RU"/>
          <w14:ligatures w14:val="none"/>
        </w:rPr>
        <w:t>ровно с 2 десятичным знаками</w:t>
      </w: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 – сумма платежей в 1-м, 2-м, 3-м и 4-м кварталах соответственно.</w:t>
      </w:r>
    </w:p>
    <w:p w14:paraId="53F8671F" w14:textId="77777777" w:rsidR="006B4779" w:rsidRPr="006B4779" w:rsidRDefault="006B4779" w:rsidP="006B47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1</w:t>
      </w:r>
    </w:p>
    <w:p w14:paraId="7B9904D9" w14:textId="77777777" w:rsidR="006B4779" w:rsidRPr="006B4779" w:rsidRDefault="006B4779" w:rsidP="006B4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385BEAF3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4</w:t>
      </w:r>
    </w:p>
    <w:p w14:paraId="39513855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10 10.02 11.05</w:t>
      </w:r>
    </w:p>
    <w:p w14:paraId="7BEAD65D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10 11.12 23.12</w:t>
      </w:r>
    </w:p>
    <w:p w14:paraId="7B2EA48B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100 24.05 30.06</w:t>
      </w:r>
    </w:p>
    <w:p w14:paraId="476B64F4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4342 10.07 12.09</w:t>
      </w:r>
    </w:p>
    <w:p w14:paraId="7E0CB33D" w14:textId="77777777" w:rsidR="006B4779" w:rsidRPr="006B4779" w:rsidRDefault="006B4779" w:rsidP="006B4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484519C1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5.00</w:t>
      </w:r>
    </w:p>
    <w:p w14:paraId="1DF9DEDA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104.04</w:t>
      </w:r>
    </w:p>
    <w:p w14:paraId="15E70D97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4342.00</w:t>
      </w:r>
    </w:p>
    <w:p w14:paraId="5C011CC4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9.88</w:t>
      </w:r>
    </w:p>
    <w:p w14:paraId="31B96CE9" w14:textId="77777777" w:rsidR="006B4779" w:rsidRPr="006B4779" w:rsidRDefault="006B4779" w:rsidP="006B47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2</w:t>
      </w:r>
    </w:p>
    <w:p w14:paraId="3193FB17" w14:textId="77777777" w:rsidR="006B4779" w:rsidRPr="006B4779" w:rsidRDefault="006B4779" w:rsidP="006B4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15147008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</w:t>
      </w:r>
    </w:p>
    <w:p w14:paraId="4C1AB21B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1000000 01.01 31.12</w:t>
      </w:r>
    </w:p>
    <w:p w14:paraId="372F8F6C" w14:textId="77777777" w:rsidR="006B4779" w:rsidRPr="006B4779" w:rsidRDefault="006B4779" w:rsidP="006B4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369E055E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246574.80</w:t>
      </w:r>
    </w:p>
    <w:p w14:paraId="6740A689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249314.52</w:t>
      </w:r>
    </w:p>
    <w:p w14:paraId="3641C93C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252054.24</w:t>
      </w:r>
    </w:p>
    <w:p w14:paraId="14D1D91E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252054.24</w:t>
      </w:r>
    </w:p>
    <w:p w14:paraId="518310F7" w14:textId="77777777" w:rsidR="006B4779" w:rsidRPr="006B4779" w:rsidRDefault="006B4779" w:rsidP="006B4779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b/>
          <w:bCs/>
          <w:color w:val="080E14"/>
          <w:kern w:val="0"/>
          <w:sz w:val="27"/>
          <w:szCs w:val="27"/>
          <w:lang w:eastAsia="ru-RU"/>
          <w14:ligatures w14:val="none"/>
        </w:rPr>
        <w:t>Пример 3</w:t>
      </w:r>
    </w:p>
    <w:p w14:paraId="2C2EAEFF" w14:textId="77777777" w:rsidR="006B4779" w:rsidRPr="006B4779" w:rsidRDefault="006B4779" w:rsidP="006B4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15FC2942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lastRenderedPageBreak/>
        <w:t>2</w:t>
      </w:r>
    </w:p>
    <w:p w14:paraId="05C77A6F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1000 01.01 01.01</w:t>
      </w:r>
    </w:p>
    <w:p w14:paraId="50B0A34E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1234 30.06 01.07</w:t>
      </w:r>
    </w:p>
    <w:p w14:paraId="2375BCE8" w14:textId="77777777" w:rsidR="006B4779" w:rsidRPr="006B4779" w:rsidRDefault="006B4779" w:rsidP="006B4779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76DCD463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1000.00</w:t>
      </w:r>
    </w:p>
    <w:p w14:paraId="10CCDE71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617.00</w:t>
      </w:r>
    </w:p>
    <w:p w14:paraId="1E7E4DEC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617.00</w:t>
      </w:r>
    </w:p>
    <w:p w14:paraId="6E802B67" w14:textId="77777777" w:rsidR="006B4779" w:rsidRPr="006B4779" w:rsidRDefault="006B4779" w:rsidP="006B47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</w:pPr>
      <w:r w:rsidRPr="006B4779">
        <w:rPr>
          <w:rFonts w:ascii="Courier New" w:eastAsia="Times New Roman" w:hAnsi="Courier New" w:cs="Courier New"/>
          <w:color w:val="080E14"/>
          <w:kern w:val="0"/>
          <w:sz w:val="20"/>
          <w:szCs w:val="20"/>
          <w:lang w:eastAsia="ru-RU"/>
          <w14:ligatures w14:val="none"/>
        </w:rPr>
        <w:t>0.00</w:t>
      </w:r>
    </w:p>
    <w:p w14:paraId="460DF1FF" w14:textId="77777777" w:rsidR="006B4779" w:rsidRPr="006B4779" w:rsidRDefault="006B4779" w:rsidP="006B477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памяти</w:t>
      </w:r>
    </w:p>
    <w:p w14:paraId="2009ACEA" w14:textId="77777777" w:rsidR="006B4779" w:rsidRPr="006B4779" w:rsidRDefault="006B4779" w:rsidP="006B47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256.0 Мб</w:t>
      </w:r>
    </w:p>
    <w:p w14:paraId="2E3B485A" w14:textId="77777777" w:rsidR="006B4779" w:rsidRPr="006B4779" w:rsidRDefault="006B4779" w:rsidP="006B477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Ограничение времени</w:t>
      </w:r>
    </w:p>
    <w:p w14:paraId="33537924" w14:textId="77777777" w:rsidR="006B4779" w:rsidRPr="006B4779" w:rsidRDefault="006B4779" w:rsidP="006B47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6 с</w:t>
      </w:r>
    </w:p>
    <w:p w14:paraId="245B28C1" w14:textId="77777777" w:rsidR="006B4779" w:rsidRPr="006B4779" w:rsidRDefault="006B4779" w:rsidP="006B477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Ввод</w:t>
      </w:r>
    </w:p>
    <w:p w14:paraId="58374350" w14:textId="77777777" w:rsidR="006B4779" w:rsidRPr="006B4779" w:rsidRDefault="006B4779" w:rsidP="006B47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ввод или input.txt</w:t>
      </w:r>
    </w:p>
    <w:p w14:paraId="5B1E2DAD" w14:textId="77777777" w:rsidR="006B4779" w:rsidRPr="006B4779" w:rsidRDefault="006B4779" w:rsidP="006B4779">
      <w:pPr>
        <w:shd w:val="clear" w:color="auto" w:fill="FFFFFF"/>
        <w:spacing w:after="90"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Вывод</w:t>
      </w:r>
    </w:p>
    <w:p w14:paraId="2FCB28FB" w14:textId="77777777" w:rsidR="006B4779" w:rsidRPr="006B4779" w:rsidRDefault="006B4779" w:rsidP="006B4779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</w:pPr>
      <w:r w:rsidRPr="006B4779">
        <w:rPr>
          <w:rFonts w:ascii="Helvetica" w:eastAsia="Times New Roman" w:hAnsi="Helvetica" w:cs="Helvetica"/>
          <w:color w:val="080E14"/>
          <w:kern w:val="0"/>
          <w:sz w:val="21"/>
          <w:szCs w:val="21"/>
          <w:lang w:eastAsia="ru-RU"/>
          <w14:ligatures w14:val="none"/>
        </w:rPr>
        <w:t>стандартный вывод или output.txt</w:t>
      </w:r>
    </w:p>
    <w:p w14:paraId="046ECA7D" w14:textId="77777777" w:rsidR="005A1D03" w:rsidRDefault="005A1D03"/>
    <w:sectPr w:rsidR="005A1D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D03"/>
    <w:rsid w:val="005A1D03"/>
    <w:rsid w:val="006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0217D5-355B-48A1-95EB-B496D570C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B47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6B47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3">
    <w:name w:val="heading 3"/>
    <w:basedOn w:val="a"/>
    <w:link w:val="30"/>
    <w:uiPriority w:val="9"/>
    <w:qFormat/>
    <w:rsid w:val="006B4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477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B4779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6B4779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text">
    <w:name w:val="text"/>
    <w:basedOn w:val="a0"/>
    <w:rsid w:val="006B4779"/>
  </w:style>
  <w:style w:type="paragraph" w:customStyle="1" w:styleId="markdownmarkdown-paragraph-v1pg">
    <w:name w:val="markdown_markdown-paragraph__-v1pg"/>
    <w:basedOn w:val="a"/>
    <w:rsid w:val="006B4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katex-mathml">
    <w:name w:val="katex-mathml"/>
    <w:basedOn w:val="a0"/>
    <w:rsid w:val="006B4779"/>
  </w:style>
  <w:style w:type="character" w:customStyle="1" w:styleId="mord">
    <w:name w:val="mord"/>
    <w:basedOn w:val="a0"/>
    <w:rsid w:val="006B4779"/>
  </w:style>
  <w:style w:type="character" w:customStyle="1" w:styleId="vlist-s">
    <w:name w:val="vlist-s"/>
    <w:basedOn w:val="a0"/>
    <w:rsid w:val="006B4779"/>
  </w:style>
  <w:style w:type="character" w:styleId="a3">
    <w:name w:val="Strong"/>
    <w:basedOn w:val="a0"/>
    <w:uiPriority w:val="22"/>
    <w:qFormat/>
    <w:rsid w:val="006B4779"/>
    <w:rPr>
      <w:b/>
      <w:bCs/>
    </w:rPr>
  </w:style>
  <w:style w:type="character" w:customStyle="1" w:styleId="mopen">
    <w:name w:val="mopen"/>
    <w:basedOn w:val="a0"/>
    <w:rsid w:val="006B4779"/>
  </w:style>
  <w:style w:type="character" w:customStyle="1" w:styleId="mrel">
    <w:name w:val="mrel"/>
    <w:basedOn w:val="a0"/>
    <w:rsid w:val="006B4779"/>
  </w:style>
  <w:style w:type="character" w:customStyle="1" w:styleId="mclose">
    <w:name w:val="mclose"/>
    <w:basedOn w:val="a0"/>
    <w:rsid w:val="006B4779"/>
  </w:style>
  <w:style w:type="character" w:styleId="HTML">
    <w:name w:val="HTML Code"/>
    <w:basedOn w:val="a0"/>
    <w:uiPriority w:val="99"/>
    <w:semiHidden/>
    <w:unhideWhenUsed/>
    <w:rsid w:val="006B477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B4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B477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019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34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2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59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38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4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05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434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16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366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42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79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70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14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8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22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19002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761438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94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941107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4976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6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7309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5408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2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61453">
                  <w:marLeft w:val="0"/>
                  <w:marRight w:val="0"/>
                  <w:marTop w:val="0"/>
                  <w:marBottom w:val="3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42881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2023-03-29T21:17:00Z</dcterms:created>
  <dcterms:modified xsi:type="dcterms:W3CDTF">2023-03-29T21:17:00Z</dcterms:modified>
</cp:coreProperties>
</file>