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A58" w:rsidRPr="00AA2C87" w:rsidRDefault="002F5A58" w:rsidP="00AA2C87">
      <w:pPr>
        <w:pStyle w:val="23"/>
        <w:rPr>
          <w:rFonts w:ascii="Times New Roman" w:hAnsi="Times New Roman" w:cs="Times New Roman"/>
          <w:bCs/>
          <w:sz w:val="18"/>
          <w:szCs w:val="18"/>
        </w:rPr>
      </w:pPr>
      <w:bookmarkStart w:id="0" w:name="OLE_LINK1"/>
      <w:r>
        <w:rPr>
          <w:rFonts w:ascii="Times New Roman" w:hAnsi="Times New Roman" w:cs="Times New Roman"/>
          <w:b/>
          <w:sz w:val="18"/>
          <w:szCs w:val="18"/>
        </w:rPr>
        <w:t>к договору 01.04.2019</w:t>
      </w:r>
    </w:p>
    <w:bookmarkEnd w:id="0"/>
    <w:p w:rsidR="002F5A58" w:rsidRDefault="002F5A58" w:rsidP="002F5A58">
      <w:pPr>
        <w:pStyle w:val="23"/>
        <w:spacing w:before="0" w:after="20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2F5A58" w:rsidRDefault="002F5A58" w:rsidP="002F5A58">
      <w:pPr>
        <w:pStyle w:val="23"/>
        <w:spacing w:before="0" w:after="200" w:line="240" w:lineRule="auto"/>
        <w:jc w:val="left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г. Челябинск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Настоящее Заключение подготовлено на основании Задания Заказчика.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Раздел 1 Общие сведения: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 Сведения о Заказчике: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1.1. полное наименование: Общество с ограниченной ответственностью «Фианит – Ломбард»</w:t>
      </w:r>
    </w:p>
    <w:p w:rsidR="002F5A58" w:rsidRDefault="002F5A58" w:rsidP="002F5A58">
      <w:pPr>
        <w:pStyle w:val="ae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1.2. ОРГН, дата присвоения ОГРН: 1027403767368 от 13.09.2002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1.3. место нахождения: 454018, г. Челябинск, ул. Братьев Кашириных, д. 60-А, 2 этаж, пом. 18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2. Сведения об Исполнителе:</w:t>
      </w:r>
    </w:p>
    <w:p w:rsidR="002F5A58" w:rsidRDefault="002F5A58" w:rsidP="002F5A58">
      <w:pPr>
        <w:pStyle w:val="23"/>
        <w:spacing w:before="0" w:after="200" w:line="240" w:lineRule="auto"/>
      </w:pPr>
      <w:r>
        <w:rPr>
          <w:rFonts w:ascii="Times New Roman" w:hAnsi="Times New Roman" w:cs="Times New Roman"/>
          <w:sz w:val="18"/>
          <w:szCs w:val="18"/>
        </w:rPr>
        <w:t xml:space="preserve">2.1. полное наименование: _ИП Липский Вячеслав Валерьевич__ </w:t>
      </w:r>
      <w:r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2F5A58" w:rsidRDefault="002F5A58" w:rsidP="002F5A58">
      <w:pPr>
        <w:pStyle w:val="ae"/>
      </w:pPr>
      <w:r>
        <w:rPr>
          <w:rFonts w:ascii="Times New Roman" w:hAnsi="Times New Roman" w:cs="Times New Roman"/>
          <w:sz w:val="18"/>
          <w:szCs w:val="18"/>
        </w:rPr>
        <w:t>2.2. ОГРН, дата присвоения: _</w:t>
      </w:r>
      <w:r>
        <w:rPr>
          <w:rFonts w:ascii="Times New Roman" w:hAnsi="Times New Roman" w:cs="Times New Roman"/>
          <w:sz w:val="18"/>
          <w:szCs w:val="18"/>
          <w:lang w:eastAsia="ru-RU"/>
        </w:rPr>
        <w:t xml:space="preserve"> ОГРНИП 312470310200025</w:t>
      </w:r>
      <w:r>
        <w:rPr>
          <w:rFonts w:ascii="Times New Roman" w:hAnsi="Times New Roman" w:cs="Times New Roman"/>
          <w:sz w:val="18"/>
          <w:szCs w:val="18"/>
        </w:rPr>
        <w:t>_от 11.04.2012__ 2.3. место нахождения: _</w:t>
      </w:r>
      <w:proofErr w:type="spellStart"/>
      <w:r>
        <w:rPr>
          <w:rFonts w:ascii="Times New Roman" w:hAnsi="Times New Roman" w:cs="Times New Roman"/>
          <w:sz w:val="18"/>
          <w:szCs w:val="18"/>
        </w:rPr>
        <w:t>г.Санкт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-Петербург, Спасский Переулок, дом 9/24, </w:t>
      </w:r>
      <w:proofErr w:type="spellStart"/>
      <w:r>
        <w:rPr>
          <w:rFonts w:ascii="Times New Roman" w:hAnsi="Times New Roman" w:cs="Times New Roman"/>
          <w:sz w:val="18"/>
          <w:szCs w:val="18"/>
        </w:rPr>
        <w:t>пом</w:t>
      </w:r>
      <w:proofErr w:type="spellEnd"/>
      <w:r>
        <w:rPr>
          <w:rFonts w:ascii="Times New Roman" w:hAnsi="Times New Roman" w:cs="Times New Roman"/>
          <w:sz w:val="18"/>
          <w:szCs w:val="18"/>
        </w:rPr>
        <w:t xml:space="preserve"> 13Н_</w:t>
      </w:r>
    </w:p>
    <w:p w:rsidR="002F5A58" w:rsidRDefault="002F5A58" w:rsidP="002F5A58">
      <w:pPr>
        <w:pStyle w:val="ae"/>
        <w:rPr>
          <w:rFonts w:ascii="Times New Roman" w:hAnsi="Times New Roman" w:cs="Times New Roman"/>
          <w:sz w:val="18"/>
          <w:szCs w:val="18"/>
        </w:rPr>
      </w:pPr>
    </w:p>
    <w:p w:rsidR="002F5A58" w:rsidRPr="00E7081B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18"/>
          <w:szCs w:val="18"/>
          <w:lang w:val="en-US"/>
        </w:rPr>
      </w:pPr>
      <w:r>
        <w:rPr>
          <w:rFonts w:ascii="Times New Roman" w:hAnsi="Times New Roman" w:cs="Times New Roman"/>
          <w:b/>
          <w:sz w:val="18"/>
          <w:szCs w:val="18"/>
        </w:rPr>
        <w:t>Раздел 2. Точное описание объекта оценки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18"/>
          <w:szCs w:val="18"/>
        </w:rPr>
      </w:pPr>
    </w:p>
    <w:tbl>
      <w:tblPr>
        <w:tblW w:w="11416" w:type="dxa"/>
        <w:tblInd w:w="-1451" w:type="dxa"/>
        <w:tblLayout w:type="fixed"/>
        <w:tblCellMar>
          <w:left w:w="73" w:type="dxa"/>
        </w:tblCellMar>
        <w:tblLook w:val="0000" w:firstRow="0" w:lastRow="0" w:firstColumn="0" w:lastColumn="0" w:noHBand="0" w:noVBand="0"/>
      </w:tblPr>
      <w:tblGrid>
        <w:gridCol w:w="886"/>
        <w:gridCol w:w="1772"/>
        <w:gridCol w:w="1482"/>
        <w:gridCol w:w="1012"/>
        <w:gridCol w:w="1256"/>
        <w:gridCol w:w="1256"/>
        <w:gridCol w:w="1256"/>
        <w:gridCol w:w="1256"/>
        <w:gridCol w:w="1240"/>
      </w:tblGrid>
      <w:tr w:rsidR="002F5A58" w:rsidTr="00DC1095">
        <w:tc>
          <w:tcPr>
            <w:tcW w:w="8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№ п\п</w:t>
            </w:r>
          </w:p>
        </w:tc>
        <w:tc>
          <w:tcPr>
            <w:tcW w:w="17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Наименование объекта оценки</w:t>
            </w:r>
          </w:p>
        </w:tc>
        <w:tc>
          <w:tcPr>
            <w:tcW w:w="14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Фото объекта оценки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Характеристика объекта оценки</w:t>
            </w:r>
          </w:p>
        </w:tc>
        <w:tc>
          <w:tcPr>
            <w:tcW w:w="25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  <w:t>Ориентировочная стоимость объекта оценки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Антикварная ценность</w:t>
            </w:r>
          </w:p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(да\нет)</w:t>
            </w: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Примечание</w:t>
            </w:r>
          </w:p>
        </w:tc>
      </w:tr>
      <w:tr w:rsidR="002F5A58" w:rsidTr="00DC1095">
        <w:tc>
          <w:tcPr>
            <w:tcW w:w="88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/>
        </w:tc>
        <w:tc>
          <w:tcPr>
            <w:tcW w:w="17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/>
        </w:tc>
        <w:tc>
          <w:tcPr>
            <w:tcW w:w="14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/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Материал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Вес</w:t>
            </w:r>
          </w:p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(грамм)</w:t>
            </w:r>
          </w:p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Размер</w:t>
            </w:r>
          </w:p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(мм)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 оценке Заказчика</w:t>
            </w:r>
          </w:p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руб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 оценке</w:t>
            </w:r>
          </w:p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Исполнителя</w:t>
            </w:r>
          </w:p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руб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)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</w:p>
        </w:tc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5A58" w:rsidRDefault="002F5A58" w:rsidP="00225B16">
            <w:pPr>
              <w:pStyle w:val="23"/>
              <w:spacing w:before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  <w:lang w:eastAsia="en-US"/>
              </w:rPr>
            </w:pPr>
          </w:p>
        </w:tc>
      </w:tr>
    </w:tbl>
    <w:p w:rsidR="002F5A58" w:rsidRDefault="002F5A58" w:rsidP="002F5A58">
      <w:pPr>
        <w:pStyle w:val="ac"/>
        <w:spacing w:after="0"/>
        <w:rPr>
          <w:b/>
          <w:color w:val="000000"/>
          <w:sz w:val="22"/>
          <w:szCs w:val="22"/>
        </w:rPr>
      </w:pPr>
    </w:p>
    <w:p w:rsidR="00AD68BD" w:rsidRPr="00085585" w:rsidRDefault="00AD68BD" w:rsidP="00AD68BD">
      <w:pPr>
        <w:rPr>
          <w:b/>
          <w:bCs/>
          <w:color w:val="000000" w:themeColor="text1"/>
          <w:sz w:val="20"/>
          <w:szCs w:val="20"/>
        </w:rPr>
      </w:pPr>
      <w:r w:rsidRPr="00085585">
        <w:rPr>
          <w:b/>
          <w:bCs/>
          <w:color w:val="000000" w:themeColor="text1"/>
          <w:sz w:val="20"/>
          <w:szCs w:val="20"/>
        </w:rPr>
        <w:t>Раздел 3. Требования к оформлению результата оказания услуг</w:t>
      </w:r>
    </w:p>
    <w:p w:rsidR="00AD68BD" w:rsidRPr="00085585" w:rsidRDefault="00AD68BD" w:rsidP="00AD68BD">
      <w:pPr>
        <w:pStyle w:val="11"/>
        <w:numPr>
          <w:ilvl w:val="0"/>
          <w:numId w:val="1"/>
        </w:numPr>
        <w:shd w:val="clear" w:color="auto" w:fill="auto"/>
        <w:tabs>
          <w:tab w:val="left" w:pos="519"/>
        </w:tabs>
        <w:spacing w:after="120" w:line="240" w:lineRule="auto"/>
        <w:ind w:firstLine="0"/>
        <w:rPr>
          <w:color w:val="000000" w:themeColor="text1"/>
          <w:sz w:val="20"/>
          <w:szCs w:val="20"/>
        </w:rPr>
      </w:pPr>
      <w:r w:rsidRPr="00085585">
        <w:rPr>
          <w:color w:val="000000" w:themeColor="text1"/>
          <w:sz w:val="20"/>
          <w:szCs w:val="20"/>
        </w:rPr>
        <w:t>При необходимости Заключение комплектуется приложениями, в которых приводятся копии документов, использованных при оказании услуг по конкретному объекту оценки, и (или) необходимая информация указывается в графе «Примечание» таблицы Раздела №2 настоящего Приложения.</w:t>
      </w:r>
    </w:p>
    <w:p w:rsidR="00AD68BD" w:rsidRPr="00085585" w:rsidRDefault="00AD68BD" w:rsidP="00AD68BD">
      <w:pPr>
        <w:pStyle w:val="11"/>
        <w:numPr>
          <w:ilvl w:val="0"/>
          <w:numId w:val="1"/>
        </w:numPr>
        <w:shd w:val="clear" w:color="auto" w:fill="auto"/>
        <w:tabs>
          <w:tab w:val="left" w:pos="514"/>
        </w:tabs>
        <w:spacing w:after="120" w:line="240" w:lineRule="auto"/>
        <w:ind w:firstLine="0"/>
        <w:rPr>
          <w:color w:val="000000" w:themeColor="text1"/>
          <w:sz w:val="20"/>
          <w:szCs w:val="20"/>
        </w:rPr>
      </w:pPr>
      <w:r w:rsidRPr="00085585">
        <w:rPr>
          <w:color w:val="000000" w:themeColor="text1"/>
          <w:sz w:val="20"/>
          <w:szCs w:val="20"/>
        </w:rPr>
        <w:t xml:space="preserve">На Заключении Исполнитель в обязательном порядке ставит свой штамп. </w:t>
      </w:r>
    </w:p>
    <w:p w:rsidR="00AD68BD" w:rsidRPr="00085585" w:rsidRDefault="00AD68BD" w:rsidP="00AD68BD">
      <w:pPr>
        <w:pStyle w:val="p1"/>
        <w:numPr>
          <w:ilvl w:val="0"/>
          <w:numId w:val="1"/>
        </w:numPr>
        <w:rPr>
          <w:color w:val="000000" w:themeColor="text1"/>
          <w:sz w:val="20"/>
          <w:szCs w:val="20"/>
        </w:rPr>
      </w:pPr>
      <w:r w:rsidRPr="00085585">
        <w:rPr>
          <w:color w:val="000000" w:themeColor="text1"/>
          <w:sz w:val="20"/>
          <w:szCs w:val="20"/>
        </w:rPr>
        <w:t>При бумажном оформлении Исполнитель ставит штамп; при электронном — применяется квалифицированная ЭП</w:t>
      </w:r>
    </w:p>
    <w:p w:rsidR="00D33546" w:rsidRDefault="00D33546" w:rsidP="002F5A58">
      <w:pPr>
        <w:pStyle w:val="23"/>
        <w:spacing w:before="0" w:after="20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Оттиск штампа Исполнителя, используемой на Заключениях:</w:t>
      </w:r>
    </w:p>
    <w:p w:rsidR="001E42FA" w:rsidRDefault="001E42FA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22"/>
          <w:szCs w:val="22"/>
        </w:rPr>
        <w:sectPr w:rsidR="001E42FA" w:rsidSect="002F5A58"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ИСПОЛНИТЕЛЬ: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b/>
          <w:sz w:val="22"/>
          <w:szCs w:val="22"/>
        </w:rPr>
      </w:pP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Наименование: ____ИП ЛИПСКИЙ ВЯЧЕСЛАВ ВАЛЕРЬЕВИЧ_______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Должность: 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 ИП ЛИПСКИЙ ВЯЧЕСЛАВ ВАЛЕРЬЕВИЧ __________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М.П.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18"/>
          <w:szCs w:val="18"/>
        </w:rPr>
      </w:pPr>
    </w:p>
    <w:p w:rsidR="002F5A58" w:rsidRDefault="002F5A58" w:rsidP="002F5A58">
      <w:pPr>
        <w:pStyle w:val="23"/>
        <w:spacing w:before="0" w:after="200" w:line="240" w:lineRule="auto"/>
      </w:pPr>
      <w:r>
        <w:rPr>
          <w:rFonts w:ascii="Times New Roman" w:hAnsi="Times New Roman" w:cs="Times New Roman"/>
          <w:sz w:val="22"/>
          <w:szCs w:val="22"/>
        </w:rPr>
        <w:t>Заключение подготовил</w:t>
      </w:r>
      <w:r>
        <w:rPr>
          <w:rFonts w:ascii="Times New Roman" w:hAnsi="Times New Roman" w:cs="Times New Roman"/>
          <w:b/>
          <w:sz w:val="22"/>
          <w:szCs w:val="22"/>
        </w:rPr>
        <w:t>: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Ведущий менеджер (менеджер):</w:t>
      </w:r>
    </w:p>
    <w:p w:rsidR="002F5A58" w:rsidRDefault="002F5A58" w:rsidP="002F5A58">
      <w:pPr>
        <w:pStyle w:val="23"/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</w:p>
    <w:p w:rsidR="002F5A58" w:rsidRDefault="002F5A58" w:rsidP="002F5A58">
      <w:pPr>
        <w:pStyle w:val="23"/>
        <w:pBdr>
          <w:bottom w:val="single" w:sz="12" w:space="1" w:color="00000A"/>
        </w:pBdr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Ф.И.О.</w:t>
      </w:r>
    </w:p>
    <w:p w:rsidR="002F5A58" w:rsidRDefault="002F5A58" w:rsidP="002F5A58">
      <w:pPr>
        <w:pStyle w:val="23"/>
        <w:pBdr>
          <w:bottom w:val="single" w:sz="12" w:space="1" w:color="00000A"/>
        </w:pBdr>
        <w:spacing w:before="0" w:after="200" w:line="240" w:lineRule="auto"/>
        <w:rPr>
          <w:rFonts w:ascii="Times New Roman" w:hAnsi="Times New Roman" w:cs="Times New Roman"/>
          <w:sz w:val="22"/>
          <w:szCs w:val="22"/>
        </w:rPr>
      </w:pPr>
    </w:p>
    <w:p w:rsidR="002F5A58" w:rsidRDefault="002F5A58" w:rsidP="002F5A58">
      <w:pPr>
        <w:pStyle w:val="ac"/>
        <w:spacing w:after="0"/>
        <w:outlineLvl w:val="0"/>
        <w:rPr>
          <w:sz w:val="22"/>
          <w:szCs w:val="22"/>
        </w:rPr>
      </w:pPr>
    </w:p>
    <w:p w:rsidR="002F5A58" w:rsidRDefault="002F5A58" w:rsidP="002F5A58">
      <w:pPr>
        <w:pStyle w:val="ac"/>
        <w:spacing w:after="0"/>
        <w:outlineLvl w:val="0"/>
        <w:rPr>
          <w:sz w:val="22"/>
          <w:szCs w:val="22"/>
        </w:rPr>
      </w:pPr>
      <w:r>
        <w:rPr>
          <w:sz w:val="22"/>
          <w:szCs w:val="22"/>
        </w:rPr>
        <w:t>Подпись</w:t>
      </w:r>
    </w:p>
    <w:p w:rsidR="002F5A58" w:rsidRDefault="002F5A58" w:rsidP="002F5A58">
      <w:pPr>
        <w:pStyle w:val="ac"/>
        <w:spacing w:after="0"/>
        <w:outlineLvl w:val="0"/>
        <w:rPr>
          <w:b/>
          <w:sz w:val="22"/>
          <w:szCs w:val="22"/>
        </w:rPr>
      </w:pPr>
    </w:p>
    <w:p w:rsidR="002F5A58" w:rsidRDefault="002F5A58" w:rsidP="002F5A58">
      <w:pPr>
        <w:pStyle w:val="ac"/>
        <w:spacing w:after="0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___________________</w:t>
      </w:r>
    </w:p>
    <w:p w:rsidR="002F5A58" w:rsidRDefault="002F5A58" w:rsidP="002F5A58">
      <w:pPr>
        <w:pStyle w:val="ac"/>
        <w:spacing w:after="0"/>
        <w:jc w:val="center"/>
        <w:outlineLvl w:val="0"/>
        <w:rPr>
          <w:b/>
          <w:sz w:val="18"/>
          <w:szCs w:val="18"/>
        </w:rPr>
      </w:pPr>
    </w:p>
    <w:tbl>
      <w:tblPr>
        <w:tblW w:w="9360" w:type="dxa"/>
        <w:tblInd w:w="217" w:type="dxa"/>
        <w:tblLook w:val="0000" w:firstRow="0" w:lastRow="0" w:firstColumn="0" w:lastColumn="0" w:noHBand="0" w:noVBand="0"/>
      </w:tblPr>
      <w:tblGrid>
        <w:gridCol w:w="4681"/>
        <w:gridCol w:w="4679"/>
      </w:tblGrid>
      <w:tr w:rsidR="002F5A58" w:rsidTr="00225B16">
        <w:trPr>
          <w:trHeight w:val="161"/>
        </w:trPr>
        <w:tc>
          <w:tcPr>
            <w:tcW w:w="4680" w:type="dxa"/>
          </w:tcPr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eastAsia="ru-RU"/>
              </w:rPr>
              <w:t>Исполнитель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4679" w:type="dxa"/>
          </w:tcPr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u w:val="single"/>
                <w:lang w:eastAsia="ru-RU"/>
              </w:rPr>
              <w:t>Заказчик</w:t>
            </w:r>
          </w:p>
        </w:tc>
      </w:tr>
      <w:tr w:rsidR="002F5A58" w:rsidTr="00225B16">
        <w:tc>
          <w:tcPr>
            <w:tcW w:w="4680" w:type="dxa"/>
            <w:vMerge w:val="restart"/>
          </w:tcPr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ИП Липский Вячеслав Валерьевич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ОГРНИП 312470310200025,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ИНН 470319772818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24.01.1989 года рождения, место рождения гор. Мирный Архангельской области, паспорт 1108644911, выдан Отделением УФМС России по Архангельской области в городе Мирный 11.02.2009, код подразделения 290-020,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зарегистрирован по адресу: Ленинградская область, Всеволожский район, дер. Новое Девяткино, ул. Флотская, дом 6, кв.215.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р/с № 40802810455000000502 в Банке СЕВЕРО-ЗАПАДНЫЙ БАНК ПАО СБЕРБАНК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к/с 30101810500000000653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БИК 044030653</w:t>
            </w:r>
          </w:p>
          <w:p w:rsidR="002F5A58" w:rsidRDefault="002F5A58" w:rsidP="00225B16">
            <w:pPr>
              <w:pStyle w:val="ae"/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Электронный адрес: </w:t>
            </w:r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old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-</w:t>
            </w:r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times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@</w:t>
            </w:r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mail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ru</w:t>
            </w:r>
            <w:proofErr w:type="spellEnd"/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:rsidR="002F5A58" w:rsidRDefault="002F5A58" w:rsidP="00225B16">
            <w:pPr>
              <w:pStyle w:val="ae"/>
            </w:pP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>__________________ Липский В.В.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>М.П.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</w:p>
        </w:tc>
        <w:tc>
          <w:tcPr>
            <w:tcW w:w="4679" w:type="dxa"/>
          </w:tcPr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ООО «Фианит-Ломбард»</w:t>
            </w:r>
          </w:p>
        </w:tc>
      </w:tr>
      <w:tr w:rsidR="002F5A58" w:rsidTr="00225B16">
        <w:tc>
          <w:tcPr>
            <w:tcW w:w="4680" w:type="dxa"/>
            <w:vMerge/>
          </w:tcPr>
          <w:p w:rsidR="002F5A58" w:rsidRDefault="002F5A58" w:rsidP="00225B16"/>
        </w:tc>
        <w:tc>
          <w:tcPr>
            <w:tcW w:w="4679" w:type="dxa"/>
          </w:tcPr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ИНН 7452031712 КПП 744701001</w:t>
            </w: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ab/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ОГРН 1027403767368</w:t>
            </w:r>
          </w:p>
        </w:tc>
      </w:tr>
      <w:tr w:rsidR="002F5A58" w:rsidTr="00225B16">
        <w:tc>
          <w:tcPr>
            <w:tcW w:w="4680" w:type="dxa"/>
            <w:vMerge/>
          </w:tcPr>
          <w:p w:rsidR="002F5A58" w:rsidRDefault="002F5A58" w:rsidP="00225B16"/>
        </w:tc>
        <w:tc>
          <w:tcPr>
            <w:tcW w:w="4679" w:type="dxa"/>
          </w:tcPr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Юр. и почтовый адрес:454018 г. Челябинск, ул. Братьев Кашириных 60А, пом.18</w:t>
            </w:r>
          </w:p>
        </w:tc>
      </w:tr>
      <w:tr w:rsidR="002F5A58" w:rsidTr="00225B16">
        <w:tc>
          <w:tcPr>
            <w:tcW w:w="4680" w:type="dxa"/>
            <w:vMerge/>
          </w:tcPr>
          <w:p w:rsidR="002F5A58" w:rsidRDefault="002F5A58" w:rsidP="00225B16"/>
        </w:tc>
        <w:tc>
          <w:tcPr>
            <w:tcW w:w="4679" w:type="dxa"/>
          </w:tcPr>
          <w:p w:rsidR="002F5A58" w:rsidRDefault="002F5A58" w:rsidP="00225B16">
            <w:pPr>
              <w:pStyle w:val="ae"/>
              <w:jc w:val="both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К/С 30101810100000000964 в филиале «Екатеринбургский» АО «Альфа- Банк» г. Екатеринбург</w:t>
            </w:r>
          </w:p>
        </w:tc>
      </w:tr>
      <w:tr w:rsidR="002F5A58" w:rsidTr="00225B16">
        <w:tc>
          <w:tcPr>
            <w:tcW w:w="4680" w:type="dxa"/>
            <w:vMerge/>
          </w:tcPr>
          <w:p w:rsidR="002F5A58" w:rsidRDefault="002F5A58" w:rsidP="00225B16"/>
        </w:tc>
        <w:tc>
          <w:tcPr>
            <w:tcW w:w="4679" w:type="dxa"/>
          </w:tcPr>
          <w:p w:rsidR="002F5A58" w:rsidRDefault="002F5A58" w:rsidP="00225B16">
            <w:pPr>
              <w:pStyle w:val="ae"/>
              <w:jc w:val="both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Р/С :40701810538130000000</w:t>
            </w:r>
          </w:p>
        </w:tc>
      </w:tr>
      <w:tr w:rsidR="002F5A58" w:rsidTr="00225B16">
        <w:tc>
          <w:tcPr>
            <w:tcW w:w="4680" w:type="dxa"/>
            <w:vMerge/>
          </w:tcPr>
          <w:p w:rsidR="002F5A58" w:rsidRDefault="002F5A58" w:rsidP="00225B16"/>
        </w:tc>
        <w:tc>
          <w:tcPr>
            <w:tcW w:w="4679" w:type="dxa"/>
          </w:tcPr>
          <w:p w:rsidR="002F5A58" w:rsidRDefault="002F5A58" w:rsidP="00225B16">
            <w:pPr>
              <w:pStyle w:val="ae"/>
              <w:jc w:val="both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БИК 046577964 </w:t>
            </w:r>
          </w:p>
        </w:tc>
      </w:tr>
      <w:tr w:rsidR="002F5A58" w:rsidTr="00225B16">
        <w:tc>
          <w:tcPr>
            <w:tcW w:w="4680" w:type="dxa"/>
            <w:vMerge/>
          </w:tcPr>
          <w:p w:rsidR="002F5A58" w:rsidRDefault="002F5A58" w:rsidP="00225B16"/>
        </w:tc>
        <w:tc>
          <w:tcPr>
            <w:tcW w:w="4679" w:type="dxa"/>
          </w:tcPr>
          <w:p w:rsidR="002F5A58" w:rsidRDefault="002F5A58" w:rsidP="00225B16">
            <w:pPr>
              <w:pStyle w:val="ae"/>
            </w:pPr>
            <w:r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Электронный </w:t>
            </w:r>
            <w:r w:rsidR="00844877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адрес:</w:t>
            </w:r>
            <w:r w:rsidR="00844877" w:rsidRPr="00D33546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="00844877"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stasboronin</w:t>
            </w:r>
            <w:proofErr w:type="spellEnd"/>
            <w:r w:rsidR="00844877" w:rsidRPr="00D33546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@</w:t>
            </w:r>
            <w:proofErr w:type="spellStart"/>
            <w:r w:rsidR="00844877"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gmail</w:t>
            </w:r>
            <w:proofErr w:type="spellEnd"/>
            <w:r w:rsidR="00844877" w:rsidRPr="00D33546">
              <w:rPr>
                <w:rFonts w:ascii="Times New Roman" w:hAnsi="Times New Roman" w:cs="Times New Roman"/>
                <w:sz w:val="18"/>
                <w:szCs w:val="18"/>
                <w:lang w:eastAsia="ru-RU"/>
              </w:rPr>
              <w:t>.</w:t>
            </w:r>
            <w:r w:rsidR="00844877">
              <w:rPr>
                <w:rFonts w:ascii="Times New Roman" w:hAnsi="Times New Roman" w:cs="Times New Roman"/>
                <w:sz w:val="18"/>
                <w:szCs w:val="18"/>
                <w:lang w:val="en-US" w:eastAsia="ru-RU"/>
              </w:rPr>
              <w:t>com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>Генеральный директор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sz w:val="18"/>
                <w:szCs w:val="18"/>
                <w:lang w:eastAsia="ru-RU"/>
              </w:rPr>
            </w:pP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 xml:space="preserve">__________________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>Боронин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 xml:space="preserve"> С.Е.</w:t>
            </w:r>
          </w:p>
          <w:p w:rsidR="002F5A58" w:rsidRDefault="002F5A58" w:rsidP="00225B16">
            <w:pPr>
              <w:pStyle w:val="ae"/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eastAsia="ru-RU"/>
              </w:rPr>
              <w:t>М.П.</w:t>
            </w:r>
          </w:p>
        </w:tc>
      </w:tr>
    </w:tbl>
    <w:p w:rsidR="00371129" w:rsidRDefault="00371129"/>
    <w:sectPr w:rsidR="00371129" w:rsidSect="002F5A5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7A6"/>
    <w:multiLevelType w:val="multilevel"/>
    <w:tmpl w:val="12A48D12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9F72C1A"/>
    <w:multiLevelType w:val="multilevel"/>
    <w:tmpl w:val="12A48D12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11191169">
    <w:abstractNumId w:val="0"/>
  </w:num>
  <w:num w:numId="2" w16cid:durableId="780029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A58"/>
    <w:rsid w:val="000134B8"/>
    <w:rsid w:val="00070998"/>
    <w:rsid w:val="000A5FB4"/>
    <w:rsid w:val="000E35E0"/>
    <w:rsid w:val="00171E89"/>
    <w:rsid w:val="00185CE2"/>
    <w:rsid w:val="001E42FA"/>
    <w:rsid w:val="0022306F"/>
    <w:rsid w:val="002238F0"/>
    <w:rsid w:val="00262F2E"/>
    <w:rsid w:val="002A5E32"/>
    <w:rsid w:val="002F5A58"/>
    <w:rsid w:val="00353337"/>
    <w:rsid w:val="00371129"/>
    <w:rsid w:val="004E43F4"/>
    <w:rsid w:val="00521BA8"/>
    <w:rsid w:val="00581280"/>
    <w:rsid w:val="00584709"/>
    <w:rsid w:val="005D7D91"/>
    <w:rsid w:val="006077AA"/>
    <w:rsid w:val="0061565C"/>
    <w:rsid w:val="0066535B"/>
    <w:rsid w:val="00684932"/>
    <w:rsid w:val="006960D6"/>
    <w:rsid w:val="006A6315"/>
    <w:rsid w:val="00704E41"/>
    <w:rsid w:val="0072059C"/>
    <w:rsid w:val="007757AE"/>
    <w:rsid w:val="00844877"/>
    <w:rsid w:val="008543BF"/>
    <w:rsid w:val="00887DA2"/>
    <w:rsid w:val="008977CD"/>
    <w:rsid w:val="00961FCF"/>
    <w:rsid w:val="009E5A23"/>
    <w:rsid w:val="00A66D2F"/>
    <w:rsid w:val="00A85D3E"/>
    <w:rsid w:val="00AA2C87"/>
    <w:rsid w:val="00AD01A7"/>
    <w:rsid w:val="00AD68BD"/>
    <w:rsid w:val="00B917B5"/>
    <w:rsid w:val="00C22D47"/>
    <w:rsid w:val="00C433CC"/>
    <w:rsid w:val="00CC3343"/>
    <w:rsid w:val="00D30BCD"/>
    <w:rsid w:val="00D33546"/>
    <w:rsid w:val="00D628DD"/>
    <w:rsid w:val="00DA645F"/>
    <w:rsid w:val="00DC1095"/>
    <w:rsid w:val="00DE62A5"/>
    <w:rsid w:val="00E37CEF"/>
    <w:rsid w:val="00E61DC9"/>
    <w:rsid w:val="00EC4149"/>
    <w:rsid w:val="00ED2E2B"/>
    <w:rsid w:val="00F45F8E"/>
    <w:rsid w:val="00F55C36"/>
    <w:rsid w:val="00F82267"/>
    <w:rsid w:val="00FD5DB3"/>
    <w:rsid w:val="00FD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C347B6"/>
  <w15:chartTrackingRefBased/>
  <w15:docId w15:val="{04E50126-64E2-674D-B003-A442AC49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A58"/>
    <w:pPr>
      <w:suppressAutoHyphens/>
      <w:spacing w:after="200" w:line="276" w:lineRule="auto"/>
    </w:pPr>
    <w:rPr>
      <w:rFonts w:ascii="Calibri" w:eastAsia="DejaVu Sans" w:hAnsi="Calibri" w:cs="DejaVu Sans"/>
      <w:color w:val="00000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F5A58"/>
    <w:pPr>
      <w:keepNext/>
      <w:keepLines/>
      <w:suppressAutoHyphens w:val="0"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A58"/>
    <w:pPr>
      <w:keepNext/>
      <w:keepLines/>
      <w:suppressAutoHyphens w:val="0"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A58"/>
    <w:pPr>
      <w:keepNext/>
      <w:keepLines/>
      <w:suppressAutoHyphens w:val="0"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A58"/>
    <w:pPr>
      <w:keepNext/>
      <w:keepLines/>
      <w:suppressAutoHyphens w:val="0"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A58"/>
    <w:pPr>
      <w:keepNext/>
      <w:keepLines/>
      <w:suppressAutoHyphens w:val="0"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A58"/>
    <w:pPr>
      <w:keepNext/>
      <w:keepLines/>
      <w:suppressAutoHyphens w:val="0"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A58"/>
    <w:pPr>
      <w:keepNext/>
      <w:keepLines/>
      <w:suppressAutoHyphens w:val="0"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A58"/>
    <w:pPr>
      <w:keepNext/>
      <w:keepLines/>
      <w:suppressAutoHyphens w:val="0"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A58"/>
    <w:pPr>
      <w:keepNext/>
      <w:keepLines/>
      <w:suppressAutoHyphens w:val="0"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5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5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5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5A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5A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5A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5A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5A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5A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5A58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F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5A58"/>
    <w:pPr>
      <w:numPr>
        <w:ilvl w:val="1"/>
      </w:numPr>
      <w:suppressAutoHyphens w:val="0"/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F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5A58"/>
    <w:pPr>
      <w:suppressAutoHyphens w:val="0"/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F5A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5A58"/>
    <w:pPr>
      <w:suppressAutoHyphens w:val="0"/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F5A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5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F5A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5A58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2F5A58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Основной текст Знак"/>
    <w:basedOn w:val="a0"/>
    <w:link w:val="ac"/>
    <w:rsid w:val="002F5A58"/>
    <w:rPr>
      <w:rFonts w:ascii="Times New Roman" w:eastAsia="Times New Roman" w:hAnsi="Times New Roman" w:cs="Times New Roman"/>
      <w:color w:val="00000A"/>
      <w:kern w:val="0"/>
      <w:lang w:eastAsia="ru-RU"/>
      <w14:ligatures w14:val="none"/>
    </w:rPr>
  </w:style>
  <w:style w:type="paragraph" w:styleId="ae">
    <w:name w:val="No Spacing"/>
    <w:qFormat/>
    <w:rsid w:val="002F5A58"/>
    <w:pPr>
      <w:suppressAutoHyphens/>
    </w:pPr>
    <w:rPr>
      <w:rFonts w:ascii="Calibri" w:eastAsia="Calibri" w:hAnsi="Calibri" w:cs="DejaVu Sans"/>
      <w:color w:val="00000A"/>
      <w:kern w:val="0"/>
      <w:sz w:val="22"/>
      <w:szCs w:val="22"/>
      <w14:ligatures w14:val="none"/>
    </w:rPr>
  </w:style>
  <w:style w:type="paragraph" w:styleId="23">
    <w:name w:val="Body Text 2"/>
    <w:basedOn w:val="a"/>
    <w:link w:val="24"/>
    <w:qFormat/>
    <w:rsid w:val="002F5A58"/>
    <w:pPr>
      <w:widowControl w:val="0"/>
      <w:spacing w:before="240" w:after="0" w:line="240" w:lineRule="exact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24">
    <w:name w:val="Основной текст 2 Знак"/>
    <w:basedOn w:val="a0"/>
    <w:link w:val="23"/>
    <w:rsid w:val="002F5A58"/>
    <w:rPr>
      <w:rFonts w:ascii="Arial" w:eastAsia="Times New Roman" w:hAnsi="Arial" w:cs="Arial"/>
      <w:color w:val="00000A"/>
      <w:kern w:val="0"/>
      <w:lang w:eastAsia="ru-RU"/>
      <w14:ligatures w14:val="none"/>
    </w:rPr>
  </w:style>
  <w:style w:type="paragraph" w:customStyle="1" w:styleId="p1">
    <w:name w:val="p1"/>
    <w:basedOn w:val="a"/>
    <w:rsid w:val="00D3354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f">
    <w:name w:val="Основной текст_"/>
    <w:basedOn w:val="a0"/>
    <w:link w:val="11"/>
    <w:rsid w:val="00AD68BD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1">
    <w:name w:val="Основной текст1"/>
    <w:basedOn w:val="a"/>
    <w:link w:val="af"/>
    <w:rsid w:val="00AD68BD"/>
    <w:pPr>
      <w:widowControl w:val="0"/>
      <w:shd w:val="clear" w:color="auto" w:fill="FFFFFF"/>
      <w:suppressAutoHyphens w:val="0"/>
      <w:spacing w:after="0" w:line="259" w:lineRule="auto"/>
      <w:ind w:firstLine="400"/>
    </w:pPr>
    <w:rPr>
      <w:rFonts w:ascii="Times New Roman" w:eastAsia="Times New Roman" w:hAnsi="Times New Roman" w:cs="Times New Roman"/>
      <w:color w:val="auto"/>
      <w:kern w:val="2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4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 Zhukov</cp:lastModifiedBy>
  <cp:revision>67</cp:revision>
  <dcterms:created xsi:type="dcterms:W3CDTF">2024-12-04T12:33:00Z</dcterms:created>
  <dcterms:modified xsi:type="dcterms:W3CDTF">2025-06-17T05:56:00Z</dcterms:modified>
</cp:coreProperties>
</file>