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8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114935" distR="114935" simplePos="0" locked="0" layoutInCell="0" allowOverlap="1" relativeHeight="2">
            <wp:simplePos x="0" y="0"/>
            <wp:positionH relativeFrom="page">
              <wp:posOffset>228600</wp:posOffset>
            </wp:positionH>
            <wp:positionV relativeFrom="page">
              <wp:posOffset>996950</wp:posOffset>
            </wp:positionV>
            <wp:extent cx="7103110" cy="78486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29" r="-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page1"/>
      <w:bookmarkStart w:id="1" w:name="page1"/>
      <w:bookmarkEnd w:id="1"/>
    </w:p>
    <w:p>
      <w:pPr>
        <w:pStyle w:val="Normal"/>
        <w:spacing w:lineRule="auto" w:line="350"/>
        <w:ind w:left="120" w:right="1620"/>
        <w:rPr/>
      </w:pPr>
      <w:r>
        <w:rPr>
          <w:rFonts w:eastAsia="Arial" w:cs="Arial" w:ascii="Arial" w:hAnsi="Arial"/>
          <w:sz w:val="22"/>
        </w:rPr>
        <w:t xml:space="preserve">Please note that our UKVCAS Service Point in Leeds has relocated to a new address: </w:t>
      </w:r>
      <w:r>
        <w:rPr>
          <w:rFonts w:eastAsia="Arial" w:cs="Arial" w:ascii="Arial" w:hAnsi="Arial"/>
          <w:sz w:val="22"/>
          <w:u w:val="single"/>
        </w:rPr>
        <w:t>2</w:t>
      </w:r>
      <w:r>
        <w:rPr>
          <w:rFonts w:eastAsia="Arial" w:cs="Arial" w:ascii="Arial" w:hAnsi="Arial"/>
          <w:sz w:val="22"/>
        </w:rPr>
        <w:t xml:space="preserve"> Wellington Place, Leeds, LS1 4AP.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5715</wp:posOffset>
            </wp:positionH>
            <wp:positionV relativeFrom="paragraph">
              <wp:posOffset>498475</wp:posOffset>
            </wp:positionV>
            <wp:extent cx="1743710" cy="27622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81" r="-13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610870</wp:posOffset>
            </wp:positionH>
            <wp:positionV relativeFrom="paragraph">
              <wp:posOffset>855980</wp:posOffset>
            </wp:positionV>
            <wp:extent cx="1142365" cy="80010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78" r="-20" b="-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8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Arial" w:hAnsi="Arial" w:eastAsia="Arial" w:cs="Arial"/>
          <w:b/>
          <w:color w:val="0A308F"/>
          <w:sz w:val="32"/>
        </w:rPr>
      </w:pPr>
      <w:r>
        <w:rPr>
          <w:rFonts w:eastAsia="Arial" w:cs="Arial" w:ascii="Arial" w:hAnsi="Arial"/>
          <w:b/>
          <w:color w:val="0A308F"/>
          <w:sz w:val="32"/>
        </w:rPr>
        <w:t>TLScontact Appointment Confirmation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color w:val="0A308F"/>
          <w:sz w:val="24"/>
        </w:rPr>
      </w:pPr>
      <w:r>
        <w:rPr>
          <w:rFonts w:eastAsia="Times New Roman" w:cs="Times New Roman" w:ascii="Times New Roman" w:hAnsi="Times New Roman"/>
          <w:b/>
          <w:color w:val="0A308F"/>
          <w:sz w:val="24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4509135</wp:posOffset>
            </wp:positionH>
            <wp:positionV relativeFrom="paragraph">
              <wp:posOffset>430530</wp:posOffset>
            </wp:positionV>
            <wp:extent cx="2162175" cy="406400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63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/>
      </w:pPr>
      <w:r>
        <w:rPr>
          <w:rFonts w:eastAsia="Arial" w:cs="Arial" w:ascii="Arial" w:hAnsi="Arial"/>
          <w:b/>
          <w:color w:val="0A308F"/>
          <w:sz w:val="22"/>
        </w:rPr>
        <w:t>Unique Application Number</w:t>
      </w:r>
      <w:r>
        <w:rPr>
          <w:rFonts w:eastAsia="Arial" w:cs="Arial" w:ascii="Arial" w:hAnsi="Arial"/>
          <w:b/>
          <w:color w:val="000000"/>
          <w:sz w:val="22"/>
        </w:rPr>
        <w:t xml:space="preserve"> 3434-4016-4730-0793</w:t>
      </w:r>
    </w:p>
    <w:p>
      <w:pPr>
        <w:pStyle w:val="Normal"/>
        <w:spacing w:lineRule="exact" w:line="105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</w:r>
    </w:p>
    <w:p>
      <w:pPr>
        <w:pStyle w:val="Normal"/>
        <w:spacing w:lineRule="atLeast" w:line="0"/>
        <w:ind w:left="7100" w:right="0"/>
        <w:rPr>
          <w:rFonts w:ascii="Courier New" w:hAnsi="Courier New" w:eastAsia="Courier New" w:cs="Courier New"/>
          <w:sz w:val="26"/>
        </w:rPr>
      </w:pPr>
      <w:r>
        <w:rPr>
          <w:rFonts w:eastAsia="Courier New" w:cs="Courier New" w:ascii="Courier New" w:hAnsi="Courier New"/>
          <w:sz w:val="26"/>
        </w:rPr>
        <w:t>3434-4016-4730-0793/00</w:t>
      </w:r>
    </w:p>
    <w:p>
      <w:pPr>
        <w:pStyle w:val="Normal"/>
        <w:spacing w:lineRule="exact" w:line="38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Arial" w:hAnsi="Arial" w:eastAsia="Arial" w:cs="Arial"/>
          <w:b/>
          <w:color w:val="0A308F"/>
          <w:sz w:val="22"/>
        </w:rPr>
      </w:pPr>
      <w:r>
        <w:rPr>
          <w:rFonts w:eastAsia="Arial" w:cs="Arial" w:ascii="Arial" w:hAnsi="Arial"/>
          <w:b/>
          <w:color w:val="0A308F"/>
          <w:sz w:val="22"/>
        </w:rPr>
        <w:t>Applicant name (including unique application number)</w:t>
      </w:r>
    </w:p>
    <w:p>
      <w:pPr>
        <w:pStyle w:val="Normal"/>
        <w:spacing w:lineRule="exact" w:line="67"/>
        <w:rPr>
          <w:rFonts w:ascii="Times New Roman" w:hAnsi="Times New Roman" w:eastAsia="Times New Roman" w:cs="Times New Roman"/>
          <w:b/>
          <w:color w:val="0A308F"/>
          <w:sz w:val="24"/>
        </w:rPr>
      </w:pPr>
      <w:r>
        <w:rPr>
          <w:rFonts w:eastAsia="Times New Roman" w:cs="Times New Roman" w:ascii="Times New Roman" w:hAnsi="Times New Roman"/>
          <w:b/>
          <w:color w:val="0A308F"/>
          <w:sz w:val="24"/>
        </w:rPr>
      </w:r>
    </w:p>
    <w:p>
      <w:pPr>
        <w:pStyle w:val="Normal"/>
        <w:spacing w:lineRule="atLeast" w:line="0"/>
        <w:rPr>
          <w:rFonts w:ascii="Arial" w:hAnsi="Arial" w:eastAsia="Arial" w:cs="Arial"/>
          <w:b/>
          <w:sz w:val="22"/>
        </w:rPr>
      </w:pPr>
      <w:r>
        <w:rPr>
          <w:rFonts w:eastAsia="Arial" w:cs="Arial" w:ascii="Arial" w:hAnsi="Arial"/>
          <w:b/>
          <w:sz w:val="22"/>
        </w:rPr>
        <w:t>OLEH VOLOSHCHUK - 3434-4016-4730-0793/00</w:t>
      </w:r>
    </w:p>
    <w:p>
      <w:pPr>
        <w:pStyle w:val="Normal"/>
        <w:spacing w:lineRule="exact" w:line="323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tLeast" w:line="0"/>
        <w:rPr/>
      </w:pPr>
      <w:r>
        <w:rPr>
          <w:rFonts w:eastAsia="Arial" w:cs="Arial" w:ascii="Arial" w:hAnsi="Arial"/>
          <w:b/>
          <w:color w:val="0A308F"/>
          <w:sz w:val="22"/>
        </w:rPr>
        <w:t>Your appointment time is</w:t>
      </w:r>
      <w:r>
        <w:rPr>
          <w:rFonts w:eastAsia="Arial" w:cs="Arial" w:ascii="Arial" w:hAnsi="Arial"/>
          <w:b/>
          <w:color w:val="000000"/>
          <w:sz w:val="22"/>
        </w:rPr>
        <w:t xml:space="preserve"> July 14, 2025 - 15:15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-1905</wp:posOffset>
            </wp:positionH>
            <wp:positionV relativeFrom="paragraph">
              <wp:posOffset>611505</wp:posOffset>
            </wp:positionV>
            <wp:extent cx="6777355" cy="447040"/>
            <wp:effectExtent l="0" t="0" r="0" b="0"/>
            <wp:wrapNone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" t="-50" r="-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355" cy="44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9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left="820" w:right="0"/>
        <w:rPr>
          <w:rFonts w:ascii="Arial" w:hAnsi="Arial" w:eastAsia="Arial" w:cs="Arial"/>
          <w:b/>
          <w:color w:val="0A308F"/>
          <w:sz w:val="29"/>
        </w:rPr>
      </w:pPr>
      <w:r>
        <w:rPr>
          <w:rFonts w:eastAsia="Arial" w:cs="Arial" w:ascii="Arial" w:hAnsi="Arial"/>
          <w:b/>
          <w:color w:val="0A308F"/>
          <w:sz w:val="29"/>
        </w:rPr>
        <w:t>Prepare for your appointment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color w:val="0A308F"/>
          <w:sz w:val="24"/>
        </w:rPr>
      </w:pPr>
      <w:r>
        <w:rPr>
          <w:rFonts w:eastAsia="Times New Roman" w:cs="Times New Roman" w:ascii="Times New Roman" w:hAnsi="Times New Roman"/>
          <w:b/>
          <w:color w:val="0A308F"/>
          <w:sz w:val="24"/>
        </w:rPr>
      </w:r>
    </w:p>
    <w:p>
      <w:pPr>
        <w:pStyle w:val="Normal"/>
        <w:spacing w:lineRule="exact" w:line="27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Arial" w:hAnsi="Arial" w:eastAsia="Arial" w:cs="Arial"/>
          <w:b/>
          <w:sz w:val="22"/>
        </w:rPr>
      </w:pPr>
      <w:r>
        <w:rPr>
          <w:rFonts w:eastAsia="Arial" w:cs="Arial" w:ascii="Arial" w:hAnsi="Arial"/>
          <w:b/>
          <w:sz w:val="22"/>
        </w:rPr>
        <w:t>On the day of your appointment:</w:t>
      </w:r>
    </w:p>
    <w:p>
      <w:pPr>
        <w:pStyle w:val="Normal"/>
        <w:spacing w:lineRule="exact" w:line="195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tLeast" w:line="0"/>
        <w:ind w:left="640" w:right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>Arrive 15 minutes before your scheduled appointment time.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231140</wp:posOffset>
            </wp:positionH>
            <wp:positionV relativeFrom="paragraph">
              <wp:posOffset>-88900</wp:posOffset>
            </wp:positionV>
            <wp:extent cx="50800" cy="50800"/>
            <wp:effectExtent l="0" t="0" r="0" b="0"/>
            <wp:wrapNone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29" t="-429" r="-429" b="-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4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02"/>
        <w:ind w:left="640" w:right="42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>Please note that the average appointment processing time is 30 minutes per applicant. Only applicants, caregivers and authorised accompanying parties are permitted to enter the UKVCAS Service Point.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231140</wp:posOffset>
            </wp:positionH>
            <wp:positionV relativeFrom="paragraph">
              <wp:posOffset>-537210</wp:posOffset>
            </wp:positionV>
            <wp:extent cx="50800" cy="50800"/>
            <wp:effectExtent l="0" t="0" r="0" b="0"/>
            <wp:wrapNone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29" t="-429" r="-429" b="-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9">
            <wp:simplePos x="0" y="0"/>
            <wp:positionH relativeFrom="column">
              <wp:posOffset>231140</wp:posOffset>
            </wp:positionH>
            <wp:positionV relativeFrom="paragraph">
              <wp:posOffset>-334010</wp:posOffset>
            </wp:positionV>
            <wp:extent cx="50800" cy="50800"/>
            <wp:effectExtent l="0" t="0" r="0" b="0"/>
            <wp:wrapNone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429" t="-429" r="-429" b="-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0"/>
        <w:ind w:left="640" w:right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>Ensure your fingertips are free from any forms of decoration, cuts, abrasions or other markings.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114935" distR="114935" simplePos="0" locked="0" layoutInCell="1" allowOverlap="1" relativeHeight="10">
            <wp:simplePos x="0" y="0"/>
            <wp:positionH relativeFrom="column">
              <wp:posOffset>231140</wp:posOffset>
            </wp:positionH>
            <wp:positionV relativeFrom="paragraph">
              <wp:posOffset>-88900</wp:posOffset>
            </wp:positionV>
            <wp:extent cx="50800" cy="50800"/>
            <wp:effectExtent l="0" t="0" r="0" b="0"/>
            <wp:wrapNone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29" t="-429" r="-429" b="-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4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left="640" w:right="0"/>
        <w:rPr/>
      </w:pPr>
      <w:r>
        <w:rPr>
          <w:rFonts w:eastAsia="Arial" w:cs="Arial" w:ascii="Arial" w:hAnsi="Arial"/>
          <w:sz w:val="22"/>
        </w:rPr>
        <w:t>These may a!ect your ability to give acceptable fingerprints.</w:t>
      </w:r>
    </w:p>
    <w:p>
      <w:pPr>
        <w:pStyle w:val="Normal"/>
        <w:spacing w:lineRule="exact" w:line="6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50"/>
        <w:ind w:left="640" w:right="2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>If you have temporary injuries on your fingers, it is recommended that you wait until these have healed before submitting your biometrics.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114935" distR="114935" simplePos="0" locked="0" layoutInCell="1" allowOverlap="1" relativeHeight="11">
            <wp:simplePos x="0" y="0"/>
            <wp:positionH relativeFrom="column">
              <wp:posOffset>231140</wp:posOffset>
            </wp:positionH>
            <wp:positionV relativeFrom="paragraph">
              <wp:posOffset>-398145</wp:posOffset>
            </wp:positionV>
            <wp:extent cx="50800" cy="50800"/>
            <wp:effectExtent l="0" t="0" r="0" b="0"/>
            <wp:wrapNone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429" t="-429" r="-429" b="-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114935" distR="114935" simplePos="0" locked="0" layoutInCell="1" allowOverlap="1" relativeHeight="12">
            <wp:simplePos x="0" y="0"/>
            <wp:positionH relativeFrom="column">
              <wp:posOffset>-1905</wp:posOffset>
            </wp:positionH>
            <wp:positionV relativeFrom="paragraph">
              <wp:posOffset>505460</wp:posOffset>
            </wp:positionV>
            <wp:extent cx="6777355" cy="447040"/>
            <wp:effectExtent l="0" t="0" r="0" b="0"/>
            <wp:wrapNone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" t="-50" r="-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355" cy="44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3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left="820" w:right="0"/>
        <w:rPr>
          <w:rFonts w:ascii="Arial" w:hAnsi="Arial" w:eastAsia="Arial" w:cs="Arial"/>
          <w:b/>
          <w:color w:val="0A308F"/>
          <w:sz w:val="29"/>
        </w:rPr>
      </w:pPr>
      <w:r>
        <w:rPr>
          <w:rFonts w:eastAsia="Arial" w:cs="Arial" w:ascii="Arial" w:hAnsi="Arial"/>
          <w:b/>
          <w:color w:val="0A308F"/>
          <w:sz w:val="29"/>
        </w:rPr>
        <w:t>UKVCAS Service Point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color w:val="0A308F"/>
          <w:sz w:val="24"/>
        </w:rPr>
      </w:pPr>
      <w:r>
        <w:rPr>
          <w:rFonts w:eastAsia="Times New Roman" w:cs="Times New Roman" w:ascii="Times New Roman" w:hAnsi="Times New Roman"/>
          <w:b/>
          <w:color w:val="0A308F"/>
          <w:sz w:val="24"/>
        </w:rPr>
      </w:r>
    </w:p>
    <w:p>
      <w:pPr>
        <w:pStyle w:val="Normal"/>
        <w:spacing w:lineRule="exact" w:line="27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rPr>
          <w:rFonts w:ascii="Arial" w:hAnsi="Arial" w:eastAsia="Arial" w:cs="Arial"/>
          <w:b/>
          <w:sz w:val="22"/>
        </w:rPr>
      </w:pPr>
      <w:r>
        <w:rPr>
          <w:rFonts w:eastAsia="Arial" w:cs="Arial" w:ascii="Arial" w:hAnsi="Arial"/>
          <w:b/>
          <w:sz w:val="22"/>
        </w:rPr>
        <w:t>Address</w:t>
      </w:r>
    </w:p>
    <w:p>
      <w:pPr>
        <w:pStyle w:val="Normal"/>
        <w:spacing w:lineRule="exact" w:line="323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sectPr>
          <w:type w:val="nextPage"/>
          <w:pgSz w:w="11906" w:h="16838"/>
          <w:pgMar w:left="620" w:right="666" w:gutter="0" w:header="0" w:top="1440" w:footer="0" w:bottom="528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tLeast" w:line="0"/>
        <w:rPr>
          <w:rFonts w:ascii="Arial" w:hAnsi="Arial" w:eastAsia="Arial" w:cs="Arial"/>
          <w:sz w:val="22"/>
        </w:rPr>
      </w:pPr>
      <w:r>
        <w:rPr>
          <w:rFonts w:eastAsia="Arial" w:cs="Arial" w:ascii="Arial" w:hAnsi="Arial"/>
          <w:sz w:val="22"/>
        </w:rPr>
        <w:t>TLScontact London Wandsworth - UKVCAS Service Point Ram Quarter - Unit 201/202, 11 &amp; 18 Ryeland</w:t>
      </w:r>
    </w:p>
    <w:p>
      <w:pPr>
        <w:pStyle w:val="Normal"/>
        <w:spacing w:lineRule="atLeast" w:line="0"/>
        <w:rPr>
          <w:rFonts w:ascii="Arial" w:hAnsi="Arial" w:eastAsia="Arial" w:cs="Arial"/>
          <w:sz w:val="22"/>
        </w:rPr>
      </w:pPr>
      <w:bookmarkStart w:id="2" w:name="page2"/>
      <w:bookmarkEnd w:id="2"/>
      <w:r>
        <w:rPr>
          <w:rFonts w:eastAsia="Arial" w:cs="Arial" w:ascii="Arial" w:hAnsi="Arial"/>
          <w:sz w:val="22"/>
        </w:rPr>
        <w:t>bvd, Wandsworth, London, SW18 1UN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2"/>
        </w:rPr>
      </w:pPr>
      <w:r>
        <w:rPr>
          <w:rFonts w:eastAsia="Times New Roman" w:cs="Times New Roman" w:ascii="Times New Roman" w:hAnsi="Times New Roman"/>
          <w:sz w:val="22"/>
        </w:rPr>
        <w:drawing>
          <wp:anchor behindDoc="1" distT="0" distB="0" distL="114935" distR="114935" simplePos="0" locked="0" layoutInCell="1" allowOverlap="1" relativeHeight="13">
            <wp:simplePos x="0" y="0"/>
            <wp:positionH relativeFrom="column">
              <wp:posOffset>-1905</wp:posOffset>
            </wp:positionH>
            <wp:positionV relativeFrom="paragraph">
              <wp:posOffset>611505</wp:posOffset>
            </wp:positionV>
            <wp:extent cx="6777355" cy="447040"/>
            <wp:effectExtent l="0" t="0" r="0" b="0"/>
            <wp:wrapNone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" t="-50" r="-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355" cy="44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99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ind w:left="820" w:right="0"/>
        <w:rPr>
          <w:rFonts w:ascii="Arial" w:hAnsi="Arial" w:eastAsia="Arial" w:cs="Arial"/>
          <w:b/>
          <w:color w:val="0A308F"/>
          <w:sz w:val="29"/>
        </w:rPr>
      </w:pPr>
      <w:r>
        <w:rPr>
          <w:rFonts w:eastAsia="Arial" w:cs="Arial" w:ascii="Arial" w:hAnsi="Arial"/>
          <w:b/>
          <w:color w:val="0A308F"/>
          <w:sz w:val="29"/>
        </w:rPr>
        <w:t>Services purchased</w:t>
      </w:r>
    </w:p>
    <w:p>
      <w:pPr>
        <w:sectPr>
          <w:type w:val="nextPage"/>
          <w:pgSz w:w="11906" w:h="16838"/>
          <w:pgMar w:left="620" w:right="746" w:gutter="0" w:header="0" w:top="802" w:footer="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color w:val="0A308F"/>
          <w:sz w:val="29"/>
        </w:rPr>
      </w:pPr>
      <w:r>
        <w:rPr>
          <w:rFonts w:eastAsia="Times New Roman" w:cs="Times New Roman" w:ascii="Times New Roman" w:hAnsi="Times New Roman"/>
          <w:b/>
          <w:color w:val="0A308F"/>
          <w:sz w:val="29"/>
        </w:rPr>
      </w:r>
    </w:p>
    <w:p>
      <w:pPr>
        <w:pStyle w:val="Normal"/>
        <w:spacing w:lineRule="exact" w:line="27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ind w:left="120" w:right="0"/>
        <w:rPr/>
      </w:pPr>
      <w:r>
        <w:rPr>
          <w:rFonts w:eastAsia="Arial" w:cs="Arial" w:ascii="Arial" w:hAnsi="Arial"/>
          <w:sz w:val="22"/>
        </w:rPr>
        <w:t>Self-Service Appointment – Regular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2"/>
        </w:rPr>
      </w:pPr>
      <w:r>
        <w:rPr>
          <w:rFonts w:eastAsia="Times New Roman" w:cs="Times New Roman" w:ascii="Times New Roman" w:hAnsi="Times New Roman"/>
          <w:sz w:val="22"/>
        </w:rPr>
        <w:drawing>
          <wp:anchor behindDoc="1" distT="0" distB="0" distL="114935" distR="114935" simplePos="0" locked="0" layoutInCell="1" allowOverlap="1" relativeHeight="14">
            <wp:simplePos x="0" y="0"/>
            <wp:positionH relativeFrom="column">
              <wp:posOffset>-1905</wp:posOffset>
            </wp:positionH>
            <wp:positionV relativeFrom="paragraph">
              <wp:posOffset>123825</wp:posOffset>
            </wp:positionV>
            <wp:extent cx="6777355" cy="386080"/>
            <wp:effectExtent l="0" t="0" r="0" b="0"/>
            <wp:wrapNone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3" t="-58" r="-3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355" cy="38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br w:type="column"/>
      </w: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7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rPr>
          <w:rFonts w:ascii="Arial" w:hAnsi="Arial" w:eastAsia="Arial" w:cs="Arial"/>
          <w:sz w:val="21"/>
        </w:rPr>
      </w:pPr>
      <w:r>
        <w:rPr>
          <w:rFonts w:eastAsia="Arial" w:cs="Arial" w:ascii="Arial" w:hAnsi="Arial"/>
          <w:sz w:val="21"/>
        </w:rPr>
        <w:t>GBP 0</w:t>
      </w:r>
    </w:p>
    <w:p>
      <w:pPr>
        <w:sectPr>
          <w:type w:val="continuous"/>
          <w:pgSz w:w="11906" w:h="16838"/>
          <w:pgMar w:left="620" w:right="746" w:gutter="0" w:header="0" w:top="802" w:footer="0" w:bottom="1440"/>
          <w:cols w:num="2" w:equalWidth="false" w:sep="false">
            <w:col w:w="9200" w:space="720"/>
            <w:col w:w="620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339"/>
        <w:rPr>
          <w:rFonts w:ascii="Times New Roman" w:hAnsi="Times New Roman" w:eastAsia="Times New Roman" w:cs="Times New Roman"/>
          <w:sz w:val="21"/>
        </w:rPr>
      </w:pPr>
      <w:r>
        <w:rPr>
          <w:rFonts w:eastAsia="Times New Roman" w:cs="Times New Roman" w:ascii="Times New Roman" w:hAnsi="Times New Roman"/>
          <w:sz w:val="21"/>
        </w:rPr>
      </w:r>
    </w:p>
    <w:p>
      <w:pPr>
        <w:pStyle w:val="Normal"/>
        <w:spacing w:lineRule="atLeast" w:line="0"/>
        <w:ind w:left="140" w:right="0"/>
        <w:rPr>
          <w:rFonts w:ascii="Arial" w:hAnsi="Arial" w:eastAsia="Arial" w:cs="Arial"/>
          <w:b/>
          <w:sz w:val="22"/>
        </w:rPr>
      </w:pPr>
      <w:r>
        <w:rPr>
          <w:rFonts w:eastAsia="Arial" w:cs="Arial" w:ascii="Arial" w:hAnsi="Arial"/>
          <w:b/>
          <w:sz w:val="22"/>
        </w:rPr>
        <w:t>Total</w:t>
      </w:r>
    </w:p>
    <w:p>
      <w:pPr>
        <w:pStyle w:val="Normal"/>
        <w:spacing w:lineRule="exact" w:line="339"/>
        <w:rPr>
          <w:rFonts w:ascii="Times New Roman" w:hAnsi="Times New Roman" w:eastAsia="Times New Roman" w:cs="Times New Roman"/>
          <w:b/>
          <w:sz w:val="22"/>
        </w:rPr>
      </w:pPr>
      <w:r>
        <w:br w:type="column"/>
      </w:r>
      <w:r>
        <w:rPr>
          <w:rFonts w:eastAsia="Times New Roman" w:cs="Times New Roman" w:ascii="Times New Roman" w:hAnsi="Times New Roman"/>
          <w:b/>
          <w:sz w:val="22"/>
        </w:rPr>
      </w:r>
    </w:p>
    <w:p>
      <w:pPr>
        <w:pStyle w:val="Normal"/>
        <w:spacing w:lineRule="atLeast" w:line="0"/>
        <w:rPr>
          <w:rFonts w:ascii="Arial" w:hAnsi="Arial" w:eastAsia="Arial" w:cs="Arial"/>
          <w:b/>
          <w:color w:val="0A308F"/>
          <w:sz w:val="21"/>
        </w:rPr>
      </w:pPr>
      <w:r>
        <w:rPr>
          <w:rFonts w:eastAsia="Arial" w:cs="Arial" w:ascii="Arial" w:hAnsi="Arial"/>
          <w:b/>
          <w:color w:val="0A308F"/>
          <w:sz w:val="21"/>
        </w:rPr>
        <w:t>GBP 0</w:t>
      </w:r>
    </w:p>
    <w:sectPr>
      <w:type w:val="continuous"/>
      <w:pgSz w:w="11906" w:h="16838"/>
      <w:pgMar w:left="620" w:right="746" w:gutter="0" w:header="0" w:top="802" w:footer="0" w:bottom="1440"/>
      <w:cols w:num="2" w:equalWidth="false" w:sep="false">
        <w:col w:w="9160" w:space="720"/>
        <w:col w:w="660"/>
      </w:cols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Calibri" w:cs="Arial"/>
      <w:color w:val="auto"/>
      <w:sz w:val="20"/>
      <w:szCs w:val="20"/>
      <w:lang w:val="en-GB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image" Target="media/image6.png"/><Relationship Id="rId10" Type="http://schemas.openxmlformats.org/officeDocument/2006/relationships/image" Target="media/image6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