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 xml:space="preserve">6. Sliding Window Maximum – </w:t>
      </w:r>
      <w:r>
        <w:rPr/>
        <w:t>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  <w:br/>
      </w:r>
    </w:p>
    <w:p>
      <w:pPr>
        <w:pStyle w:val="Heading1"/>
        <w:rPr/>
      </w:pPr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>R</w:t>
      </w:r>
      <w:r>
        <w:rPr/>
        <w:t xml:space="preserve">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Normal"/>
        <w:rPr/>
      </w:pPr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  <w:br/>
      </w:r>
    </w:p>
    <w:p>
      <w:pPr>
        <w:pStyle w:val="Normal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  <w:br/>
      </w:r>
    </w:p>
    <w:p>
      <w:pPr>
        <w:pStyle w:val="Normal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Application>LibreOffice/7.4.3.2$Windows_X86_64 LibreOffice_project/1048a8393ae2eeec98dff31b5c133c5f1d08b890</Application>
  <AppVersion>15.0000</AppVersion>
  <Pages>28</Pages>
  <Words>3973</Words>
  <Characters>22290</Characters>
  <CharactersWithSpaces>29896</CharactersWithSpaces>
  <Paragraphs>359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2025-12-13T11:20:29Z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