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B63"/>
          <w:sz w:val="32"/>
        </w:rPr>
        <w:t>СЕМАНТИЧЕСКОЕ ЯДРО И АНАЛИЗ КАРТОЧЕК КОНКУРЕНТОВ</w:t>
      </w:r>
    </w:p>
    <w:p>
      <w:pPr>
        <w:spacing w:after="40"/>
        <w:jc w:val="center"/>
      </w:pPr>
      <w:r>
        <w:rPr>
          <w:b/>
          <w:sz w:val="22"/>
        </w:rPr>
        <w:t>Задание 3, пункты 2 и 3 · Куртка женская удлинённая для высоких · ALTEA</w:t>
      </w:r>
    </w:p>
    <w:p>
      <w:pPr>
        <w:spacing w:after="200"/>
        <w:jc w:val="center"/>
      </w:pPr>
      <w:r>
        <w:rPr>
          <w:i/>
          <w:color w:val="5A5A5A"/>
          <w:sz w:val="18"/>
        </w:rPr>
        <w:t>Источник: выгрузки карточек Wildberries от 13.10.2026 (приложены отдельным PDF)</w:t>
      </w:r>
    </w:p>
    <w:p>
      <w:pPr>
        <w:spacing w:before="280" w:after="120"/>
      </w:pPr>
      <w:r>
        <w:rPr>
          <w:b/>
          <w:color w:val="1F3B63"/>
          <w:sz w:val="30"/>
        </w:rPr>
        <w:t>ЧАСТЬ 1. Анализ карточек конкурентов</w:t>
      </w:r>
    </w:p>
    <w:p>
      <w:pPr>
        <w:spacing w:before="200" w:after="60"/>
      </w:pPr>
      <w:r>
        <w:rPr>
          <w:b/>
          <w:color w:val="1F3B63"/>
          <w:sz w:val="24"/>
        </w:rPr>
        <w:t>1.1. Паспорта разобранных карточек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04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3742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Конкурент 1</w:t>
            </w:r>
          </w:p>
        </w:tc>
        <w:tc>
          <w:tcPr>
            <w:tcW w:type="dxa" w:w="3742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Конкурент 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Название карточки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White One / Пальто шерстяное демисезонное длинное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Alexander Serov / Пальто женское весна-осень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Артикул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449715941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250318267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Цена / до скидки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15 526 ₽ / 40 900 ₽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6 262 ₽ / 54 800 ₽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Рейтинг · оценки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4,9 · 1 032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4,8 · 10 675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Вопросов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434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927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Цвет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шоколадный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чёрный; глубокий чёрный; чёрный матовый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Состав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шерсть 60 %, вискоза 35 %, лайкра 5 %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шерсть 30 %, вискоза 40 %, полиэстер 30 %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Размерный ряд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40–58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38–60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Рост модели на фото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166 см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165 см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Параметры модели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85-60-90, размер 42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85-60-85, размер 42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Утеплитель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без утеплителя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без утеплителя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Температурный режим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от −5 °C до +15 °C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от −5 °C до +15 °C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Покрой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прямой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прямой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Тип карманов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прорезные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накладные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Тип рукава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длинные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длинные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Капюшон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без капюшона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без капюшона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Особенности модели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двубортная; длинное; оверсайз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ветрозащита; износостойкость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Декоративные элементы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пояс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без элементов; пуговицы; пояс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Страна производства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Россия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Киргизия</w:t>
            </w:r>
          </w:p>
        </w:tc>
      </w:tr>
      <w:tr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Соответствие размеру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374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89 %</w:t>
            </w:r>
          </w:p>
        </w:tc>
      </w:tr>
    </w:tbl>
    <w:p>
      <w:pPr>
        <w:spacing w:after="40"/>
      </w:pPr>
    </w:p>
    <w:p>
      <w:pPr>
        <w:spacing w:before="60" w:after="120"/>
        <w:jc w:val="center"/>
      </w:pPr>
      <w:r>
        <w:rPr>
          <w:i/>
          <w:color w:val="5A5A5A"/>
          <w:sz w:val="18"/>
        </w:rPr>
        <w:t>[ МЕСТО ДЛЯ СКРИНА: Скрины карточек White One и Alexander Serov — в приложенном PDF ]</w:t>
      </w:r>
    </w:p>
    <w:p>
      <w:pPr>
        <w:spacing w:before="200" w:after="60"/>
      </w:pPr>
      <w:r>
        <w:rPr>
          <w:b/>
          <w:color w:val="1F3B63"/>
          <w:sz w:val="24"/>
        </w:rPr>
        <w:t>1.2. Ключевые слова в НАЗВАНИЯХ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Карточка</w:t>
            </w:r>
          </w:p>
        </w:tc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Название</w:t>
            </w:r>
          </w:p>
        </w:tc>
        <w:tc>
          <w:tcPr>
            <w:tcW w:type="dxa" w:w="680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Слов</w:t>
            </w:r>
          </w:p>
        </w:tc>
        <w:tc>
          <w:tcPr>
            <w:tcW w:type="dxa" w:w="419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Ключи в названии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Конкурент 1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  <w:t>Пальто шерстяное демисезонное длинное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8"/>
              </w:rPr>
              <w:t>пальто · шерстяное · демисезонное · длинное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Конкурент 2</w:t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Пальто женское весна-осень</w:t>
            </w:r>
          </w:p>
        </w:tc>
        <w:tc>
          <w:tcPr>
            <w:tcW w:type="dxa" w:w="680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419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пальто · женское · весна-осень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DF3EF"/>
          </w:tcPr>
          <w:p>
            <w:pPr>
              <w:spacing w:after="40"/>
            </w:pPr>
            <w:r/>
            <w:r>
              <w:rPr>
                <w:b/>
                <w:color w:val="B03A1F"/>
                <w:sz w:val="21"/>
              </w:rPr>
              <w:t>Главный факт анализа названий</w:t>
            </w:r>
          </w:p>
          <w:p>
            <w:pPr>
              <w:spacing w:after="20"/>
            </w:pPr>
            <w:r>
              <w:rPr>
                <w:sz w:val="19"/>
              </w:rPr>
              <w:t>Ни в одном из двух названий нет слова про рост: ни «для высоких», ни «на рост»,</w:t>
            </w:r>
          </w:p>
          <w:p>
            <w:pPr>
              <w:spacing w:after="20"/>
            </w:pPr>
            <w:r>
              <w:rPr>
                <w:sz w:val="19"/>
              </w:rPr>
              <w:t>ни «удлинённый рукав». Названия короткие — 3 и 4 слова, лимит в 60 символов</w:t>
            </w:r>
          </w:p>
          <w:p>
            <w:pPr>
              <w:spacing w:after="20"/>
            </w:pPr>
            <w:r>
              <w:rPr>
                <w:sz w:val="19"/>
              </w:rPr>
              <w:t>не выбран даже наполовину. Кластер роста в названиях свободен полностью.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1.3. Ключевые слова в ОПИСАНИЯХ</w:t>
      </w:r>
    </w:p>
    <w:p>
      <w:pPr>
        <w:spacing w:before="140" w:after="40"/>
      </w:pPr>
      <w:r>
        <w:rPr>
          <w:b/>
          <w:sz w:val="21"/>
        </w:rPr>
        <w:t>Конкурент 1 — White One</w:t>
      </w:r>
    </w:p>
    <w:p>
      <w:pPr>
        <w:spacing w:after="60"/>
      </w:pPr>
      <w:r>
        <w:rPr>
          <w:b w:val="0"/>
          <w:i w:val="0"/>
          <w:sz w:val="21"/>
        </w:rPr>
        <w:t>Плотность: слово «пальто» употреблено 10 раз в одном абзаце. Ключи вшиты в конструкции: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4F6F8"/>
          </w:tcPr>
          <w:p>
            <w:pPr>
              <w:spacing w:after="20" w:line="252" w:lineRule="auto"/>
            </w:pPr>
            <w:r/>
            <w:r>
              <w:rPr>
                <w:rFonts w:ascii="Consolas" w:hAnsi="Consolas" w:eastAsia="Consolas"/>
                <w:sz w:val="18"/>
              </w:rPr>
              <w:t>женское весеннее пальто · пальто оверсайз кроя · прямой силуэт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утепленное шерстяное пальто · двубортное пальто миди · пальто удлиненное шерстяное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ворс пальто двубортное · удлиненный вариант · российское производство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пальто женское больших размеров · для деловых встреч · для беременных женщин</w:t>
            </w:r>
          </w:p>
        </w:tc>
      </w:tr>
    </w:tbl>
    <w:p>
      <w:pPr>
        <w:spacing w:after="40"/>
      </w:pPr>
    </w:p>
    <w:p>
      <w:pPr>
        <w:spacing w:before="140" w:after="40"/>
      </w:pPr>
      <w:r>
        <w:rPr>
          <w:b/>
          <w:sz w:val="21"/>
        </w:rPr>
        <w:t>Конкурент 2 — Alexander Serov</w:t>
      </w:r>
    </w:p>
    <w:p>
      <w:pPr>
        <w:spacing w:after="60"/>
      </w:pPr>
      <w:r>
        <w:rPr>
          <w:b w:val="0"/>
          <w:i w:val="0"/>
          <w:sz w:val="21"/>
        </w:rPr>
        <w:t>Описание в три абзаца, ключи набраны по принципу «захватить всё»: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4F6F8"/>
          </w:tcPr>
          <w:p>
            <w:pPr>
              <w:spacing w:after="20" w:line="252" w:lineRule="auto"/>
            </w:pPr>
            <w:r/>
            <w:r>
              <w:rPr>
                <w:rFonts w:ascii="Consolas" w:hAnsi="Consolas" w:eastAsia="Consolas"/>
                <w:sz w:val="18"/>
              </w:rPr>
              <w:t>женская верхняя одежда · пальто на теплую зиму · дизайнерская коллекция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тренды Pinterest · школьная форма · классическая модель с воротником, поясом и рукавом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для девушек, женщин, подростков и девочек · трендовая длина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короткое пальто · для беременных · деловая офисная одежда · из Киргизии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в 2025 году · брендовые вещи · драповое полотно · теплая еврозима ·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8"/>
              </w:rPr>
              <w:t>в школу или на работу · офис · школа для подростка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1.4. Частотный словарь — слова, общие для обеих карточек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94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Слово / конструкция</w:t>
            </w:r>
          </w:p>
        </w:tc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К1</w:t>
            </w:r>
          </w:p>
        </w:tc>
        <w:tc>
          <w:tcPr>
            <w:tcW w:type="dxa" w:w="204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К2</w:t>
            </w:r>
          </w:p>
        </w:tc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Берём себе?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пальто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нет — у нас куртка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женское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 описании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 названии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да, обязательно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демисезонное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в названии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в описании (весна-осень)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весна / осень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 описании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 названии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длинное / удлинённое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да — наш фасон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оверсайз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да, но вторым планом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прямой силуэт / покрой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больших размеров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косвенно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только если размеры реально есть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для беременных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нет — размывает адресата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деловая / офисная одежда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можно в сценарии носки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для подростков / школа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нет — другой покупатель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для невысоких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да, прямым текстом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нет — наш адресат противоположный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рост / для высоких / на рост 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ДА — ниша свободна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длина рукава в см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только в картинке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НЕТ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 — выносим в текст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капюшон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без капюшона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без капюшона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ДА — наше отличие</w:t>
            </w:r>
          </w:p>
        </w:tc>
      </w:tr>
      <w:tr>
        <w:tc>
          <w:tcPr>
            <w:tcW w:type="dxa" w:w="294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утеплитель</w:t>
            </w:r>
          </w:p>
        </w:tc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без утеплителя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без утеплителя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ДА — наше отличие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1.5. Находка: как у конкурента меняется рукав по размерам</w:t>
      </w:r>
    </w:p>
    <w:p>
      <w:pPr>
        <w:spacing w:after="60"/>
      </w:pPr>
      <w:r>
        <w:rPr>
          <w:b w:val="0"/>
          <w:i w:val="0"/>
          <w:sz w:val="21"/>
        </w:rPr>
        <w:t>Из таблицы измерений White One (слайд в галерее карточки):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47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Размер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Обхват груди, см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Длина рукава, см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Длина спинки, см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40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78–82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128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42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82–86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129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44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86–90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65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129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46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90–94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129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48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94–98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130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50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98–102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130,5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102–106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66,5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131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54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106–110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66,5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131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56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110–114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66,5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131,5</w:t>
            </w:r>
          </w:p>
        </w:tc>
      </w:tr>
      <w:tr>
        <w:tc>
          <w:tcPr>
            <w:tcW w:type="dxa" w:w="147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58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114–118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66,5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132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60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118–122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133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DF3EF"/>
          </w:tcPr>
          <w:p>
            <w:pPr>
              <w:spacing w:after="40"/>
            </w:pPr>
            <w:r/>
            <w:r>
              <w:rPr>
                <w:b/>
                <w:color w:val="B03A1F"/>
                <w:sz w:val="21"/>
              </w:rPr>
              <w:t>Это и есть доказательство проблемы высокого роста — цифрами конкурента</w:t>
            </w:r>
          </w:p>
          <w:p>
            <w:pPr>
              <w:spacing w:after="20"/>
            </w:pPr>
            <w:r>
              <w:rPr>
                <w:sz w:val="19"/>
              </w:rPr>
              <w:t>С 40-го по 60-й размер обхват груди растёт на 40 см, а длина рукава — на 3 см.</w:t>
            </w:r>
          </w:p>
          <w:p>
            <w:pPr>
              <w:spacing w:after="20"/>
            </w:pPr>
            <w:r>
              <w:rPr>
                <w:sz w:val="19"/>
              </w:rPr>
              <w:t>То есть покупательница, которой не хватает длины рукава, берёт размер больше,</w:t>
            </w:r>
          </w:p>
          <w:p>
            <w:pPr>
              <w:spacing w:after="20"/>
            </w:pPr>
            <w:r>
              <w:rPr>
                <w:sz w:val="19"/>
              </w:rPr>
              <w:t>получает плюс 40 см в ширину и плюс 3 см в рукав. Проблема роста размером не решается.</w:t>
            </w:r>
          </w:p>
          <w:p>
            <w:pPr>
              <w:spacing w:after="20"/>
            </w:pPr>
            <w:r>
              <w:rPr>
                <w:sz w:val="19"/>
              </w:rPr>
              <w:t>Именно на этом строится наше обещание «+4 см к рукаву» — оно больше, чем разница</w:t>
            </w:r>
          </w:p>
          <w:p>
            <w:pPr>
              <w:spacing w:after="20"/>
            </w:pPr>
            <w:r>
              <w:rPr>
                <w:sz w:val="19"/>
              </w:rPr>
              <w:t>между 40-м и 60-м размером у конкурента.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1.6. Выводы по конкурентам</w:t>
      </w:r>
    </w:p>
    <w:p>
      <w:pPr>
        <w:pStyle w:val="ListNumber"/>
        <w:spacing w:after="40"/>
      </w:pPr>
      <w:r>
        <w:rPr>
          <w:sz w:val="21"/>
        </w:rPr>
        <w:t>Оба лидера показывают товар на модели 165–166 см. Высокая покупательница не видит себя ни на одном фото в нише.</w:t>
      </w:r>
    </w:p>
    <w:p>
      <w:pPr>
        <w:pStyle w:val="ListNumber"/>
        <w:spacing w:after="40"/>
      </w:pPr>
      <w:r>
        <w:rPr>
          <w:sz w:val="21"/>
        </w:rPr>
        <w:t>Alexander Serov прямым текстом пишет в описании: «Трендовая длина подходит невысоким барышням». Продавец с 10 675 оценками сам отдаёт сегмент высоких.</w:t>
      </w:r>
    </w:p>
    <w:p>
      <w:pPr>
        <w:pStyle w:val="ListNumber"/>
        <w:spacing w:after="40"/>
      </w:pPr>
      <w:r>
        <w:rPr>
          <w:sz w:val="21"/>
        </w:rPr>
        <w:t>Слов «рост», «для высоких», «длина рукава» нет ни в названиях, ни в характеристиках, ни в описаниях. Единственное упоминание роста — шкала 160–185 см внутри картинки у White One, то есть в неиндексируемой зоне.</w:t>
      </w:r>
    </w:p>
    <w:p>
      <w:pPr>
        <w:pStyle w:val="ListNumber"/>
        <w:spacing w:after="40"/>
      </w:pPr>
      <w:r>
        <w:rPr>
          <w:sz w:val="21"/>
        </w:rPr>
        <w:t>Названия короткие: 3–4 слова при лимите 60 символов. Конкуренты не выбирают даже половину доступного поля — мы можем вписать и категорийный запрос, и дифференциатор.</w:t>
      </w:r>
    </w:p>
    <w:p>
      <w:pPr>
        <w:pStyle w:val="ListNumber"/>
        <w:spacing w:after="40"/>
      </w:pPr>
      <w:r>
        <w:rPr>
          <w:sz w:val="21"/>
        </w:rPr>
        <w:t>Описание Alexander Serov захватывает всё подряд: подростки, школьная форма, беременные, тёплая зима при режиме −5…+15 °C. Это размывает релевантность, а продажи держатся на скидке −88 %. Копировать этот подход нельзя.</w:t>
      </w:r>
    </w:p>
    <w:p>
      <w:pPr>
        <w:pStyle w:val="ListNumber"/>
        <w:spacing w:after="40"/>
      </w:pPr>
      <w:r>
        <w:rPr>
          <w:sz w:val="21"/>
        </w:rPr>
        <w:t>Обе карточки: без капюшона и без утеплителя. Наш товар с капюшоном и лёгким утеплителем — это отличие нужно выносить в характеристики и текст.</w:t>
      </w: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ЧАСТЬ 2. Семантическое ядро карточки</w:t>
      </w:r>
    </w:p>
    <w:p>
      <w:pPr>
        <w:spacing w:after="120"/>
      </w:pPr>
      <w:r>
        <w:rPr>
          <w:b w:val="0"/>
          <w:i w:val="0"/>
          <w:sz w:val="21"/>
        </w:rPr>
        <w:t>Ядро собрано на основе разбора конкурентов: взяты работающие конструкции, исключены размывающие, добавлен свободный кластер роста. Колонка «Частота WB» заполняется выгрузкой из MPSTATS — частотность Wildberries в открытом доступе не публикуется.</w:t>
      </w:r>
    </w:p>
    <w:p>
      <w:pPr>
        <w:spacing w:before="200" w:after="60"/>
      </w:pPr>
      <w:r>
        <w:rPr>
          <w:b/>
          <w:color w:val="1F3B63"/>
          <w:sz w:val="24"/>
        </w:rPr>
        <w:t>Кластер 1. Категорийные — объём показов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24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(выгрузить)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Основание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базовый запрос категории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Название + 1-й абзац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демисезонная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«демисезонное» есть у К1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Название (вар. Б) + описание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весна осень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«весна-осень» в названии К2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осень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сезонный спрос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весна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сезонный спрос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капюшоном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 обоих конкурентов капюшона НЕТ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Название + характеристики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оверсайз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«оверсайз» в особенностях К1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хар-ка «Силуэт»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Кластер 2. Рост — ядро отстройки, у конкурентов отсутствует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24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(выгрузить)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Основание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для высоких женщин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нет ни у К1, ни у К2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Название — обязательно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одежда для высоких девушек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нет ни у К1, ни у К2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1-й абзац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верхняя одежда для высоких женщин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«женская верхняя одежда» есть у К2, но без роста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длинными рукавами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«тип рукава: длинные» есть, длины в см нет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характеристики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170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шкала роста К1 только в картинке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175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180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185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190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размеров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высокий рост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нет ни у К1, ни у К2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длина рукава 66 см куртка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цифр рукава нет в тексте ни у кого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Описание, блок замеров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Кластер 3. Фасон и длина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24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(выгрузить)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Основание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удлинённая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«длинное», «удлиненное» — К1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Название + описание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длинная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«длинное» в названии К1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до середины бедра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у К1 длина указана в см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прямого кроя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«покрой: прямой» у обоих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свободного кроя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«оверсайз» у К1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Хар-ка «Силуэт»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миди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«пальто миди» у К1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Кластер 4. Свойства — здесь мы сильнее обоих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24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(выгрузить)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Основание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водоотталкивающая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нет ни у К1, ни у К2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характеристики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ветрозащитная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«ветрозащита» в особенностях К2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утеплённая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у обоих «без утеплителя»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 + характеристики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капюшоном на кулиске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 обоих «без капюшона»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Хар-ка «Капюшон»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молнии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у обоих пуговицы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карманами на молнии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 К1 прорезные, у К2 накладные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Кластер 5. Сезон и сценарий носки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24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(выгрузить)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Основание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осень-весна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«весна-осень» в названии К2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демисезонная 2026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К2 использует «в 2025 году»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каждый день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«повседневный образ» у К2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Описание, сценарии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городская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«деловые встречи» у К1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сценарии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для прогулок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свободная формулировка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Описание, сценарии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в офис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«деловая офисная одежда» у обоих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Описание, сценарии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Кластер 6. Размер и цвет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124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Частота WB</w:t>
              <w:br/>
              <w:t>(выгрузить)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Основание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Куда ставим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больших размеров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«больших размеров» у К1, ряд до 58–60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Описание — если размеры есть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50 размер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размерные запросы работают у обоих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52 размер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женская 54 размер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чёрная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у К2 три оттенка чёрного в одном поле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Карточка графита</w:t>
            </w:r>
          </w:p>
        </w:tc>
      </w:tr>
      <w:tr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графитовая женская</w:t>
            </w:r>
          </w:p>
        </w:tc>
        <w:tc>
          <w:tcPr>
            <w:tcW w:type="dxa" w:w="1247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низкая конкуренция по оттенку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Карточка графита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тёмно-серая женская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Карточка графита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Минус-слова — что НЕ берём, хотя конкуренты берут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Слово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У кого встречается</w:t>
            </w:r>
          </w:p>
        </w:tc>
        <w:tc>
          <w:tcPr>
            <w:tcW w:type="dxa" w:w="4422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Почему исключаем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для невысоких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К2, прямым текстом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sz w:val="18"/>
              </w:rPr>
              <w:t>Прямо противоположный адресат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для беременных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К1 и К2</w:t>
            </w:r>
          </w:p>
        </w:tc>
        <w:tc>
          <w:tcPr>
            <w:tcW w:type="dxa" w:w="442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Размывает адресата, чужая потребность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подростковое / школьная форма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К2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sz w:val="18"/>
              </w:rPr>
              <w:t>Другой покупатель и другая категория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для девочек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К2</w:t>
            </w:r>
          </w:p>
        </w:tc>
        <w:tc>
          <w:tcPr>
            <w:tcW w:type="dxa" w:w="442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То же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тёплая зима / еврозима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К2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sz w:val="18"/>
              </w:rPr>
              <w:t>Противоречит режиму +5…+15 °C — возвраты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пальто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К1 и К2</w:t>
            </w:r>
          </w:p>
        </w:tc>
        <w:tc>
          <w:tcPr>
            <w:tcW w:type="dxa" w:w="442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 нас куртка, нерелевантный трафик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шерстяное / драповое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К1 и К2</w:t>
            </w:r>
          </w:p>
        </w:tc>
        <w:tc>
          <w:tcPr>
            <w:tcW w:type="dxa" w:w="4422"/>
          </w:tcPr>
          <w:p>
            <w:pPr>
              <w:spacing w:after="20"/>
            </w:pPr>
            <w:r/>
            <w:r>
              <w:rPr>
                <w:sz w:val="18"/>
              </w:rPr>
              <w:t>Другой материал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мужская, детская, кожаная, меховая, пуховик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4422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Нецелевой трафик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Итоговое распределение по полям карточки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9"/>
        <w:gridCol w:w="5099"/>
      </w:tblGrid>
      <w:tr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7030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Что ставим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Наименование (до 60 симв.)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sz w:val="18"/>
              </w:rPr>
              <w:t>Куртка женская для высоких удлиненная с капюшоном — 49 символов</w:t>
            </w:r>
          </w:p>
        </w:tc>
      </w:tr>
      <w:tr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Первые строки описания</w:t>
            </w:r>
          </w:p>
        </w:tc>
        <w:tc>
          <w:tcPr>
            <w:tcW w:type="dxa" w:w="7030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кластер 2 целиком: для высоких, на рост 170–190, длинный рукав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Тело описания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sz w:val="18"/>
              </w:rPr>
              <w:t>кластеры 1, 3, 4, 5 — вплетены в читаемые фразы</w:t>
            </w:r>
          </w:p>
        </w:tc>
      </w:tr>
      <w:tr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Блок замеров в описании</w:t>
            </w:r>
          </w:p>
        </w:tc>
        <w:tc>
          <w:tcPr>
            <w:tcW w:type="dxa" w:w="7030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длина рукава и длина изделия по каждому размеру — то, чего нет ни у одного конкурента в тексте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Характеристики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sz w:val="18"/>
              </w:rPr>
              <w:t>капюшон, утеплитель, водоотталкивающая ткань, рост модели, ростовка, молния — все поля заполнены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907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