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PROBABILITY &amp; STATISTICS: JAMOVI SEATWORK PROBLEM SET</w:t>
        <w:br/>
      </w:r>
      <w:r>
        <w:rPr>
          <w:rFonts w:ascii="Calibri" w:hAnsi="Calibri"/>
          <w:sz w:val="20"/>
        </w:rPr>
        <w:t>Questionnaire Problem Sheets &amp; Answer Submission Template</w:t>
        <w:br/>
        <w:t>Name: _______________________________ Section: ____________ Date: ___________ Score: ______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PROBLEM 1 (FORMAT OF SEATWORK-1.DOCX)</w:t>
      </w:r>
    </w:p>
    <w:p>
      <w:r>
        <w:rPr>
          <w:b/>
        </w:rPr>
        <w:t>Statement of the Problem</w:t>
      </w:r>
    </w:p>
    <w:p>
      <w:r>
        <w:t>This study aims to know the extent of digital learning engagement and its relationship to the academic stress and demographic profile of college students in Batangas.</w:t>
        <w:br/>
        <w:br/>
        <w:t>Specifically, this study aims to answer the following questions:</w:t>
        <w:br/>
        <w:t>What is the demographic profile of the respondents in terms of;</w:t>
        <w:br/>
        <w:t>1.1 Age</w:t>
        <w:br/>
        <w:t>1.2 Gender</w:t>
        <w:br/>
        <w:t>1.3 Year Level</w:t>
        <w:br/>
        <w:t>1.4 Monthly Allowance</w:t>
      </w:r>
    </w:p>
    <w:p>
      <w:r>
        <w:rPr>
          <w:b/>
        </w:rPr>
        <w:t>1.1 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Age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Percentage Frequency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 (18-20 y/o)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 (21-23 y/o)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(24-26 y/o)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 (≥ 27 y/o)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Total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150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100%</w:t>
            </w:r>
          </w:p>
        </w:tc>
      </w:tr>
    </w:tbl>
    <w:p>
      <w:pPr>
        <w:spacing w:after="40"/>
      </w:pPr>
    </w:p>
    <w:p>
      <w:r>
        <w:rPr>
          <w:b/>
        </w:rPr>
        <w:t>1.2 Gender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Gender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Percentage Frequency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Male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Female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Total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150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100%</w:t>
            </w:r>
          </w:p>
        </w:tc>
      </w:tr>
    </w:tbl>
    <w:p>
      <w:pPr>
        <w:spacing w:after="40"/>
      </w:pPr>
    </w:p>
    <w:p>
      <w:r>
        <w:rPr>
          <w:b/>
        </w:rPr>
        <w:t>1.3 Year Level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Level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Percentage Frequency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1st Year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2nd Year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3rd Year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4th Year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Total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150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100%</w:t>
            </w:r>
          </w:p>
        </w:tc>
      </w:tr>
    </w:tbl>
    <w:p>
      <w:pPr>
        <w:spacing w:after="40"/>
      </w:pPr>
    </w:p>
    <w:p>
      <w:r>
        <w:rPr>
          <w:b/>
        </w:rPr>
        <w:t>1.4 Monthly Allowance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Allowance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Percentage Frequency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≤ ₱ 3,000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₱ 3,001 - 6,000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≥ ₱ 6,001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Total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150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100%</w:t>
            </w:r>
          </w:p>
        </w:tc>
      </w:tr>
    </w:tbl>
    <w:p>
      <w:pPr>
        <w:spacing w:after="40"/>
      </w:pPr>
    </w:p>
    <w:p>
      <w:r>
        <w:rPr>
          <w:b/>
        </w:rPr>
        <w:t>Is there a significant relationship between the demographic profile and the academic stress of the respondents?</w:t>
      </w:r>
    </w:p>
    <w:p>
      <w:r>
        <w:rPr>
          <w:b/>
        </w:rPr>
        <w:t>Results (Age)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Kruskal-Wallis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χ²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df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Academic Stress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pPr>
        <w:spacing w:after="40"/>
      </w:pPr>
    </w:p>
    <w:p>
      <w:r>
        <w:rPr>
          <w:b/>
        </w:rPr>
        <w:t>Results (Year Level)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Kruskal-Wallis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χ²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df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Academic Stress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pPr>
        <w:spacing w:after="40"/>
      </w:pPr>
    </w:p>
    <w:p>
      <w:r>
        <w:rPr>
          <w:b/>
        </w:rPr>
        <w:t>Results (Monthly Allowance)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Kruskal-Wallis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χ²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df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Academic Stress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pPr>
        <w:spacing w:after="40"/>
      </w:pPr>
    </w:p>
    <w:p>
      <w:r>
        <w:rPr>
          <w:b/>
        </w:rPr>
        <w:t>Results (Gender)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Independent Samples T-Test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Academic Stress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Mann-Whitney U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r>
        <w:rPr>
          <w:i/>
        </w:rPr>
        <w:t>Note. Hₐ μ2 ≠ μ1</w:t>
      </w:r>
    </w:p>
    <w:p>
      <w:r>
        <w:rPr>
          <w:b/>
        </w:rPr>
        <w:t>Is there a significant relationship between digital learning engagement and academic stress of the respondents?</w:t>
      </w:r>
    </w:p>
    <w:p>
      <w:r>
        <w:t>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Correlation Matrix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Academic Stress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Digital Engagement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Academic Stress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Spearman's rho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—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df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—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p-value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—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Digital Engagement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Spearman's rho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—</w:t>
            </w:r>
          </w:p>
        </w:tc>
      </w:tr>
    </w:tbl>
    <w:p>
      <w:r>
        <w:rPr>
          <w:i/>
        </w:rPr>
        <w:t>Note. * p &lt; .05, ** p &lt; .01, *** p &lt; .001</w:t>
      </w:r>
    </w:p>
    <w:p>
      <w:r>
        <w:rPr>
          <w:sz w:val="17"/>
        </w:rPr>
        <w:t xml:space="preserve">  ±1.00 </w:t>
        <w:tab/>
        <w:t>perfect positive (negative) correlation</w:t>
        <w:br/>
        <w:t xml:space="preserve">±0.91 - ±0.99 </w:t>
        <w:tab/>
        <w:t>very high positive (negative) correlation</w:t>
        <w:br/>
        <w:t xml:space="preserve">±0.71 - ±0.90 </w:t>
        <w:tab/>
        <w:t>high positive (negative) correlation</w:t>
        <w:br/>
        <w:t xml:space="preserve">±0.50 - ±0.70 </w:t>
        <w:tab/>
        <w:t>moderate positive (negative) correlation</w:t>
        <w:br/>
        <w:t xml:space="preserve">±0.31 - ±0.50 </w:t>
        <w:tab/>
        <w:t>low positive (negative) correlation</w:t>
        <w:br/>
        <w:t xml:space="preserve">±0.01 - ±0.30 </w:t>
        <w:tab/>
        <w:t>negligible positive (negative) correlation</w:t>
        <w:br/>
        <w:t xml:space="preserve">   0.00 </w:t>
        <w:tab/>
        <w:t>no correlation</w:t>
      </w:r>
    </w:p>
    <w:p>
      <w:r>
        <w:t>Hypothesis Statement: __________________________________________________________________________</w:t>
      </w:r>
    </w:p>
    <w:p>
      <w:r>
        <w:t>Verbal Interpretation: ______________________ Decision: [   ] Rejected   [   ] Accepted</w:t>
        <w:br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PROBLEM 2 (FORMAT OF SEATWORK-2.DOCX)</w:t>
      </w:r>
    </w:p>
    <w:p>
      <w:r>
        <w:t>Specifically, this research aims:</w:t>
        <w:br/>
        <w:t>1. To assess the relationship between digital resource utilization and statistical competency.</w:t>
        <w:br/>
        <w:t>2. To examine the relationship between digital resource utilization and collaborative peer learning among college students.</w:t>
        <w:br/>
        <w:t>3. To evaluate the relationship between collaborative peer learning and statistical competency among college students.</w:t>
        <w:br/>
        <w:t>4. To evaluate the impact of collaborative peer learning on statistical competency among college students.</w:t>
        <w:br/>
        <w:t>Dataset to use: Problem_2_Seatwork2 in Jamovi_Seatwork_Practice_Data.xlsx (N = 186)</w:t>
      </w:r>
    </w:p>
    <w:p>
      <w:r>
        <w:rPr>
          <w:b/>
        </w:rPr>
        <w:t>To assess the relationship between digital resource utilization and statistical competency.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  <w:shd w:fill="D9E1F2"/>
          </w:tcPr>
          <w:p>
            <w:r>
              <w:t>Statistical Competency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 - Value</w:t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Verbal Interpretation</w:t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 - value</w:t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Verbal Interpretation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Digital Resource Utilization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r>
        <w:t>Null Hypothesis: There is no significant relationship between digital resource utilization and statistical competency.</w:t>
      </w:r>
    </w:p>
    <w:p>
      <w:r>
        <w:t>Decision: [   ] Rejected     [   ] Accepted</w:t>
        <w:br/>
      </w:r>
    </w:p>
    <w:p>
      <w:r>
        <w:rPr>
          <w:b/>
        </w:rPr>
        <w:t>To examine the relationship between digital resource utilization and collaborative peer learning among college students.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  <w:shd w:fill="D9E1F2"/>
          </w:tcPr>
          <w:p>
            <w:r>
              <w:t>Collaborative Peer Learning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 - Value</w:t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Verbal Interpretation</w:t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 - value</w:t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Verbal Interpretation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Digital Resource Utilization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r>
        <w:t>Null Hypothesis: There is no significant relationship between digital resource utilization and collaborative peer learning.</w:t>
      </w:r>
    </w:p>
    <w:p>
      <w:r>
        <w:t>Decision: [   ] Rejected     [   ] Accepted</w:t>
        <w:br/>
      </w:r>
    </w:p>
    <w:p>
      <w:r>
        <w:rPr>
          <w:b/>
        </w:rPr>
        <w:t>To evaluate the relationship between collaborative peer learning and statistical competency among college students.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  <w:shd w:fill="D9E1F2"/>
          </w:tcPr>
          <w:p>
            <w:r>
              <w:t>Statistical Competency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 - Value</w:t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Verbal Interpretation</w:t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 - value</w:t>
            </w:r>
          </w:p>
        </w:tc>
        <w:tc>
          <w:tcPr>
            <w:tcW w:type="dxa" w:w="1987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Verbal Interpretation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Collaborative Peer Learning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r>
        <w:t>Null Hypothesis: There is no significant relationship between collaborative peer learning and statistical competency.</w:t>
      </w:r>
    </w:p>
    <w:p>
      <w:r>
        <w:t>Decision: [   ] Rejected     [   ] Accepted</w:t>
        <w:br/>
      </w:r>
    </w:p>
    <w:p>
      <w:r>
        <w:rPr>
          <w:b/>
        </w:rPr>
        <w:t>To evaluate the impact of collaborative peer learning on statistical competency among college students.</w:t>
      </w:r>
    </w:p>
    <w:p>
      <w:r>
        <w:t>Results - Model Coefficients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SE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Verbal Interpretation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Intercept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Collaborative Peer Learning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r>
        <w:t>Results - Model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R²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r>
        <w:t>Null Hypothesis: There is no impact between collaborative peer learning and statistical competency.</w:t>
      </w:r>
    </w:p>
    <w:p>
      <w:r>
        <w:t>Decision: [   ] Rejected     [   ] Accepted</w:t>
        <w:br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PROBLEM 3: ONE-WAY ANOVA PRACTICE</w:t>
      </w:r>
    </w:p>
    <w:p>
      <w:r>
        <w:t>Statement of the Problem:</w:t>
        <w:br/>
        <w:t>Is there a significant difference in statistical competency scores among college students across four academic programs?</w:t>
        <w:br/>
        <w:t>Dataset to use: Problem_3_OneWay_ANOVA in Jamovi_Seatwork_Practice_Data.xlsx (N = 120)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Academic Program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N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Mean Competency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Std. Deviation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F-Statistic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Computing &amp; IT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Engineering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Business &amp; Accountancy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Arts &amp; Sciences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Overall Decision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r>
        <w:t>Hypothesis Decision: [   ] Reject the Null Hypothesis     [   ] Accept the Null Hypothesis</w:t>
        <w:br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PROBLEM 4: TWO-WAY ANOVA PRACTICE</w:t>
      </w:r>
    </w:p>
    <w:p>
      <w:r>
        <w:t>Statement of the Problem:</w:t>
        <w:br/>
        <w:t>How do Instructional Delivery Mode and Prior Math Background simultaneously affect students' exam scores, and is there a significant interaction effect between the two factors?</w:t>
        <w:br/>
        <w:t>Dataset to use: Problem_4_TwoWay_ANOVA in Jamovi_Seatwork_Practice_Data.xlsx (N = 120)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Source of Variation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Sum of Squares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df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F-Statistic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Instructional_Mode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Math_Background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Instructional_Mode * Math_Background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PROBLEM 5: VARIANCE &amp; DESCRIPTIVES PRACTICE</w:t>
      </w:r>
    </w:p>
    <w:p>
      <w:r>
        <w:t>Statement of the Problem:</w:t>
        <w:br/>
        <w:t>Which learning cohort demonstrates greater consistency and lower spread/variability in quiz performance?</w:t>
        <w:br/>
        <w:t>Dataset to use: Problem_5_Variance_Descriptives in Jamovi_Seatwork_Practice_Data.xlsx (N = 80)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Statistic / Metric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Section Alpha (Traditional)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Section Beta (Peer Study)</w:t>
            </w:r>
          </w:p>
        </w:tc>
        <w:tc>
          <w:tcPr>
            <w:tcW w:type="dxa" w:w="2484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Sample Size (N)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Mean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Median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Variance (s²)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Standard Deviation (s)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Interquartile Range (IQR)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</w:tc>
      </w:tr>
    </w:tbl>
    <w:p>
      <w:r>
        <w:t>Which section demonstrated greater consistency? 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