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148" w:rsidRPr="00E05B3E" w:rsidRDefault="00A72148" w:rsidP="00A72148">
      <w:pPr>
        <w:pStyle w:val="a3"/>
        <w:spacing w:before="0" w:beforeAutospacing="0" w:after="0" w:afterAutospacing="0"/>
        <w:jc w:val="center"/>
        <w:rPr>
          <w:lang w:val="uk-UA"/>
        </w:rPr>
      </w:pPr>
      <w:r w:rsidRPr="00E05B3E">
        <w:rPr>
          <w:bCs/>
          <w:color w:val="000000"/>
          <w:lang w:val="uk-UA"/>
        </w:rPr>
        <w:t>Міністерство освіти і науки України</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 xml:space="preserve">Національний технічний університет України </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«Київський Політехнічний Інститут імені Ігоря Сікорського»</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Кафедра конструювання електронно-обчислювальної апаратури</w:t>
      </w:r>
    </w:p>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Звіт</w:t>
      </w:r>
    </w:p>
    <w:p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 xml:space="preserve">З </w:t>
      </w:r>
      <w:r w:rsidR="003A43A1">
        <w:rPr>
          <w:rFonts w:ascii="Times New Roman" w:hAnsi="Times New Roman" w:cs="Times New Roman"/>
          <w:sz w:val="28"/>
        </w:rPr>
        <w:t>виконання лабораторної роботи №4</w:t>
      </w:r>
    </w:p>
    <w:p w:rsidR="00A72148" w:rsidRPr="00E05B3E" w:rsidRDefault="00A72148" w:rsidP="00A72148">
      <w:pPr>
        <w:pStyle w:val="a3"/>
        <w:spacing w:before="0" w:beforeAutospacing="0" w:after="0" w:afterAutospacing="0"/>
        <w:jc w:val="center"/>
        <w:rPr>
          <w:lang w:val="uk-UA"/>
        </w:rPr>
      </w:pPr>
      <w:r w:rsidRPr="00E05B3E">
        <w:rPr>
          <w:sz w:val="28"/>
          <w:lang w:val="uk-UA"/>
        </w:rPr>
        <w:t>з дисципліни</w:t>
      </w:r>
      <w:r>
        <w:rPr>
          <w:sz w:val="28"/>
          <w:lang w:val="uk-UA"/>
        </w:rPr>
        <w:t xml:space="preserve"> </w:t>
      </w:r>
      <w:proofErr w:type="spellStart"/>
      <w:r w:rsidRPr="00E05B3E">
        <w:rPr>
          <w:bCs/>
          <w:color w:val="000000"/>
          <w:sz w:val="28"/>
          <w:szCs w:val="28"/>
          <w:lang w:val="uk-UA"/>
        </w:rPr>
        <w:t>“</w:t>
      </w:r>
      <w:r w:rsidR="00241EBA">
        <w:rPr>
          <w:bCs/>
          <w:color w:val="000000"/>
          <w:sz w:val="28"/>
          <w:szCs w:val="28"/>
          <w:lang w:val="uk-UA"/>
        </w:rPr>
        <w:t>Аналогова</w:t>
      </w:r>
      <w:proofErr w:type="spellEnd"/>
      <w:r w:rsidR="00241EBA">
        <w:rPr>
          <w:bCs/>
          <w:color w:val="000000"/>
          <w:sz w:val="28"/>
          <w:szCs w:val="28"/>
          <w:lang w:val="uk-UA"/>
        </w:rPr>
        <w:t xml:space="preserve"> </w:t>
      </w:r>
      <w:proofErr w:type="spellStart"/>
      <w:r w:rsidR="00241EBA">
        <w:rPr>
          <w:bCs/>
          <w:color w:val="000000"/>
          <w:sz w:val="28"/>
          <w:szCs w:val="28"/>
          <w:lang w:val="uk-UA"/>
        </w:rPr>
        <w:t>електроніка</w:t>
      </w:r>
      <w:r w:rsidRPr="00E05B3E">
        <w:rPr>
          <w:bCs/>
          <w:color w:val="000000"/>
          <w:sz w:val="28"/>
          <w:szCs w:val="28"/>
          <w:lang w:val="uk-UA"/>
        </w:rPr>
        <w:t>”</w:t>
      </w:r>
      <w:proofErr w:type="spellEnd"/>
    </w:p>
    <w:p w:rsidR="00A72148" w:rsidRPr="00E05B3E" w:rsidRDefault="00A72148" w:rsidP="00A72148">
      <w:pPr>
        <w:jc w:val="center"/>
        <w:rPr>
          <w:rFonts w:ascii="Times New Roman" w:hAnsi="Times New Roman" w:cs="Times New Roman"/>
          <w:sz w:val="24"/>
        </w:rPr>
      </w:pPr>
    </w:p>
    <w:p w:rsidR="00A72148" w:rsidRPr="00E05B3E" w:rsidRDefault="00A72148" w:rsidP="00A72148">
      <w:pPr>
        <w:jc w:val="center"/>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Виконав:</w:t>
      </w:r>
    </w:p>
    <w:p w:rsidR="00A72148" w:rsidRPr="00E05B3E" w:rsidRDefault="002037B8" w:rsidP="00A72148">
      <w:pPr>
        <w:jc w:val="right"/>
        <w:rPr>
          <w:rFonts w:ascii="Times New Roman" w:hAnsi="Times New Roman" w:cs="Times New Roman"/>
          <w:sz w:val="24"/>
        </w:rPr>
      </w:pPr>
      <w:r>
        <w:rPr>
          <w:rFonts w:ascii="Times New Roman" w:hAnsi="Times New Roman" w:cs="Times New Roman"/>
          <w:sz w:val="24"/>
        </w:rPr>
        <w:t xml:space="preserve">студент групи </w:t>
      </w:r>
      <w:proofErr w:type="spellStart"/>
      <w:r>
        <w:rPr>
          <w:rFonts w:ascii="Times New Roman" w:hAnsi="Times New Roman" w:cs="Times New Roman"/>
          <w:sz w:val="24"/>
        </w:rPr>
        <w:t>ДК</w:t>
      </w:r>
      <w:proofErr w:type="spellEnd"/>
      <w:r>
        <w:rPr>
          <w:rFonts w:ascii="Times New Roman" w:hAnsi="Times New Roman" w:cs="Times New Roman"/>
          <w:sz w:val="24"/>
        </w:rPr>
        <w:t>-6</w:t>
      </w:r>
      <w:r w:rsidR="00A72148" w:rsidRPr="00E05B3E">
        <w:rPr>
          <w:rFonts w:ascii="Times New Roman" w:hAnsi="Times New Roman" w:cs="Times New Roman"/>
          <w:sz w:val="24"/>
        </w:rPr>
        <w:t>1</w:t>
      </w:r>
    </w:p>
    <w:p w:rsidR="00A72148" w:rsidRPr="00E05B3E" w:rsidRDefault="00A72148" w:rsidP="00A72148">
      <w:pPr>
        <w:jc w:val="right"/>
        <w:rPr>
          <w:rFonts w:ascii="Times New Roman" w:hAnsi="Times New Roman" w:cs="Times New Roman"/>
          <w:sz w:val="24"/>
        </w:rPr>
      </w:pPr>
      <w:r>
        <w:rPr>
          <w:rFonts w:ascii="Times New Roman" w:hAnsi="Times New Roman" w:cs="Times New Roman"/>
          <w:sz w:val="24"/>
        </w:rPr>
        <w:t>Якименко О. О.</w:t>
      </w: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Перевірив:</w:t>
      </w: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доц. Короткий Є В.</w:t>
      </w: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0C1A9A" w:rsidP="00A72148">
      <w:pPr>
        <w:jc w:val="center"/>
        <w:rPr>
          <w:rFonts w:ascii="Times New Roman" w:hAnsi="Times New Roman" w:cs="Times New Roman"/>
          <w:sz w:val="24"/>
        </w:rPr>
      </w:pPr>
      <w:r>
        <w:rPr>
          <w:rFonts w:ascii="Times New Roman" w:hAnsi="Times New Roman" w:cs="Times New Roman"/>
          <w:sz w:val="24"/>
        </w:rPr>
        <w:t>Київ – 2018</w:t>
      </w:r>
    </w:p>
    <w:p w:rsidR="00CC1B6A" w:rsidRDefault="00CC1B6A">
      <w:pPr>
        <w:rPr>
          <w:b/>
          <w:sz w:val="28"/>
          <w:szCs w:val="28"/>
        </w:rPr>
      </w:pPr>
      <w:r w:rsidRPr="008D36A2">
        <w:rPr>
          <w:b/>
          <w:sz w:val="28"/>
          <w:szCs w:val="28"/>
        </w:rPr>
        <w:lastRenderedPageBreak/>
        <w:t>Для вим</w:t>
      </w:r>
      <w:r>
        <w:rPr>
          <w:b/>
          <w:sz w:val="28"/>
          <w:szCs w:val="28"/>
        </w:rPr>
        <w:t>ірів та генерацій сигналів було використано плату</w:t>
      </w:r>
      <w:r w:rsidRPr="008D36A2">
        <w:rPr>
          <w:b/>
          <w:sz w:val="28"/>
          <w:szCs w:val="28"/>
        </w:rPr>
        <w:t xml:space="preserve"> </w:t>
      </w:r>
      <w:r>
        <w:rPr>
          <w:b/>
          <w:sz w:val="28"/>
          <w:szCs w:val="28"/>
          <w:lang w:val="en-US"/>
        </w:rPr>
        <w:t>Analog</w:t>
      </w:r>
      <w:r w:rsidRPr="008D36A2">
        <w:rPr>
          <w:b/>
          <w:sz w:val="28"/>
          <w:szCs w:val="28"/>
        </w:rPr>
        <w:t xml:space="preserve"> </w:t>
      </w:r>
      <w:proofErr w:type="spellStart"/>
      <w:r>
        <w:rPr>
          <w:b/>
          <w:sz w:val="28"/>
          <w:szCs w:val="28"/>
          <w:lang w:val="en-US"/>
        </w:rPr>
        <w:t>Discavery</w:t>
      </w:r>
      <w:proofErr w:type="spellEnd"/>
      <w:r w:rsidRPr="008D36A2">
        <w:rPr>
          <w:b/>
          <w:sz w:val="28"/>
          <w:szCs w:val="28"/>
        </w:rPr>
        <w:t>2</w:t>
      </w:r>
    </w:p>
    <w:p w:rsidR="00241EBA" w:rsidRDefault="00241EBA">
      <w:pPr>
        <w:rPr>
          <w:sz w:val="28"/>
          <w:szCs w:val="28"/>
        </w:rPr>
      </w:pPr>
      <w:r>
        <w:rPr>
          <w:sz w:val="28"/>
          <w:szCs w:val="28"/>
        </w:rPr>
        <w:t>1)Дослідження підсилювача на біполярному транзисторі</w:t>
      </w:r>
    </w:p>
    <w:p w:rsidR="00241EBA" w:rsidRDefault="00241EBA">
      <w:pPr>
        <w:rPr>
          <w:sz w:val="28"/>
          <w:szCs w:val="28"/>
        </w:rPr>
      </w:pPr>
      <w:r>
        <w:rPr>
          <w:sz w:val="28"/>
          <w:szCs w:val="28"/>
        </w:rPr>
        <w:t xml:space="preserve">Згідно до завдання було зібрано схему підсилювача на біполярному транзисторі за схемою загального </w:t>
      </w:r>
      <w:proofErr w:type="spellStart"/>
      <w:r>
        <w:rPr>
          <w:sz w:val="28"/>
          <w:szCs w:val="28"/>
        </w:rPr>
        <w:t>емітора</w:t>
      </w:r>
      <w:proofErr w:type="spellEnd"/>
    </w:p>
    <w:p w:rsidR="00241EBA" w:rsidRDefault="00241EBA">
      <w:pPr>
        <w:rPr>
          <w:sz w:val="28"/>
          <w:szCs w:val="28"/>
        </w:rPr>
      </w:pPr>
      <w:r>
        <w:rPr>
          <w:noProof/>
          <w:sz w:val="28"/>
          <w:szCs w:val="28"/>
        </w:rPr>
        <w:drawing>
          <wp:inline distT="0" distB="0" distL="0" distR="0">
            <wp:extent cx="6119495" cy="3576955"/>
            <wp:effectExtent l="19050" t="0" r="0" b="0"/>
            <wp:docPr id="1" name="Рисунок 1" descr="C:\Users\Ole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Desktop\1.png"/>
                    <pic:cNvPicPr>
                      <a:picLocks noChangeAspect="1" noChangeArrowheads="1"/>
                    </pic:cNvPicPr>
                  </pic:nvPicPr>
                  <pic:blipFill>
                    <a:blip r:embed="rId5"/>
                    <a:srcRect/>
                    <a:stretch>
                      <a:fillRect/>
                    </a:stretch>
                  </pic:blipFill>
                  <pic:spPr bwMode="auto">
                    <a:xfrm>
                      <a:off x="0" y="0"/>
                      <a:ext cx="6119495" cy="3576955"/>
                    </a:xfrm>
                    <a:prstGeom prst="rect">
                      <a:avLst/>
                    </a:prstGeom>
                    <a:noFill/>
                    <a:ln w="9525">
                      <a:noFill/>
                      <a:miter lim="800000"/>
                      <a:headEnd/>
                      <a:tailEnd/>
                    </a:ln>
                  </pic:spPr>
                </pic:pic>
              </a:graphicData>
            </a:graphic>
          </wp:inline>
        </w:drawing>
      </w:r>
    </w:p>
    <w:p w:rsidR="00C738BF" w:rsidRDefault="00C738BF">
      <w:pPr>
        <w:rPr>
          <w:sz w:val="28"/>
          <w:szCs w:val="28"/>
        </w:rPr>
      </w:pPr>
      <w:r>
        <w:rPr>
          <w:sz w:val="28"/>
          <w:szCs w:val="28"/>
        </w:rPr>
        <w:t>Навантаження 10кОм</w:t>
      </w:r>
    </w:p>
    <w:p w:rsidR="00241EBA" w:rsidRPr="00241EBA" w:rsidRDefault="00241EBA">
      <w:pPr>
        <w:rPr>
          <w:sz w:val="28"/>
          <w:szCs w:val="28"/>
        </w:rPr>
      </w:pPr>
      <w:r>
        <w:rPr>
          <w:sz w:val="28"/>
          <w:szCs w:val="28"/>
        </w:rPr>
        <w:t>Після чого підключили до входу синусоїдальну напругу 1кГц з амплітудою 9.3мВ, на виході отримали напругу 361.6мВ. Коефіцієнт підсилення склав:</w:t>
      </w:r>
    </w:p>
    <w:p w:rsidR="00241EBA" w:rsidRPr="00062BC9" w:rsidRDefault="00241EBA">
      <w:pPr>
        <w:rPr>
          <w:sz w:val="28"/>
          <w:szCs w:val="28"/>
          <w:lang w:val="ru-RU"/>
        </w:rPr>
      </w:pPr>
      <w:r>
        <w:rPr>
          <w:sz w:val="28"/>
          <w:szCs w:val="28"/>
          <w:lang w:val="en-US"/>
        </w:rPr>
        <w:t>Ku</w:t>
      </w:r>
      <w:r w:rsidRPr="00062BC9">
        <w:rPr>
          <w:sz w:val="28"/>
          <w:szCs w:val="28"/>
          <w:lang w:val="ru-RU"/>
        </w:rPr>
        <w:t>=361.6/9.3=38.88</w:t>
      </w:r>
    </w:p>
    <w:p w:rsidR="00241EBA" w:rsidRDefault="00241EBA">
      <w:pPr>
        <w:rPr>
          <w:sz w:val="28"/>
          <w:szCs w:val="28"/>
        </w:rPr>
      </w:pPr>
      <w:r>
        <w:rPr>
          <w:noProof/>
          <w:sz w:val="28"/>
          <w:szCs w:val="28"/>
        </w:rPr>
        <w:drawing>
          <wp:inline distT="0" distB="0" distL="0" distR="0">
            <wp:extent cx="6119495" cy="2833370"/>
            <wp:effectExtent l="19050" t="0" r="0" b="0"/>
            <wp:docPr id="2" name="Рисунок 2" descr="C:\Users\Oleg\Desktop\photo_2018-03-16_14-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g\Desktop\photo_2018-03-16_14-53-40.jpg"/>
                    <pic:cNvPicPr>
                      <a:picLocks noChangeAspect="1" noChangeArrowheads="1"/>
                    </pic:cNvPicPr>
                  </pic:nvPicPr>
                  <pic:blipFill>
                    <a:blip r:embed="rId6"/>
                    <a:srcRect/>
                    <a:stretch>
                      <a:fillRect/>
                    </a:stretch>
                  </pic:blipFill>
                  <pic:spPr bwMode="auto">
                    <a:xfrm>
                      <a:off x="0" y="0"/>
                      <a:ext cx="6119495" cy="2833370"/>
                    </a:xfrm>
                    <a:prstGeom prst="rect">
                      <a:avLst/>
                    </a:prstGeom>
                    <a:noFill/>
                    <a:ln w="9525">
                      <a:noFill/>
                      <a:miter lim="800000"/>
                      <a:headEnd/>
                      <a:tailEnd/>
                    </a:ln>
                  </pic:spPr>
                </pic:pic>
              </a:graphicData>
            </a:graphic>
          </wp:inline>
        </w:drawing>
      </w:r>
    </w:p>
    <w:p w:rsidR="00DC03B9" w:rsidRDefault="00DC03B9">
      <w:pPr>
        <w:rPr>
          <w:sz w:val="28"/>
          <w:szCs w:val="28"/>
        </w:rPr>
      </w:pPr>
      <w:r>
        <w:rPr>
          <w:sz w:val="28"/>
          <w:szCs w:val="28"/>
        </w:rPr>
        <w:lastRenderedPageBreak/>
        <w:t>Вхідний сигнал жовтим, а вихідний синім</w:t>
      </w:r>
    </w:p>
    <w:p w:rsidR="00241EBA" w:rsidRDefault="00DC03B9">
      <w:pPr>
        <w:rPr>
          <w:sz w:val="28"/>
          <w:szCs w:val="28"/>
        </w:rPr>
      </w:pPr>
      <w:r>
        <w:rPr>
          <w:sz w:val="28"/>
          <w:szCs w:val="28"/>
        </w:rPr>
        <w:t>2)Визначення параметрів робочої точки спокою</w:t>
      </w:r>
    </w:p>
    <w:p w:rsidR="00DC03B9" w:rsidRDefault="00DC03B9">
      <w:pPr>
        <w:rPr>
          <w:sz w:val="28"/>
          <w:szCs w:val="28"/>
        </w:rPr>
      </w:pPr>
      <w:r>
        <w:rPr>
          <w:sz w:val="28"/>
          <w:szCs w:val="28"/>
        </w:rPr>
        <w:t>При відсутньому вхідному сигналі заміряв робочу точку спокою цього підсилювача</w:t>
      </w:r>
    </w:p>
    <w:p w:rsidR="00DC03B9" w:rsidRPr="00DC03B9" w:rsidRDefault="00DC03B9" w:rsidP="00DC03B9">
      <w:pPr>
        <w:rPr>
          <w:sz w:val="28"/>
          <w:szCs w:val="28"/>
        </w:rPr>
      </w:pPr>
      <w:r>
        <w:rPr>
          <w:sz w:val="28"/>
          <w:szCs w:val="28"/>
        </w:rPr>
        <w:t>Uбе0 = 0,673</w:t>
      </w:r>
      <w:r w:rsidRPr="00DC03B9">
        <w:rPr>
          <w:sz w:val="28"/>
          <w:szCs w:val="28"/>
        </w:rPr>
        <w:t xml:space="preserve"> В</w:t>
      </w:r>
    </w:p>
    <w:p w:rsidR="00DC03B9" w:rsidRPr="00DC03B9" w:rsidRDefault="00DC03B9" w:rsidP="00DC03B9">
      <w:pPr>
        <w:rPr>
          <w:sz w:val="28"/>
          <w:szCs w:val="28"/>
        </w:rPr>
      </w:pPr>
      <w:r>
        <w:rPr>
          <w:sz w:val="28"/>
          <w:szCs w:val="28"/>
        </w:rPr>
        <w:t>Iб0 = 15,8</w:t>
      </w:r>
      <w:r w:rsidRPr="00DC03B9">
        <w:rPr>
          <w:sz w:val="28"/>
          <w:szCs w:val="28"/>
        </w:rPr>
        <w:t xml:space="preserve"> мкА</w:t>
      </w:r>
    </w:p>
    <w:p w:rsidR="00DC03B9" w:rsidRPr="00DC03B9" w:rsidRDefault="00DC03B9" w:rsidP="00DC03B9">
      <w:pPr>
        <w:rPr>
          <w:sz w:val="28"/>
          <w:szCs w:val="28"/>
        </w:rPr>
      </w:pPr>
      <w:r>
        <w:rPr>
          <w:sz w:val="28"/>
          <w:szCs w:val="28"/>
        </w:rPr>
        <w:t>Uке0 = 3.67</w:t>
      </w:r>
      <w:r w:rsidRPr="00DC03B9">
        <w:rPr>
          <w:sz w:val="28"/>
          <w:szCs w:val="28"/>
        </w:rPr>
        <w:t xml:space="preserve"> В</w:t>
      </w:r>
    </w:p>
    <w:p w:rsidR="00DC03B9" w:rsidRDefault="00DC03B9" w:rsidP="00DC03B9">
      <w:pPr>
        <w:rPr>
          <w:sz w:val="28"/>
          <w:szCs w:val="28"/>
        </w:rPr>
      </w:pPr>
      <w:r>
        <w:rPr>
          <w:sz w:val="28"/>
          <w:szCs w:val="28"/>
        </w:rPr>
        <w:t>Iк0 = 1,82</w:t>
      </w:r>
      <w:r w:rsidRPr="00DC03B9">
        <w:rPr>
          <w:sz w:val="28"/>
          <w:szCs w:val="28"/>
        </w:rPr>
        <w:t xml:space="preserve"> мА</w:t>
      </w:r>
    </w:p>
    <w:p w:rsidR="00DC03B9" w:rsidRDefault="00DC03B9" w:rsidP="00DC03B9">
      <w:pPr>
        <w:rPr>
          <w:sz w:val="28"/>
          <w:szCs w:val="28"/>
        </w:rPr>
      </w:pPr>
      <w:r>
        <w:rPr>
          <w:sz w:val="28"/>
          <w:szCs w:val="28"/>
        </w:rPr>
        <w:t>3)</w:t>
      </w:r>
      <w:r w:rsidRPr="00DC03B9">
        <w:t xml:space="preserve"> </w:t>
      </w:r>
      <w:r>
        <w:rPr>
          <w:sz w:val="28"/>
          <w:szCs w:val="28"/>
        </w:rPr>
        <w:t>Вимірювання вхідного опору підсилювача</w:t>
      </w:r>
    </w:p>
    <w:p w:rsidR="003F41DA" w:rsidRDefault="00DC03B9" w:rsidP="00DC03B9">
      <w:pPr>
        <w:rPr>
          <w:sz w:val="28"/>
          <w:szCs w:val="28"/>
          <w:lang w:val="ru-RU"/>
        </w:rPr>
      </w:pPr>
      <w:r w:rsidRPr="00DC03B9">
        <w:rPr>
          <w:sz w:val="28"/>
          <w:szCs w:val="28"/>
        </w:rPr>
        <w:t>Для вимірювання вхідного опору підсилювача</w:t>
      </w:r>
      <w:r>
        <w:rPr>
          <w:sz w:val="28"/>
          <w:szCs w:val="28"/>
        </w:rPr>
        <w:t>,</w:t>
      </w:r>
      <w:r w:rsidRPr="00DC03B9">
        <w:rPr>
          <w:sz w:val="28"/>
          <w:szCs w:val="28"/>
        </w:rPr>
        <w:t xml:space="preserve"> генератор си</w:t>
      </w:r>
      <w:r>
        <w:rPr>
          <w:sz w:val="28"/>
          <w:szCs w:val="28"/>
        </w:rPr>
        <w:t xml:space="preserve">нусоїдального сигналу </w:t>
      </w:r>
      <w:proofErr w:type="spellStart"/>
      <w:r>
        <w:rPr>
          <w:sz w:val="28"/>
          <w:szCs w:val="28"/>
        </w:rPr>
        <w:t>під’єднав</w:t>
      </w:r>
      <w:proofErr w:type="spellEnd"/>
      <w:r>
        <w:rPr>
          <w:sz w:val="28"/>
          <w:szCs w:val="28"/>
        </w:rPr>
        <w:t xml:space="preserve"> до входу через змінний резистор який включений в режимі реостату за схемою із </w:t>
      </w:r>
      <w:proofErr w:type="spellStart"/>
      <w:r>
        <w:rPr>
          <w:sz w:val="28"/>
          <w:szCs w:val="28"/>
        </w:rPr>
        <w:t>методички</w:t>
      </w:r>
      <w:proofErr w:type="spellEnd"/>
      <w:r w:rsidRPr="00DC03B9">
        <w:rPr>
          <w:sz w:val="28"/>
          <w:szCs w:val="28"/>
        </w:rPr>
        <w:t xml:space="preserve">. Напругу генератора виставили рівною 20мВ за допомогою осцилографа. Опір реостата регулювали до тих пір, поки на ньому не </w:t>
      </w:r>
      <w:r>
        <w:rPr>
          <w:sz w:val="28"/>
          <w:szCs w:val="28"/>
        </w:rPr>
        <w:t>почала виділятись</w:t>
      </w:r>
      <w:r w:rsidRPr="00DC03B9">
        <w:rPr>
          <w:sz w:val="28"/>
          <w:szCs w:val="28"/>
        </w:rPr>
        <w:t xml:space="preserve"> половина напруги генератора. Падіння напруги н</w:t>
      </w:r>
      <w:r>
        <w:rPr>
          <w:sz w:val="28"/>
          <w:szCs w:val="28"/>
        </w:rPr>
        <w:t>а реостаті заміряв</w:t>
      </w:r>
      <w:r w:rsidRPr="00DC03B9">
        <w:rPr>
          <w:sz w:val="28"/>
          <w:szCs w:val="28"/>
        </w:rPr>
        <w:t xml:space="preserve"> осцил</w:t>
      </w:r>
      <w:r w:rsidR="003F41DA">
        <w:rPr>
          <w:sz w:val="28"/>
          <w:szCs w:val="28"/>
        </w:rPr>
        <w:t xml:space="preserve">ографом. Наведені умови досяг </w:t>
      </w:r>
      <w:r w:rsidRPr="00DC03B9">
        <w:rPr>
          <w:sz w:val="28"/>
          <w:szCs w:val="28"/>
        </w:rPr>
        <w:t>при R = 1</w:t>
      </w:r>
      <w:r w:rsidR="003F41DA">
        <w:rPr>
          <w:sz w:val="28"/>
          <w:szCs w:val="28"/>
        </w:rPr>
        <w:t>,2</w:t>
      </w:r>
      <w:r w:rsidRPr="00DC03B9">
        <w:rPr>
          <w:sz w:val="28"/>
          <w:szCs w:val="28"/>
        </w:rPr>
        <w:t>кОм. Тому можна стверджувати, що</w:t>
      </w:r>
    </w:p>
    <w:p w:rsidR="00DC03B9" w:rsidRDefault="00DC03B9" w:rsidP="00DC03B9">
      <w:pPr>
        <w:rPr>
          <w:sz w:val="28"/>
          <w:szCs w:val="28"/>
        </w:rPr>
      </w:pPr>
      <w:r w:rsidRPr="00DC03B9">
        <w:rPr>
          <w:sz w:val="28"/>
          <w:szCs w:val="28"/>
        </w:rPr>
        <w:t xml:space="preserve"> </w:t>
      </w:r>
      <w:proofErr w:type="spellStart"/>
      <w:r w:rsidRPr="00DC03B9">
        <w:rPr>
          <w:sz w:val="28"/>
          <w:szCs w:val="28"/>
        </w:rPr>
        <w:t>Rвх</w:t>
      </w:r>
      <w:proofErr w:type="spellEnd"/>
      <w:r w:rsidRPr="00DC03B9">
        <w:rPr>
          <w:sz w:val="28"/>
          <w:szCs w:val="28"/>
        </w:rPr>
        <w:t xml:space="preserve"> = 1</w:t>
      </w:r>
      <w:r w:rsidR="003F41DA">
        <w:rPr>
          <w:sz w:val="28"/>
          <w:szCs w:val="28"/>
        </w:rPr>
        <w:t>,2</w:t>
      </w:r>
      <w:r w:rsidRPr="00DC03B9">
        <w:rPr>
          <w:sz w:val="28"/>
          <w:szCs w:val="28"/>
        </w:rPr>
        <w:t>кОм.</w:t>
      </w:r>
    </w:p>
    <w:p w:rsidR="003F41DA" w:rsidRDefault="003F41DA" w:rsidP="00DC03B9">
      <w:pPr>
        <w:rPr>
          <w:sz w:val="28"/>
          <w:szCs w:val="28"/>
        </w:rPr>
      </w:pPr>
      <w:r>
        <w:rPr>
          <w:sz w:val="28"/>
          <w:szCs w:val="28"/>
        </w:rPr>
        <w:t>4)Вимірювання вихідного опору</w:t>
      </w:r>
    </w:p>
    <w:p w:rsidR="003F41DA" w:rsidRDefault="003F41DA" w:rsidP="00DC03B9">
      <w:pPr>
        <w:rPr>
          <w:sz w:val="28"/>
          <w:szCs w:val="28"/>
        </w:rPr>
      </w:pPr>
      <w:r>
        <w:rPr>
          <w:sz w:val="28"/>
          <w:szCs w:val="28"/>
        </w:rPr>
        <w:t xml:space="preserve">Вимірювання вихідного опору проводиться за допомогою методу еквівалентного генератору, принцип той самий, що і </w:t>
      </w:r>
      <w:proofErr w:type="spellStart"/>
      <w:r>
        <w:rPr>
          <w:sz w:val="28"/>
          <w:szCs w:val="28"/>
        </w:rPr>
        <w:t>використовувася</w:t>
      </w:r>
      <w:proofErr w:type="spellEnd"/>
      <w:r>
        <w:rPr>
          <w:sz w:val="28"/>
          <w:szCs w:val="28"/>
        </w:rPr>
        <w:t xml:space="preserve"> при вимірюванні вхідного опору</w:t>
      </w:r>
    </w:p>
    <w:p w:rsidR="003F41DA" w:rsidRDefault="003F41DA" w:rsidP="00DC03B9">
      <w:pPr>
        <w:rPr>
          <w:sz w:val="28"/>
          <w:szCs w:val="28"/>
        </w:rPr>
      </w:pPr>
      <w:r>
        <w:rPr>
          <w:sz w:val="28"/>
          <w:szCs w:val="28"/>
        </w:rPr>
        <w:t>1- Відімкнув повністю від схеми резистор навантаження</w:t>
      </w:r>
    </w:p>
    <w:p w:rsidR="003F41DA" w:rsidRDefault="003F41DA" w:rsidP="00DC03B9">
      <w:pPr>
        <w:rPr>
          <w:sz w:val="28"/>
          <w:szCs w:val="28"/>
        </w:rPr>
      </w:pPr>
      <w:r>
        <w:rPr>
          <w:sz w:val="28"/>
          <w:szCs w:val="28"/>
        </w:rPr>
        <w:t>2- Заміряв напругу холостого ходу виходу(я виставив її в значення 500мв за допомоги зміни вхідної напруги)</w:t>
      </w:r>
    </w:p>
    <w:p w:rsidR="003F41DA" w:rsidRDefault="003F41DA" w:rsidP="00DC03B9">
      <w:pPr>
        <w:rPr>
          <w:sz w:val="28"/>
          <w:szCs w:val="28"/>
        </w:rPr>
      </w:pPr>
      <w:r>
        <w:rPr>
          <w:sz w:val="28"/>
          <w:szCs w:val="28"/>
        </w:rPr>
        <w:t xml:space="preserve">3- Підключив в схему замість резистора навантаження змінний резистор в режимі реостату і почав вимірювати падіння напруги на ньому </w:t>
      </w:r>
    </w:p>
    <w:p w:rsidR="003F41DA" w:rsidRDefault="003F41DA" w:rsidP="00DC03B9">
      <w:pPr>
        <w:rPr>
          <w:sz w:val="28"/>
          <w:szCs w:val="28"/>
        </w:rPr>
      </w:pPr>
      <w:r>
        <w:rPr>
          <w:sz w:val="28"/>
          <w:szCs w:val="28"/>
        </w:rPr>
        <w:t>4- За допомоги зміни опору реостату досяг умову при якій на реостаті виділялось 250мВ тобто половина від напруги холостого ходу</w:t>
      </w:r>
    </w:p>
    <w:p w:rsidR="003F41DA" w:rsidRDefault="003F41DA" w:rsidP="00DC03B9">
      <w:pPr>
        <w:rPr>
          <w:sz w:val="28"/>
          <w:szCs w:val="28"/>
        </w:rPr>
      </w:pPr>
      <w:r>
        <w:rPr>
          <w:sz w:val="28"/>
          <w:szCs w:val="28"/>
        </w:rPr>
        <w:t>5- Виміряв опір реостату і він склав 670 Ом, це і є вихідний опір і він відповідає теоретичним очікуванням</w:t>
      </w:r>
    </w:p>
    <w:p w:rsidR="003F41DA" w:rsidRDefault="003F41DA" w:rsidP="00DC03B9">
      <w:pPr>
        <w:rPr>
          <w:sz w:val="28"/>
          <w:szCs w:val="28"/>
          <w:lang w:val="ru-RU"/>
        </w:rPr>
      </w:pPr>
      <w:r>
        <w:rPr>
          <w:sz w:val="28"/>
          <w:szCs w:val="28"/>
          <w:lang w:val="en-US"/>
        </w:rPr>
        <w:lastRenderedPageBreak/>
        <w:t>R</w:t>
      </w:r>
      <w:r>
        <w:rPr>
          <w:sz w:val="28"/>
          <w:szCs w:val="28"/>
          <w:lang w:val="ru-RU"/>
        </w:rPr>
        <w:t>вих=670 Ом</w:t>
      </w:r>
    </w:p>
    <w:p w:rsidR="003F41DA" w:rsidRDefault="003F41DA" w:rsidP="00DC03B9">
      <w:pPr>
        <w:rPr>
          <w:sz w:val="28"/>
          <w:szCs w:val="28"/>
          <w:lang w:val="ru-RU"/>
        </w:rPr>
      </w:pPr>
      <w:r>
        <w:rPr>
          <w:sz w:val="28"/>
          <w:szCs w:val="28"/>
          <w:lang w:val="ru-RU"/>
        </w:rPr>
        <w:t>5)</w:t>
      </w:r>
      <w:proofErr w:type="spellStart"/>
      <w:r w:rsidR="003D176A">
        <w:rPr>
          <w:sz w:val="28"/>
          <w:szCs w:val="28"/>
          <w:lang w:val="ru-RU"/>
        </w:rPr>
        <w:t>Амплітудна</w:t>
      </w:r>
      <w:proofErr w:type="spellEnd"/>
      <w:r w:rsidR="003D176A">
        <w:rPr>
          <w:sz w:val="28"/>
          <w:szCs w:val="28"/>
          <w:lang w:val="ru-RU"/>
        </w:rPr>
        <w:t xml:space="preserve"> характеристика</w:t>
      </w:r>
    </w:p>
    <w:p w:rsidR="003D176A" w:rsidRDefault="003D176A" w:rsidP="00DC03B9">
      <w:pPr>
        <w:rPr>
          <w:sz w:val="28"/>
          <w:szCs w:val="28"/>
          <w:lang w:val="ru-RU"/>
        </w:rPr>
      </w:pPr>
      <w:r>
        <w:rPr>
          <w:sz w:val="28"/>
          <w:szCs w:val="28"/>
          <w:lang w:val="ru-RU"/>
        </w:rPr>
        <w:t xml:space="preserve">Для </w:t>
      </w:r>
      <w:proofErr w:type="spellStart"/>
      <w:r>
        <w:rPr>
          <w:sz w:val="28"/>
          <w:szCs w:val="28"/>
          <w:lang w:val="ru-RU"/>
        </w:rPr>
        <w:t>вимірювання</w:t>
      </w:r>
      <w:proofErr w:type="spellEnd"/>
      <w:r>
        <w:rPr>
          <w:sz w:val="28"/>
          <w:szCs w:val="28"/>
          <w:lang w:val="ru-RU"/>
        </w:rPr>
        <w:t xml:space="preserve"> </w:t>
      </w:r>
      <w:proofErr w:type="spellStart"/>
      <w:r>
        <w:rPr>
          <w:sz w:val="28"/>
          <w:szCs w:val="28"/>
          <w:lang w:val="ru-RU"/>
        </w:rPr>
        <w:t>амплітудної</w:t>
      </w:r>
      <w:proofErr w:type="spellEnd"/>
      <w:r>
        <w:rPr>
          <w:sz w:val="28"/>
          <w:szCs w:val="28"/>
          <w:lang w:val="ru-RU"/>
        </w:rPr>
        <w:t xml:space="preserve"> характеристики </w:t>
      </w:r>
      <w:proofErr w:type="spellStart"/>
      <w:r>
        <w:rPr>
          <w:sz w:val="28"/>
          <w:szCs w:val="28"/>
          <w:lang w:val="ru-RU"/>
        </w:rPr>
        <w:t>спершу</w:t>
      </w:r>
      <w:proofErr w:type="spellEnd"/>
      <w:r>
        <w:rPr>
          <w:sz w:val="28"/>
          <w:szCs w:val="28"/>
          <w:lang w:val="ru-RU"/>
        </w:rPr>
        <w:t xml:space="preserve"> </w:t>
      </w:r>
      <w:proofErr w:type="spellStart"/>
      <w:r>
        <w:rPr>
          <w:sz w:val="28"/>
          <w:szCs w:val="28"/>
          <w:lang w:val="ru-RU"/>
        </w:rPr>
        <w:t>потрібно</w:t>
      </w:r>
      <w:proofErr w:type="spellEnd"/>
      <w:r>
        <w:rPr>
          <w:sz w:val="28"/>
          <w:szCs w:val="28"/>
          <w:lang w:val="ru-RU"/>
        </w:rPr>
        <w:t xml:space="preserve"> </w:t>
      </w:r>
      <w:proofErr w:type="spellStart"/>
      <w:r>
        <w:rPr>
          <w:sz w:val="28"/>
          <w:szCs w:val="28"/>
          <w:lang w:val="ru-RU"/>
        </w:rPr>
        <w:t>знайти</w:t>
      </w:r>
      <w:proofErr w:type="spellEnd"/>
      <w:r>
        <w:rPr>
          <w:sz w:val="28"/>
          <w:szCs w:val="28"/>
          <w:lang w:val="ru-RU"/>
        </w:rPr>
        <w:t xml:space="preserve"> </w:t>
      </w:r>
      <w:proofErr w:type="spellStart"/>
      <w:r>
        <w:rPr>
          <w:sz w:val="28"/>
          <w:szCs w:val="28"/>
          <w:lang w:val="ru-RU"/>
        </w:rPr>
        <w:t>максимальну</w:t>
      </w:r>
      <w:proofErr w:type="spellEnd"/>
      <w:r>
        <w:rPr>
          <w:sz w:val="28"/>
          <w:szCs w:val="28"/>
          <w:lang w:val="ru-RU"/>
        </w:rPr>
        <w:t xml:space="preserve"> </w:t>
      </w:r>
      <w:proofErr w:type="spellStart"/>
      <w:r>
        <w:rPr>
          <w:sz w:val="28"/>
          <w:szCs w:val="28"/>
          <w:lang w:val="ru-RU"/>
        </w:rPr>
        <w:t>напругу</w:t>
      </w:r>
      <w:proofErr w:type="spellEnd"/>
      <w:r>
        <w:rPr>
          <w:sz w:val="28"/>
          <w:szCs w:val="28"/>
          <w:lang w:val="ru-RU"/>
        </w:rPr>
        <w:t xml:space="preserve"> без </w:t>
      </w:r>
      <w:proofErr w:type="spellStart"/>
      <w:r>
        <w:rPr>
          <w:sz w:val="28"/>
          <w:szCs w:val="28"/>
          <w:lang w:val="ru-RU"/>
        </w:rPr>
        <w:t>спотворень</w:t>
      </w:r>
      <w:proofErr w:type="spellEnd"/>
      <w:r>
        <w:rPr>
          <w:sz w:val="28"/>
          <w:szCs w:val="28"/>
          <w:lang w:val="ru-RU"/>
        </w:rPr>
        <w:t xml:space="preserve">. </w:t>
      </w:r>
      <w:proofErr w:type="spellStart"/>
      <w:r>
        <w:rPr>
          <w:sz w:val="28"/>
          <w:szCs w:val="28"/>
          <w:lang w:val="ru-RU"/>
        </w:rPr>
        <w:t>Ця</w:t>
      </w:r>
      <w:proofErr w:type="spellEnd"/>
      <w:r>
        <w:rPr>
          <w:sz w:val="28"/>
          <w:szCs w:val="28"/>
          <w:lang w:val="ru-RU"/>
        </w:rPr>
        <w:t xml:space="preserve"> </w:t>
      </w:r>
      <w:proofErr w:type="spellStart"/>
      <w:r>
        <w:rPr>
          <w:sz w:val="28"/>
          <w:szCs w:val="28"/>
          <w:lang w:val="ru-RU"/>
        </w:rPr>
        <w:t>напруга</w:t>
      </w:r>
      <w:proofErr w:type="spellEnd"/>
      <w:r>
        <w:rPr>
          <w:sz w:val="28"/>
          <w:szCs w:val="28"/>
          <w:lang w:val="ru-RU"/>
        </w:rPr>
        <w:t xml:space="preserve"> в нас </w:t>
      </w:r>
      <w:proofErr w:type="spellStart"/>
      <w:r>
        <w:rPr>
          <w:sz w:val="28"/>
          <w:szCs w:val="28"/>
          <w:lang w:val="ru-RU"/>
        </w:rPr>
        <w:t>вийшла</w:t>
      </w:r>
      <w:proofErr w:type="spellEnd"/>
      <w:r>
        <w:rPr>
          <w:sz w:val="28"/>
          <w:szCs w:val="28"/>
          <w:lang w:val="ru-RU"/>
        </w:rPr>
        <w:t xml:space="preserve"> 17мВ</w:t>
      </w:r>
    </w:p>
    <w:p w:rsidR="003D176A" w:rsidRDefault="003D176A" w:rsidP="00DC03B9">
      <w:pPr>
        <w:rPr>
          <w:sz w:val="28"/>
          <w:szCs w:val="28"/>
        </w:rPr>
      </w:pPr>
      <w:r>
        <w:rPr>
          <w:noProof/>
          <w:sz w:val="28"/>
          <w:szCs w:val="28"/>
        </w:rPr>
        <w:drawing>
          <wp:inline distT="0" distB="0" distL="0" distR="0">
            <wp:extent cx="6099175" cy="2884170"/>
            <wp:effectExtent l="19050" t="0" r="0" b="0"/>
            <wp:docPr id="3" name="Рисунок 3" descr="C:\Users\Oleg\Desktop\спот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g\Desktop\спотв.jpg"/>
                    <pic:cNvPicPr>
                      <a:picLocks noChangeAspect="1" noChangeArrowheads="1"/>
                    </pic:cNvPicPr>
                  </pic:nvPicPr>
                  <pic:blipFill>
                    <a:blip r:embed="rId7"/>
                    <a:srcRect/>
                    <a:stretch>
                      <a:fillRect/>
                    </a:stretch>
                  </pic:blipFill>
                  <pic:spPr bwMode="auto">
                    <a:xfrm>
                      <a:off x="0" y="0"/>
                      <a:ext cx="6099175" cy="2884170"/>
                    </a:xfrm>
                    <a:prstGeom prst="rect">
                      <a:avLst/>
                    </a:prstGeom>
                    <a:noFill/>
                    <a:ln w="9525">
                      <a:noFill/>
                      <a:miter lim="800000"/>
                      <a:headEnd/>
                      <a:tailEnd/>
                    </a:ln>
                  </pic:spPr>
                </pic:pic>
              </a:graphicData>
            </a:graphic>
          </wp:inline>
        </w:drawing>
      </w:r>
    </w:p>
    <w:p w:rsidR="003D176A" w:rsidRDefault="003D176A" w:rsidP="00DC03B9">
      <w:pPr>
        <w:rPr>
          <w:sz w:val="28"/>
          <w:szCs w:val="28"/>
        </w:rPr>
      </w:pPr>
      <w:r>
        <w:rPr>
          <w:sz w:val="28"/>
          <w:szCs w:val="28"/>
        </w:rPr>
        <w:t>Що ж тепер ми знаємо максимальну амплітуду вхідного сигналу і  можемо побудувати амплітудну характеристику</w:t>
      </w:r>
    </w:p>
    <w:p w:rsidR="003D176A" w:rsidRDefault="003D176A" w:rsidP="00DC03B9">
      <w:pPr>
        <w:rPr>
          <w:sz w:val="28"/>
          <w:szCs w:val="28"/>
        </w:rPr>
      </w:pPr>
      <w:r>
        <w:rPr>
          <w:noProof/>
          <w:sz w:val="28"/>
          <w:szCs w:val="28"/>
        </w:rPr>
        <w:drawing>
          <wp:inline distT="0" distB="0" distL="0" distR="0">
            <wp:extent cx="2662555" cy="2783205"/>
            <wp:effectExtent l="19050" t="0" r="4445" b="0"/>
            <wp:docPr id="4" name="Рисунок 4" descr="C:\Users\Oleg\Desktop\u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eg\Desktop\uoutTable.png"/>
                    <pic:cNvPicPr>
                      <a:picLocks noChangeAspect="1" noChangeArrowheads="1"/>
                    </pic:cNvPicPr>
                  </pic:nvPicPr>
                  <pic:blipFill>
                    <a:blip r:embed="rId8"/>
                    <a:srcRect/>
                    <a:stretch>
                      <a:fillRect/>
                    </a:stretch>
                  </pic:blipFill>
                  <pic:spPr bwMode="auto">
                    <a:xfrm>
                      <a:off x="0" y="0"/>
                      <a:ext cx="2662555" cy="2783205"/>
                    </a:xfrm>
                    <a:prstGeom prst="rect">
                      <a:avLst/>
                    </a:prstGeom>
                    <a:noFill/>
                    <a:ln w="9525">
                      <a:noFill/>
                      <a:miter lim="800000"/>
                      <a:headEnd/>
                      <a:tailEnd/>
                    </a:ln>
                  </pic:spPr>
                </pic:pic>
              </a:graphicData>
            </a:graphic>
          </wp:inline>
        </w:drawing>
      </w:r>
      <w:r>
        <w:rPr>
          <w:sz w:val="28"/>
          <w:szCs w:val="28"/>
        </w:rPr>
        <w:t xml:space="preserve"> </w:t>
      </w:r>
    </w:p>
    <w:p w:rsidR="003D176A" w:rsidRDefault="003D176A" w:rsidP="00DC03B9">
      <w:pPr>
        <w:rPr>
          <w:sz w:val="28"/>
          <w:szCs w:val="28"/>
        </w:rPr>
      </w:pPr>
      <w:r>
        <w:rPr>
          <w:noProof/>
          <w:sz w:val="28"/>
          <w:szCs w:val="28"/>
        </w:rPr>
        <w:lastRenderedPageBreak/>
        <w:drawing>
          <wp:inline distT="0" distB="0" distL="0" distR="0">
            <wp:extent cx="4542501" cy="2773345"/>
            <wp:effectExtent l="19050" t="0" r="0" b="0"/>
            <wp:docPr id="5" name="Рисунок 5" descr="C:\Users\Oleg\Desktop\u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eg\Desktop\uout.png"/>
                    <pic:cNvPicPr>
                      <a:picLocks noChangeAspect="1" noChangeArrowheads="1"/>
                    </pic:cNvPicPr>
                  </pic:nvPicPr>
                  <pic:blipFill>
                    <a:blip r:embed="rId9"/>
                    <a:srcRect/>
                    <a:stretch>
                      <a:fillRect/>
                    </a:stretch>
                  </pic:blipFill>
                  <pic:spPr bwMode="auto">
                    <a:xfrm>
                      <a:off x="0" y="0"/>
                      <a:ext cx="4542781" cy="2773516"/>
                    </a:xfrm>
                    <a:prstGeom prst="rect">
                      <a:avLst/>
                    </a:prstGeom>
                    <a:noFill/>
                    <a:ln w="9525">
                      <a:noFill/>
                      <a:miter lim="800000"/>
                      <a:headEnd/>
                      <a:tailEnd/>
                    </a:ln>
                  </pic:spPr>
                </pic:pic>
              </a:graphicData>
            </a:graphic>
          </wp:inline>
        </w:drawing>
      </w:r>
    </w:p>
    <w:p w:rsidR="003D176A" w:rsidRPr="006712CA" w:rsidRDefault="003D176A" w:rsidP="00DC03B9">
      <w:pPr>
        <w:rPr>
          <w:rFonts w:ascii="Times New Roman" w:hAnsi="Times New Roman" w:cs="Times New Roman"/>
          <w:sz w:val="28"/>
          <w:lang w:val="ru-RU"/>
        </w:rPr>
      </w:pPr>
      <w:r>
        <w:rPr>
          <w:sz w:val="28"/>
          <w:szCs w:val="28"/>
        </w:rPr>
        <w:t xml:space="preserve">З нахилу графіка було визначено, що </w:t>
      </w:r>
      <w:r>
        <w:rPr>
          <w:sz w:val="28"/>
          <w:szCs w:val="28"/>
          <w:lang w:val="en-US"/>
        </w:rPr>
        <w:t>Ku</w:t>
      </w:r>
      <w:r w:rsidR="006712CA" w:rsidRPr="008051D0">
        <w:rPr>
          <w:rFonts w:ascii="Times New Roman" w:hAnsi="Times New Roman" w:cs="Times New Roman"/>
          <w:sz w:val="28"/>
        </w:rPr>
        <w:t>≈</w:t>
      </w:r>
      <w:r w:rsidR="006712CA" w:rsidRPr="006712CA">
        <w:rPr>
          <w:rFonts w:ascii="Times New Roman" w:hAnsi="Times New Roman" w:cs="Times New Roman"/>
          <w:sz w:val="28"/>
          <w:lang w:val="ru-RU"/>
        </w:rPr>
        <w:t>37</w:t>
      </w:r>
    </w:p>
    <w:p w:rsidR="006712CA" w:rsidRDefault="00952152" w:rsidP="00DC03B9">
      <w:pPr>
        <w:rPr>
          <w:rFonts w:ascii="Times New Roman" w:hAnsi="Times New Roman" w:cs="Times New Roman"/>
          <w:sz w:val="28"/>
        </w:rPr>
      </w:pPr>
      <w:r>
        <w:rPr>
          <w:rFonts w:ascii="Times New Roman" w:hAnsi="Times New Roman" w:cs="Times New Roman"/>
          <w:sz w:val="28"/>
        </w:rPr>
        <w:t>6)</w:t>
      </w:r>
      <w:r w:rsidR="006712CA">
        <w:rPr>
          <w:rFonts w:ascii="Times New Roman" w:hAnsi="Times New Roman" w:cs="Times New Roman"/>
          <w:sz w:val="28"/>
        </w:rPr>
        <w:t>Теж саме для струмів</w:t>
      </w:r>
    </w:p>
    <w:p w:rsidR="006712CA" w:rsidRDefault="00062BC9" w:rsidP="00DC03B9">
      <w:pPr>
        <w:rPr>
          <w:sz w:val="28"/>
          <w:szCs w:val="28"/>
        </w:rPr>
      </w:pPr>
      <w:r>
        <w:rPr>
          <w:noProof/>
          <w:sz w:val="28"/>
          <w:szCs w:val="28"/>
        </w:rPr>
        <w:drawing>
          <wp:inline distT="0" distB="0" distL="0" distR="0">
            <wp:extent cx="2291080" cy="1989455"/>
            <wp:effectExtent l="19050" t="0" r="0" b="0"/>
            <wp:docPr id="8" name="Рисунок 1" descr="C:\Users\Oleg\Desktop\2018-03-26_013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Desktop\2018-03-26_013345.png"/>
                    <pic:cNvPicPr>
                      <a:picLocks noChangeAspect="1" noChangeArrowheads="1"/>
                    </pic:cNvPicPr>
                  </pic:nvPicPr>
                  <pic:blipFill>
                    <a:blip r:embed="rId10"/>
                    <a:srcRect/>
                    <a:stretch>
                      <a:fillRect/>
                    </a:stretch>
                  </pic:blipFill>
                  <pic:spPr bwMode="auto">
                    <a:xfrm>
                      <a:off x="0" y="0"/>
                      <a:ext cx="2291080" cy="1989455"/>
                    </a:xfrm>
                    <a:prstGeom prst="rect">
                      <a:avLst/>
                    </a:prstGeom>
                    <a:noFill/>
                    <a:ln w="9525">
                      <a:noFill/>
                      <a:miter lim="800000"/>
                      <a:headEnd/>
                      <a:tailEnd/>
                    </a:ln>
                  </pic:spPr>
                </pic:pic>
              </a:graphicData>
            </a:graphic>
          </wp:inline>
        </w:drawing>
      </w:r>
    </w:p>
    <w:p w:rsidR="006712CA" w:rsidRDefault="006712CA" w:rsidP="00DC03B9">
      <w:pPr>
        <w:rPr>
          <w:sz w:val="28"/>
          <w:szCs w:val="28"/>
        </w:rPr>
      </w:pPr>
      <w:r>
        <w:rPr>
          <w:noProof/>
          <w:sz w:val="28"/>
          <w:szCs w:val="28"/>
        </w:rPr>
        <w:drawing>
          <wp:inline distT="0" distB="0" distL="0" distR="0">
            <wp:extent cx="5099454" cy="2863780"/>
            <wp:effectExtent l="19050" t="0" r="5946" b="0"/>
            <wp:docPr id="7" name="Рисунок 7" descr="C:\Users\Oleg\Desktop\i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eg\Desktop\iout.png"/>
                    <pic:cNvPicPr>
                      <a:picLocks noChangeAspect="1" noChangeArrowheads="1"/>
                    </pic:cNvPicPr>
                  </pic:nvPicPr>
                  <pic:blipFill>
                    <a:blip r:embed="rId11"/>
                    <a:srcRect/>
                    <a:stretch>
                      <a:fillRect/>
                    </a:stretch>
                  </pic:blipFill>
                  <pic:spPr bwMode="auto">
                    <a:xfrm>
                      <a:off x="0" y="0"/>
                      <a:ext cx="5099579" cy="2863850"/>
                    </a:xfrm>
                    <a:prstGeom prst="rect">
                      <a:avLst/>
                    </a:prstGeom>
                    <a:noFill/>
                    <a:ln w="9525">
                      <a:noFill/>
                      <a:miter lim="800000"/>
                      <a:headEnd/>
                      <a:tailEnd/>
                    </a:ln>
                  </pic:spPr>
                </pic:pic>
              </a:graphicData>
            </a:graphic>
          </wp:inline>
        </w:drawing>
      </w:r>
    </w:p>
    <w:p w:rsidR="00952152" w:rsidRDefault="006712CA" w:rsidP="00952152">
      <w:pPr>
        <w:rPr>
          <w:rFonts w:ascii="Times New Roman" w:hAnsi="Times New Roman" w:cs="Times New Roman"/>
          <w:sz w:val="28"/>
        </w:rPr>
      </w:pPr>
      <w:r>
        <w:rPr>
          <w:sz w:val="28"/>
          <w:szCs w:val="28"/>
        </w:rPr>
        <w:t xml:space="preserve">З нахилу графіка було визначено, що </w:t>
      </w:r>
      <w:r>
        <w:rPr>
          <w:sz w:val="28"/>
          <w:szCs w:val="28"/>
          <w:lang w:val="en-US"/>
        </w:rPr>
        <w:t>K</w:t>
      </w:r>
      <w:r>
        <w:rPr>
          <w:sz w:val="28"/>
          <w:szCs w:val="28"/>
        </w:rPr>
        <w:t>і</w:t>
      </w:r>
      <w:r w:rsidRPr="008051D0">
        <w:rPr>
          <w:rFonts w:ascii="Times New Roman" w:hAnsi="Times New Roman" w:cs="Times New Roman"/>
          <w:sz w:val="28"/>
        </w:rPr>
        <w:t>≈</w:t>
      </w:r>
      <w:r w:rsidR="00062BC9">
        <w:rPr>
          <w:rFonts w:ascii="Times New Roman" w:hAnsi="Times New Roman" w:cs="Times New Roman"/>
          <w:sz w:val="28"/>
        </w:rPr>
        <w:t>4.4</w:t>
      </w:r>
    </w:p>
    <w:p w:rsidR="00952152" w:rsidRPr="00952152" w:rsidRDefault="00952152" w:rsidP="00952152">
      <w:pPr>
        <w:rPr>
          <w:rFonts w:ascii="Times New Roman" w:hAnsi="Times New Roman" w:cs="Times New Roman"/>
          <w:sz w:val="28"/>
        </w:rPr>
      </w:pPr>
      <w:r>
        <w:rPr>
          <w:sz w:val="28"/>
          <w:szCs w:val="28"/>
          <w:lang w:val="ru-RU"/>
        </w:rPr>
        <w:lastRenderedPageBreak/>
        <w:t>7)</w:t>
      </w:r>
      <w:r w:rsidRPr="00952152">
        <w:rPr>
          <w:sz w:val="28"/>
          <w:lang w:val="ru-RU"/>
        </w:rPr>
        <w:t xml:space="preserve"> </w:t>
      </w:r>
      <w:r>
        <w:rPr>
          <w:rFonts w:ascii="Times New Roman" w:hAnsi="Times New Roman" w:cs="Times New Roman"/>
          <w:sz w:val="28"/>
          <w:lang w:val="ru-RU"/>
        </w:rPr>
        <w:t xml:space="preserve">Для </w:t>
      </w:r>
      <w:r>
        <w:rPr>
          <w:rFonts w:ascii="Times New Roman" w:hAnsi="Times New Roman" w:cs="Times New Roman"/>
          <w:sz w:val="28"/>
        </w:rPr>
        <w:t>перевірки отриманих даних провели теоретичний розрахунок параметрів підсилювача:</w:t>
      </w:r>
    </w:p>
    <w:p w:rsidR="00952152" w:rsidRPr="00713033" w:rsidRDefault="00E70A96"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1,82*</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=72,8 </m:t>
          </m:r>
          <m:r>
            <w:rPr>
              <w:rFonts w:ascii="Cambria Math" w:hAnsi="Cambria Math" w:cs="Times New Roman"/>
              <w:sz w:val="28"/>
              <w:lang w:val="uk-UA"/>
            </w:rPr>
            <m:t>мС</m:t>
          </m:r>
        </m:oMath>
      </m:oMathPara>
    </w:p>
    <w:p w:rsidR="00952152" w:rsidRPr="00CD41E2" w:rsidRDefault="00E70A96"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-0,0728*</m:t>
          </m:r>
          <m:r>
            <w:rPr>
              <w:rFonts w:ascii="Cambria Math" w:hAnsi="Cambria Math" w:cs="Times New Roman"/>
              <w:sz w:val="28"/>
              <w:lang w:val="uk-UA"/>
            </w:rPr>
            <m:t>636,704=46,35</m:t>
          </m:r>
        </m:oMath>
      </m:oMathPara>
    </w:p>
    <w:p w:rsidR="00952152" w:rsidRPr="00CD41E2" w:rsidRDefault="00952152" w:rsidP="00952152">
      <w:pPr>
        <w:pStyle w:val="a6"/>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1,82*</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15,8*</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=115,2</m:t>
          </m:r>
        </m:oMath>
      </m:oMathPara>
    </w:p>
    <w:p w:rsidR="00952152" w:rsidRPr="00CD41E2" w:rsidRDefault="00E70A96"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115,2</m:t>
              </m:r>
            </m:num>
            <m:den>
              <m:r>
                <w:rPr>
                  <w:rFonts w:ascii="Cambria Math" w:eastAsiaTheme="minorEastAsia" w:hAnsi="Cambria Math" w:cs="Times New Roman"/>
                  <w:sz w:val="28"/>
                  <w:lang w:val="uk-UA"/>
                </w:rPr>
                <m:t>0,0728</m:t>
              </m:r>
            </m:den>
          </m:f>
          <m:r>
            <w:rPr>
              <w:rFonts w:ascii="Cambria Math" w:eastAsiaTheme="minorEastAsia" w:hAnsi="Cambria Math" w:cs="Times New Roman"/>
              <w:sz w:val="28"/>
              <w:lang w:val="uk-UA"/>
            </w:rPr>
            <m:t>=1582,28 Ом</m:t>
          </m:r>
        </m:oMath>
      </m:oMathPara>
    </w:p>
    <w:p w:rsidR="00952152" w:rsidRPr="00713033" w:rsidRDefault="00E70A96"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=822,82 Ом</m:t>
          </m:r>
        </m:oMath>
      </m:oMathPara>
    </w:p>
    <w:p w:rsidR="00952152" w:rsidRPr="00385776" w:rsidRDefault="00E70A96" w:rsidP="00952152">
      <w:pPr>
        <w:pStyle w:val="a6"/>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=46,35</m:t>
          </m:r>
          <m:f>
            <m:fPr>
              <m:ctrlPr>
                <w:rPr>
                  <w:rFonts w:ascii="Cambria Math" w:hAnsi="Cambria Math" w:cs="Times New Roman"/>
                  <w:i/>
                  <w:sz w:val="28"/>
                  <w:lang w:val="uk-UA"/>
                </w:rPr>
              </m:ctrlPr>
            </m:fPr>
            <m:num>
              <m:r>
                <w:rPr>
                  <w:rFonts w:ascii="Cambria Math" w:hAnsi="Cambria Math" w:cs="Times New Roman"/>
                  <w:sz w:val="28"/>
                  <w:lang w:val="uk-UA"/>
                </w:rPr>
                <m:t>822,82</m:t>
              </m:r>
            </m:num>
            <m:den>
              <m:r>
                <w:rPr>
                  <w:rFonts w:ascii="Cambria Math" w:hAnsi="Cambria Math" w:cs="Times New Roman"/>
                  <w:sz w:val="28"/>
                  <w:lang w:val="uk-UA"/>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=3,82</m:t>
          </m:r>
        </m:oMath>
      </m:oMathPara>
    </w:p>
    <w:p w:rsidR="006712CA" w:rsidRPr="006712CA" w:rsidRDefault="006712CA" w:rsidP="00DC03B9">
      <w:pPr>
        <w:rPr>
          <w:sz w:val="28"/>
          <w:szCs w:val="28"/>
          <w:lang w:val="ru-RU"/>
        </w:rPr>
      </w:pPr>
    </w:p>
    <w:p w:rsidR="000627C0" w:rsidRDefault="00062BC9">
      <w:pPr>
        <w:rPr>
          <w:rFonts w:ascii="Times New Roman" w:hAnsi="Times New Roman" w:cs="Times New Roman"/>
          <w:sz w:val="28"/>
          <w:szCs w:val="28"/>
        </w:rPr>
      </w:pPr>
      <w:r>
        <w:rPr>
          <w:rFonts w:ascii="Times New Roman" w:hAnsi="Times New Roman" w:cs="Times New Roman"/>
          <w:sz w:val="28"/>
          <w:szCs w:val="28"/>
        </w:rPr>
        <w:t>В принципі все співпадає</w:t>
      </w:r>
      <w:r w:rsidR="00C738BF">
        <w:rPr>
          <w:rFonts w:ascii="Times New Roman" w:hAnsi="Times New Roman" w:cs="Times New Roman"/>
          <w:sz w:val="28"/>
          <w:szCs w:val="28"/>
        </w:rPr>
        <w:t>.</w:t>
      </w:r>
    </w:p>
    <w:p w:rsidR="00C738BF" w:rsidRDefault="00C738BF" w:rsidP="00C738BF">
      <w:pPr>
        <w:jc w:val="center"/>
        <w:rPr>
          <w:rFonts w:ascii="Times New Roman" w:hAnsi="Times New Roman" w:cs="Times New Roman"/>
          <w:sz w:val="28"/>
          <w:szCs w:val="28"/>
        </w:rPr>
      </w:pPr>
      <w:proofErr w:type="spellStart"/>
      <w:r>
        <w:rPr>
          <w:rFonts w:ascii="Times New Roman" w:hAnsi="Times New Roman" w:cs="Times New Roman"/>
          <w:sz w:val="28"/>
          <w:szCs w:val="28"/>
        </w:rPr>
        <w:t>Вискновок</w:t>
      </w:r>
      <w:proofErr w:type="spellEnd"/>
    </w:p>
    <w:p w:rsidR="00C738BF" w:rsidRPr="003A266B" w:rsidRDefault="00C738BF" w:rsidP="00C738BF">
      <w:pPr>
        <w:jc w:val="both"/>
        <w:rPr>
          <w:rFonts w:ascii="Times New Roman" w:hAnsi="Times New Roman" w:cs="Times New Roman"/>
          <w:sz w:val="28"/>
          <w:szCs w:val="28"/>
        </w:rPr>
      </w:pPr>
      <w:r>
        <w:rPr>
          <w:rFonts w:ascii="Times New Roman" w:hAnsi="Times New Roman" w:cs="Times New Roman"/>
          <w:sz w:val="28"/>
          <w:szCs w:val="28"/>
        </w:rPr>
        <w:t>Отже, в даній лабораторній роботі було досліджено роботу підсилювача на основі біполярного транзистора за схемою загального емітера. Експериментально визначили коефіцієнт передачі за напругою, струмом, виміряли вхідних та вихідний опори за допомогою змінного резистора увімкненого в режимі реостата. Побудували амплітудну характеристику. В кінці лабораторної роботи визначили ці параметри теоретично, та переконались, що теорія відповідає практичному дослідж</w:t>
      </w:r>
      <w:r w:rsidR="00062BC9">
        <w:rPr>
          <w:rFonts w:ascii="Times New Roman" w:hAnsi="Times New Roman" w:cs="Times New Roman"/>
          <w:sz w:val="28"/>
          <w:szCs w:val="28"/>
        </w:rPr>
        <w:t>енню з деякими похибками звісно</w:t>
      </w:r>
      <w:r>
        <w:rPr>
          <w:rFonts w:ascii="Times New Roman" w:hAnsi="Times New Roman" w:cs="Times New Roman"/>
          <w:sz w:val="28"/>
          <w:szCs w:val="28"/>
        </w:rPr>
        <w:t>.</w:t>
      </w:r>
    </w:p>
    <w:sectPr w:rsidR="00C738BF" w:rsidRPr="003A266B" w:rsidSect="00762D5F">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F0A77"/>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characterSpacingControl w:val="doNotCompress"/>
  <w:compat>
    <w:useFELayout/>
  </w:compat>
  <w:rsids>
    <w:rsidRoot w:val="00A72148"/>
    <w:rsid w:val="00027D52"/>
    <w:rsid w:val="000627C0"/>
    <w:rsid w:val="00062BC9"/>
    <w:rsid w:val="000B0634"/>
    <w:rsid w:val="000C1A9A"/>
    <w:rsid w:val="001A643D"/>
    <w:rsid w:val="001C67A5"/>
    <w:rsid w:val="002037B8"/>
    <w:rsid w:val="00241EBA"/>
    <w:rsid w:val="00246A1F"/>
    <w:rsid w:val="002A2300"/>
    <w:rsid w:val="002A60C1"/>
    <w:rsid w:val="00356029"/>
    <w:rsid w:val="003A266B"/>
    <w:rsid w:val="003A43A1"/>
    <w:rsid w:val="003D176A"/>
    <w:rsid w:val="003F25DA"/>
    <w:rsid w:val="003F41DA"/>
    <w:rsid w:val="00407D1C"/>
    <w:rsid w:val="0041572E"/>
    <w:rsid w:val="005A217B"/>
    <w:rsid w:val="006712CA"/>
    <w:rsid w:val="006A00F7"/>
    <w:rsid w:val="006D2D82"/>
    <w:rsid w:val="00762D5F"/>
    <w:rsid w:val="008D36A2"/>
    <w:rsid w:val="0090505F"/>
    <w:rsid w:val="00952152"/>
    <w:rsid w:val="00954833"/>
    <w:rsid w:val="00A72148"/>
    <w:rsid w:val="00AD7EAF"/>
    <w:rsid w:val="00B4269B"/>
    <w:rsid w:val="00B726D2"/>
    <w:rsid w:val="00C06D77"/>
    <w:rsid w:val="00C31085"/>
    <w:rsid w:val="00C66409"/>
    <w:rsid w:val="00C71CF6"/>
    <w:rsid w:val="00C738BF"/>
    <w:rsid w:val="00CA76F4"/>
    <w:rsid w:val="00CC1B6A"/>
    <w:rsid w:val="00D45867"/>
    <w:rsid w:val="00D46458"/>
    <w:rsid w:val="00DC03B9"/>
    <w:rsid w:val="00E70A96"/>
    <w:rsid w:val="00F345AE"/>
    <w:rsid w:val="00FC756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D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1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a4">
    <w:name w:val="Balloon Text"/>
    <w:basedOn w:val="a"/>
    <w:link w:val="a5"/>
    <w:uiPriority w:val="99"/>
    <w:semiHidden/>
    <w:unhideWhenUsed/>
    <w:rsid w:val="009548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4833"/>
    <w:rPr>
      <w:rFonts w:ascii="Tahoma" w:hAnsi="Tahoma" w:cs="Tahoma"/>
      <w:sz w:val="16"/>
      <w:szCs w:val="16"/>
    </w:rPr>
  </w:style>
  <w:style w:type="paragraph" w:styleId="a6">
    <w:name w:val="List Paragraph"/>
    <w:basedOn w:val="a"/>
    <w:uiPriority w:val="34"/>
    <w:qFormat/>
    <w:rsid w:val="003F25DA"/>
    <w:pPr>
      <w:spacing w:after="160" w:line="259" w:lineRule="auto"/>
      <w:ind w:left="720"/>
      <w:contextualSpacing/>
    </w:pPr>
    <w:rPr>
      <w:rFonts w:eastAsiaTheme="minorHAnsi"/>
      <w:lang w:val="en-US" w:eastAsia="en-US"/>
    </w:rPr>
  </w:style>
  <w:style w:type="table" w:styleId="a7">
    <w:name w:val="Table Grid"/>
    <w:basedOn w:val="a1"/>
    <w:uiPriority w:val="39"/>
    <w:rsid w:val="0041572E"/>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2284</Words>
  <Characters>1302</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11</cp:revision>
  <dcterms:created xsi:type="dcterms:W3CDTF">2018-02-15T22:59:00Z</dcterms:created>
  <dcterms:modified xsi:type="dcterms:W3CDTF">2018-03-25T22:34:00Z</dcterms:modified>
</cp:coreProperties>
</file>