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507" w:rsidRDefault="00F01507">
      <w:pPr>
        <w:rPr>
          <w:lang w:val="ru-RU"/>
        </w:rPr>
      </w:pPr>
      <w:r>
        <w:rPr>
          <w:lang w:val="ru-RU"/>
        </w:rPr>
        <w:t xml:space="preserve">Линковщик вставляет функции из объектного файла в результирующий файл, даже если они не используются, потому что данная функция была объявлена в том же объектном </w:t>
      </w:r>
      <w:r w:rsidR="001D2052">
        <w:rPr>
          <w:lang w:val="ru-RU"/>
        </w:rPr>
        <w:t>файле,</w:t>
      </w:r>
      <w:r>
        <w:rPr>
          <w:lang w:val="ru-RU"/>
        </w:rPr>
        <w:t xml:space="preserve"> в котором находится </w:t>
      </w:r>
      <w:r w:rsidR="001D2052">
        <w:rPr>
          <w:lang w:val="ru-RU"/>
        </w:rPr>
        <w:t>функция,</w:t>
      </w:r>
      <w:r>
        <w:rPr>
          <w:lang w:val="ru-RU"/>
        </w:rPr>
        <w:t xml:space="preserve"> использующаяся в проекте. Данное правило зависит от оптимизации.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01507" w:rsidRPr="001D2052" w:rsidTr="00F01507">
        <w:tc>
          <w:tcPr>
            <w:tcW w:w="2394" w:type="dxa"/>
          </w:tcPr>
          <w:p w:rsidR="00F01507" w:rsidRPr="001D2052" w:rsidRDefault="001D2052" w:rsidP="001D2052">
            <w:pPr>
              <w:jc w:val="center"/>
              <w:rPr>
                <w:b/>
                <w:lang w:val="ru-RU"/>
              </w:rPr>
            </w:pPr>
            <w:proofErr w:type="spellStart"/>
            <w:r w:rsidRPr="001D2052">
              <w:rPr>
                <w:b/>
                <w:lang w:val="ru-RU"/>
              </w:rPr>
              <w:t>Disabled</w:t>
            </w:r>
            <w:proofErr w:type="spellEnd"/>
            <w:r w:rsidRPr="001D2052">
              <w:rPr>
                <w:b/>
                <w:lang w:val="ru-RU"/>
              </w:rPr>
              <w:t xml:space="preserve"> (/</w:t>
            </w:r>
            <w:proofErr w:type="spellStart"/>
            <w:r w:rsidRPr="001D2052">
              <w:rPr>
                <w:b/>
                <w:lang w:val="ru-RU"/>
              </w:rPr>
              <w:t>Od</w:t>
            </w:r>
            <w:proofErr w:type="spellEnd"/>
            <w:r w:rsidRPr="001D2052">
              <w:rPr>
                <w:b/>
                <w:lang w:val="ru-RU"/>
              </w:rPr>
              <w:t>)</w:t>
            </w:r>
          </w:p>
        </w:tc>
        <w:tc>
          <w:tcPr>
            <w:tcW w:w="2394" w:type="dxa"/>
          </w:tcPr>
          <w:p w:rsidR="00F01507" w:rsidRPr="001D2052" w:rsidRDefault="001D2052" w:rsidP="001D2052">
            <w:pPr>
              <w:jc w:val="center"/>
              <w:rPr>
                <w:b/>
                <w:lang w:val="ru-RU"/>
              </w:rPr>
            </w:pPr>
            <w:proofErr w:type="spellStart"/>
            <w:r w:rsidRPr="001D2052">
              <w:rPr>
                <w:b/>
                <w:lang w:val="ru-RU"/>
              </w:rPr>
              <w:t>Minimize</w:t>
            </w:r>
            <w:proofErr w:type="spellEnd"/>
            <w:r w:rsidRPr="001D2052">
              <w:rPr>
                <w:b/>
                <w:lang w:val="ru-RU"/>
              </w:rPr>
              <w:t xml:space="preserve"> </w:t>
            </w:r>
            <w:proofErr w:type="spellStart"/>
            <w:r w:rsidRPr="001D2052">
              <w:rPr>
                <w:b/>
                <w:lang w:val="ru-RU"/>
              </w:rPr>
              <w:t>Size</w:t>
            </w:r>
            <w:proofErr w:type="spellEnd"/>
            <w:r w:rsidRPr="001D2052">
              <w:rPr>
                <w:b/>
                <w:lang w:val="ru-RU"/>
              </w:rPr>
              <w:t xml:space="preserve"> (/O1)</w:t>
            </w:r>
          </w:p>
        </w:tc>
        <w:tc>
          <w:tcPr>
            <w:tcW w:w="2394" w:type="dxa"/>
          </w:tcPr>
          <w:p w:rsidR="00F01507" w:rsidRPr="001D2052" w:rsidRDefault="001D2052" w:rsidP="001D2052">
            <w:pPr>
              <w:jc w:val="center"/>
              <w:rPr>
                <w:b/>
                <w:lang w:val="ru-RU"/>
              </w:rPr>
            </w:pPr>
            <w:proofErr w:type="spellStart"/>
            <w:r w:rsidRPr="001D2052">
              <w:rPr>
                <w:b/>
                <w:lang w:val="ru-RU"/>
              </w:rPr>
              <w:t>Maximize</w:t>
            </w:r>
            <w:proofErr w:type="spellEnd"/>
            <w:r w:rsidRPr="001D2052">
              <w:rPr>
                <w:b/>
                <w:lang w:val="ru-RU"/>
              </w:rPr>
              <w:t xml:space="preserve"> </w:t>
            </w:r>
            <w:proofErr w:type="spellStart"/>
            <w:r w:rsidRPr="001D2052">
              <w:rPr>
                <w:b/>
                <w:lang w:val="ru-RU"/>
              </w:rPr>
              <w:t>Speed</w:t>
            </w:r>
            <w:proofErr w:type="spellEnd"/>
            <w:r w:rsidRPr="001D2052">
              <w:rPr>
                <w:b/>
                <w:lang w:val="ru-RU"/>
              </w:rPr>
              <w:t xml:space="preserve"> (/O2)</w:t>
            </w:r>
          </w:p>
        </w:tc>
        <w:tc>
          <w:tcPr>
            <w:tcW w:w="2394" w:type="dxa"/>
          </w:tcPr>
          <w:p w:rsidR="00F01507" w:rsidRPr="001D2052" w:rsidRDefault="001D2052" w:rsidP="001D2052">
            <w:pPr>
              <w:jc w:val="center"/>
              <w:rPr>
                <w:b/>
              </w:rPr>
            </w:pPr>
            <w:r w:rsidRPr="001D2052">
              <w:rPr>
                <w:b/>
              </w:rPr>
              <w:t>Full Optimization (/Ox)</w:t>
            </w:r>
          </w:p>
        </w:tc>
      </w:tr>
      <w:tr w:rsidR="00F01507" w:rsidTr="00F01507">
        <w:tc>
          <w:tcPr>
            <w:tcW w:w="2394" w:type="dxa"/>
          </w:tcPr>
          <w:p w:rsidR="00F01507" w:rsidRPr="001D2052" w:rsidRDefault="001D2052" w:rsidP="001D2052">
            <w:pPr>
              <w:jc w:val="center"/>
              <w:rPr>
                <w:b/>
              </w:rPr>
            </w:pPr>
            <w:r w:rsidRPr="001D2052">
              <w:rPr>
                <w:rStyle w:val="tlid-translation"/>
                <w:b/>
                <w:color w:val="FF0000"/>
                <w:lang w:val="en"/>
              </w:rPr>
              <w:t>Imported</w:t>
            </w:r>
          </w:p>
        </w:tc>
        <w:tc>
          <w:tcPr>
            <w:tcW w:w="2394" w:type="dxa"/>
          </w:tcPr>
          <w:p w:rsidR="00F01507" w:rsidRDefault="001D2052" w:rsidP="001D2052">
            <w:pPr>
              <w:jc w:val="center"/>
              <w:rPr>
                <w:lang w:val="ru-RU"/>
              </w:rPr>
            </w:pPr>
            <w:r w:rsidRPr="00BC0B60">
              <w:rPr>
                <w:rStyle w:val="tlid-translation"/>
                <w:color w:val="00B050"/>
                <w:lang w:val="en"/>
              </w:rPr>
              <w:t>Not imported</w:t>
            </w:r>
          </w:p>
        </w:tc>
        <w:tc>
          <w:tcPr>
            <w:tcW w:w="2394" w:type="dxa"/>
          </w:tcPr>
          <w:p w:rsidR="00F01507" w:rsidRDefault="001D2052" w:rsidP="001D2052">
            <w:pPr>
              <w:jc w:val="center"/>
              <w:rPr>
                <w:lang w:val="ru-RU"/>
              </w:rPr>
            </w:pPr>
            <w:r w:rsidRPr="00BC0B60">
              <w:rPr>
                <w:rStyle w:val="tlid-translation"/>
                <w:color w:val="00B050"/>
                <w:lang w:val="en"/>
              </w:rPr>
              <w:t>Not imported</w:t>
            </w:r>
          </w:p>
        </w:tc>
        <w:tc>
          <w:tcPr>
            <w:tcW w:w="2394" w:type="dxa"/>
          </w:tcPr>
          <w:p w:rsidR="00F01507" w:rsidRPr="001D2052" w:rsidRDefault="001D2052" w:rsidP="001D2052">
            <w:pPr>
              <w:jc w:val="center"/>
              <w:rPr>
                <w:b/>
                <w:lang w:val="ru-RU"/>
              </w:rPr>
            </w:pPr>
            <w:r w:rsidRPr="001D2052">
              <w:rPr>
                <w:rStyle w:val="tlid-translation"/>
                <w:b/>
                <w:color w:val="FF0000"/>
                <w:lang w:val="en"/>
              </w:rPr>
              <w:t>Imported</w:t>
            </w:r>
          </w:p>
        </w:tc>
      </w:tr>
    </w:tbl>
    <w:p w:rsidR="00F01507" w:rsidRPr="00F01507" w:rsidRDefault="00F01507">
      <w:pPr>
        <w:rPr>
          <w:lang w:val="ru-RU"/>
        </w:rPr>
      </w:pPr>
      <w:bookmarkStart w:id="0" w:name="_GoBack"/>
      <w:bookmarkEnd w:id="0"/>
    </w:p>
    <w:sectPr w:rsidR="00F01507" w:rsidRPr="00F01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4F"/>
    <w:rsid w:val="001D2052"/>
    <w:rsid w:val="0057254F"/>
    <w:rsid w:val="009027E6"/>
    <w:rsid w:val="009D138E"/>
    <w:rsid w:val="00BC0B60"/>
    <w:rsid w:val="00F01507"/>
    <w:rsid w:val="00FD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1D20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1D2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5</cp:revision>
  <dcterms:created xsi:type="dcterms:W3CDTF">2020-11-13T07:52:00Z</dcterms:created>
  <dcterms:modified xsi:type="dcterms:W3CDTF">2020-11-13T08:12:00Z</dcterms:modified>
</cp:coreProperties>
</file>