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3CA173" w14:textId="77777777" w:rsidR="005F3F00" w:rsidRPr="00D0087D" w:rsidRDefault="005F3F00" w:rsidP="00424BCC">
      <w:pPr>
        <w:pStyle w:val="Default"/>
        <w:ind w:firstLine="709"/>
      </w:pPr>
    </w:p>
    <w:p w14:paraId="330AA5CD" w14:textId="77777777" w:rsidR="005F3F00" w:rsidRDefault="005F3F00" w:rsidP="00424BCC">
      <w:pPr>
        <w:pStyle w:val="Default"/>
        <w:rPr>
          <w:sz w:val="56"/>
          <w:szCs w:val="56"/>
        </w:rPr>
      </w:pPr>
      <w:r w:rsidRPr="00D0087D">
        <w:t xml:space="preserve"> </w:t>
      </w:r>
      <w:r w:rsidRPr="00D0087D">
        <w:rPr>
          <w:sz w:val="56"/>
          <w:szCs w:val="56"/>
        </w:rPr>
        <w:t xml:space="preserve">Требования к проекту </w:t>
      </w:r>
    </w:p>
    <w:p w14:paraId="3A8767F7" w14:textId="77777777" w:rsidR="00424BCC" w:rsidRPr="00D0087D" w:rsidRDefault="00424BCC" w:rsidP="00424BCC">
      <w:pPr>
        <w:pStyle w:val="Default"/>
        <w:rPr>
          <w:sz w:val="56"/>
          <w:szCs w:val="56"/>
        </w:rPr>
      </w:pPr>
    </w:p>
    <w:p w14:paraId="77AC34EF" w14:textId="77777777" w:rsidR="00424BCC" w:rsidRPr="00D0087D" w:rsidRDefault="005F3F00" w:rsidP="00424BCC">
      <w:pPr>
        <w:pStyle w:val="Default"/>
        <w:rPr>
          <w:sz w:val="44"/>
          <w:szCs w:val="44"/>
        </w:rPr>
      </w:pPr>
      <w:r w:rsidRPr="00D0087D">
        <w:rPr>
          <w:sz w:val="44"/>
          <w:szCs w:val="44"/>
        </w:rPr>
        <w:t xml:space="preserve">1 Введение </w:t>
      </w:r>
    </w:p>
    <w:p w14:paraId="2477BC99" w14:textId="77777777" w:rsidR="005F3F00" w:rsidRPr="00D0087D" w:rsidRDefault="005F3F00" w:rsidP="00424BCC">
      <w:pPr>
        <w:pStyle w:val="Default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>В данном проекте стоит задача разработать конвертор валют, получающий данные из источников свободного доступа. Данный продукт в основном предназначен менеджерам по продажам, которым на момент подготовки коммерческого предложения необходимо знать актуальный курс валют. Название программы определилось исходя из основного его назначения “</w:t>
      </w:r>
      <w:proofErr w:type="spellStart"/>
      <w:r w:rsidRPr="00D0087D">
        <w:rPr>
          <w:sz w:val="28"/>
          <w:szCs w:val="28"/>
        </w:rPr>
        <w:t>Currency</w:t>
      </w:r>
      <w:proofErr w:type="spellEnd"/>
      <w:r w:rsidRPr="00D0087D">
        <w:rPr>
          <w:sz w:val="28"/>
          <w:szCs w:val="28"/>
        </w:rPr>
        <w:t xml:space="preserve"> </w:t>
      </w:r>
      <w:proofErr w:type="spellStart"/>
      <w:r w:rsidRPr="00D0087D">
        <w:rPr>
          <w:sz w:val="28"/>
          <w:szCs w:val="28"/>
        </w:rPr>
        <w:t>Converter</w:t>
      </w:r>
      <w:proofErr w:type="spellEnd"/>
      <w:r w:rsidRPr="00D0087D">
        <w:rPr>
          <w:sz w:val="28"/>
          <w:szCs w:val="28"/>
        </w:rPr>
        <w:t xml:space="preserve">”. </w:t>
      </w:r>
    </w:p>
    <w:p w14:paraId="208AF228" w14:textId="77777777" w:rsidR="005F3F00" w:rsidRPr="00D0087D" w:rsidRDefault="005F3F00" w:rsidP="00424BCC">
      <w:pPr>
        <w:pStyle w:val="Default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>“</w:t>
      </w:r>
      <w:proofErr w:type="spellStart"/>
      <w:r w:rsidRPr="00D0087D">
        <w:rPr>
          <w:sz w:val="28"/>
          <w:szCs w:val="28"/>
        </w:rPr>
        <w:t>Currency</w:t>
      </w:r>
      <w:proofErr w:type="spellEnd"/>
      <w:r w:rsidRPr="00D0087D">
        <w:rPr>
          <w:sz w:val="28"/>
          <w:szCs w:val="28"/>
        </w:rPr>
        <w:t xml:space="preserve"> </w:t>
      </w:r>
      <w:proofErr w:type="spellStart"/>
      <w:r w:rsidRPr="00D0087D">
        <w:rPr>
          <w:sz w:val="28"/>
          <w:szCs w:val="28"/>
        </w:rPr>
        <w:t>Converter</w:t>
      </w:r>
      <w:proofErr w:type="spellEnd"/>
      <w:r w:rsidRPr="00D0087D">
        <w:rPr>
          <w:sz w:val="28"/>
          <w:szCs w:val="28"/>
        </w:rPr>
        <w:t xml:space="preserve">” осуществляет перевод из одной валюты в другую, организуется статистика валюты и сравнение курса по банкам. </w:t>
      </w:r>
    </w:p>
    <w:p w14:paraId="0D78A155" w14:textId="77777777" w:rsidR="005F3F00" w:rsidRDefault="005F3F00" w:rsidP="00424BCC">
      <w:pPr>
        <w:pStyle w:val="Default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 xml:space="preserve">Данный курс является ознакомительным и не может быть использован при покупке валюты в банке. </w:t>
      </w:r>
    </w:p>
    <w:p w14:paraId="67D1E137" w14:textId="77777777" w:rsidR="00D0087D" w:rsidRPr="00D0087D" w:rsidRDefault="00D0087D" w:rsidP="00424BCC">
      <w:pPr>
        <w:pStyle w:val="Default"/>
        <w:ind w:firstLine="709"/>
        <w:rPr>
          <w:sz w:val="28"/>
          <w:szCs w:val="28"/>
        </w:rPr>
      </w:pPr>
    </w:p>
    <w:p w14:paraId="79B9E2AE" w14:textId="77777777" w:rsidR="00D0087D" w:rsidRPr="00D0087D" w:rsidRDefault="005F3F00" w:rsidP="00424BCC">
      <w:pPr>
        <w:pStyle w:val="Default"/>
        <w:rPr>
          <w:sz w:val="44"/>
          <w:szCs w:val="44"/>
        </w:rPr>
      </w:pPr>
      <w:r w:rsidRPr="00D0087D">
        <w:rPr>
          <w:sz w:val="44"/>
          <w:szCs w:val="44"/>
        </w:rPr>
        <w:t xml:space="preserve">2 Требования пользователя </w:t>
      </w:r>
    </w:p>
    <w:p w14:paraId="6B3A1609" w14:textId="77777777" w:rsidR="005F3F00" w:rsidRPr="00D0087D" w:rsidRDefault="005F3F00" w:rsidP="00424BCC">
      <w:pPr>
        <w:pStyle w:val="Default"/>
        <w:ind w:firstLine="709"/>
        <w:rPr>
          <w:sz w:val="36"/>
          <w:szCs w:val="36"/>
        </w:rPr>
      </w:pPr>
      <w:r w:rsidRPr="00D0087D">
        <w:rPr>
          <w:sz w:val="36"/>
          <w:szCs w:val="36"/>
        </w:rPr>
        <w:t xml:space="preserve">2.1 Программные интерфейсы </w:t>
      </w:r>
    </w:p>
    <w:p w14:paraId="2E6C359B" w14:textId="77777777" w:rsidR="005F3F00" w:rsidRDefault="005F3F00" w:rsidP="00424BCC">
      <w:pPr>
        <w:pStyle w:val="Default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>Данный проект будет считывать актуальный курс валют на момент запроса с сервиса предоставления официального курса валюты. Язык программирования</w:t>
      </w:r>
      <w:proofErr w:type="gramStart"/>
      <w:r w:rsidRPr="00D0087D">
        <w:rPr>
          <w:sz w:val="28"/>
          <w:szCs w:val="28"/>
        </w:rPr>
        <w:t xml:space="preserve"> С</w:t>
      </w:r>
      <w:proofErr w:type="gramEnd"/>
      <w:r w:rsidRPr="00D0087D">
        <w:rPr>
          <w:sz w:val="28"/>
          <w:szCs w:val="28"/>
        </w:rPr>
        <w:t xml:space="preserve">#. </w:t>
      </w:r>
    </w:p>
    <w:p w14:paraId="0851492A" w14:textId="77777777" w:rsidR="00D0087D" w:rsidRPr="00D0087D" w:rsidRDefault="00D0087D" w:rsidP="00424BCC">
      <w:pPr>
        <w:pStyle w:val="Default"/>
        <w:ind w:firstLine="709"/>
        <w:rPr>
          <w:sz w:val="28"/>
          <w:szCs w:val="28"/>
        </w:rPr>
      </w:pPr>
    </w:p>
    <w:p w14:paraId="3170792B" w14:textId="77777777" w:rsidR="00424BCC" w:rsidRDefault="005F3F00" w:rsidP="00424BCC">
      <w:pPr>
        <w:pStyle w:val="Default"/>
        <w:ind w:firstLine="709"/>
        <w:rPr>
          <w:sz w:val="36"/>
          <w:szCs w:val="36"/>
        </w:rPr>
      </w:pPr>
      <w:r w:rsidRPr="00D0087D">
        <w:rPr>
          <w:sz w:val="36"/>
          <w:szCs w:val="36"/>
        </w:rPr>
        <w:t xml:space="preserve">2.2 Интерфейс пользователя 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0"/>
        <w:gridCol w:w="4673"/>
      </w:tblGrid>
      <w:tr w:rsidR="00D0087D" w14:paraId="473681AF" w14:textId="77777777" w:rsidTr="00424BCC">
        <w:tc>
          <w:tcPr>
            <w:tcW w:w="4672" w:type="dxa"/>
          </w:tcPr>
          <w:p w14:paraId="42E54734" w14:textId="77777777" w:rsidR="00D0087D" w:rsidRPr="00D0087D" w:rsidRDefault="00D0087D" w:rsidP="006E4BD6">
            <w:pPr>
              <w:pStyle w:val="Default"/>
              <w:jc w:val="center"/>
              <w:rPr>
                <w:b/>
                <w:bCs/>
                <w:sz w:val="18"/>
                <w:szCs w:val="18"/>
              </w:rPr>
            </w:pPr>
            <w:r w:rsidRPr="00D0087D">
              <w:object w:dxaOrig="3991" w:dyaOrig="2851" w14:anchorId="402CC49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5.75pt;height:161.25pt" o:ole="">
                  <v:imagedata r:id="rId5" o:title=""/>
                </v:shape>
                <o:OLEObject Type="Embed" ProgID="Visio.Drawing.15" ShapeID="_x0000_i1025" DrawAspect="Content" ObjectID="_1509778791" r:id="rId6"/>
              </w:object>
            </w:r>
            <w:r w:rsidRPr="00D0087D">
              <w:rPr>
                <w:b/>
                <w:bCs/>
                <w:sz w:val="18"/>
                <w:szCs w:val="18"/>
              </w:rPr>
              <w:t xml:space="preserve"> Рисунок 1 перевод валюты</w:t>
            </w:r>
          </w:p>
        </w:tc>
        <w:tc>
          <w:tcPr>
            <w:tcW w:w="4673" w:type="dxa"/>
          </w:tcPr>
          <w:p w14:paraId="70E974E6" w14:textId="77777777" w:rsidR="00D0087D" w:rsidRPr="00424BCC" w:rsidRDefault="00D0087D" w:rsidP="006E4BD6">
            <w:pPr>
              <w:pStyle w:val="Default"/>
              <w:pageBreakBefore/>
              <w:jc w:val="center"/>
              <w:rPr>
                <w:sz w:val="18"/>
                <w:szCs w:val="18"/>
              </w:rPr>
            </w:pPr>
            <w:r>
              <w:object w:dxaOrig="4906" w:dyaOrig="3496" w14:anchorId="107F3305">
                <v:shape id="_x0000_i1026" type="#_x0000_t75" style="width:222.75pt;height:159pt" o:ole="">
                  <v:imagedata r:id="rId7" o:title=""/>
                </v:shape>
                <o:OLEObject Type="Embed" ProgID="Visio.Drawing.15" ShapeID="_x0000_i1026" DrawAspect="Content" ObjectID="_1509778792" r:id="rId8"/>
              </w:object>
            </w:r>
            <w:r w:rsidR="00424BCC" w:rsidRPr="00D0087D">
              <w:rPr>
                <w:b/>
                <w:bCs/>
                <w:sz w:val="18"/>
                <w:szCs w:val="18"/>
              </w:rPr>
              <w:t xml:space="preserve"> Рисунок 2 статистика курса</w:t>
            </w:r>
          </w:p>
        </w:tc>
      </w:tr>
    </w:tbl>
    <w:p w14:paraId="1119E03B" w14:textId="69AB9987" w:rsidR="00D0087D" w:rsidRPr="00D0087D" w:rsidRDefault="006E4BD6" w:rsidP="00424BCC">
      <w:pPr>
        <w:pStyle w:val="Default"/>
        <w:ind w:firstLine="709"/>
        <w:rPr>
          <w:sz w:val="36"/>
          <w:szCs w:val="36"/>
        </w:rPr>
      </w:pPr>
      <w:r w:rsidRPr="006E4BD6">
        <w:rPr>
          <w:sz w:val="28"/>
          <w:szCs w:val="36"/>
        </w:rPr>
        <w:t xml:space="preserve">При вводе числа в поле «Сумма» будет происходить перевод </w:t>
      </w:r>
      <w:r>
        <w:rPr>
          <w:sz w:val="28"/>
          <w:szCs w:val="36"/>
        </w:rPr>
        <w:t>валюты и значение в другом поле автоматически изменится. При выборе валюты сумма в другом поле также изменится.</w:t>
      </w:r>
    </w:p>
    <w:p w14:paraId="28BC001E" w14:textId="77777777" w:rsidR="005F3F00" w:rsidRPr="006E4BD6" w:rsidRDefault="005F3F00" w:rsidP="00424BCC">
      <w:pPr>
        <w:pStyle w:val="Default"/>
        <w:ind w:firstLine="709"/>
        <w:rPr>
          <w:sz w:val="36"/>
          <w:szCs w:val="36"/>
        </w:rPr>
      </w:pPr>
    </w:p>
    <w:p w14:paraId="4F5D39B7" w14:textId="77777777" w:rsidR="00424BCC" w:rsidRPr="00D0087D" w:rsidRDefault="005F3F00" w:rsidP="00424BCC">
      <w:pPr>
        <w:pStyle w:val="Default"/>
        <w:ind w:firstLine="709"/>
        <w:rPr>
          <w:sz w:val="36"/>
          <w:szCs w:val="36"/>
        </w:rPr>
      </w:pPr>
      <w:r w:rsidRPr="00D0087D">
        <w:rPr>
          <w:sz w:val="36"/>
          <w:szCs w:val="36"/>
        </w:rPr>
        <w:t xml:space="preserve">2.3 Характеристики пользователей </w:t>
      </w:r>
    </w:p>
    <w:p w14:paraId="467C11DF" w14:textId="77777777" w:rsidR="005F3F00" w:rsidRPr="00D0087D" w:rsidRDefault="005F3F00" w:rsidP="00424BCC">
      <w:pPr>
        <w:pStyle w:val="Default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>Данный продукт предназначен для физических и юридических лиц в торговой, финансов</w:t>
      </w:r>
      <w:r w:rsidR="00424BCC">
        <w:rPr>
          <w:sz w:val="28"/>
          <w:szCs w:val="28"/>
        </w:rPr>
        <w:t xml:space="preserve">ой сфере, для совершения сделки </w:t>
      </w:r>
      <w:r w:rsidRPr="00D0087D">
        <w:rPr>
          <w:sz w:val="28"/>
          <w:szCs w:val="28"/>
        </w:rPr>
        <w:t xml:space="preserve">купли/продажи. </w:t>
      </w:r>
    </w:p>
    <w:p w14:paraId="20C68389" w14:textId="77777777" w:rsidR="005F3F00" w:rsidRDefault="005F3F00" w:rsidP="00424BCC">
      <w:pPr>
        <w:pStyle w:val="Default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 xml:space="preserve">Все что необходимо знать пользователю это базовое владение компьютера. </w:t>
      </w:r>
    </w:p>
    <w:p w14:paraId="7AB0EB58" w14:textId="77777777" w:rsidR="00424BCC" w:rsidRPr="00D0087D" w:rsidRDefault="00424BCC" w:rsidP="00424BCC">
      <w:pPr>
        <w:pStyle w:val="Default"/>
        <w:ind w:firstLine="709"/>
        <w:rPr>
          <w:sz w:val="28"/>
          <w:szCs w:val="28"/>
        </w:rPr>
      </w:pPr>
    </w:p>
    <w:p w14:paraId="7041813B" w14:textId="77777777" w:rsidR="005F3F00" w:rsidRPr="00D0087D" w:rsidRDefault="005F3F00" w:rsidP="00424BCC">
      <w:pPr>
        <w:pStyle w:val="Default"/>
        <w:ind w:firstLine="709"/>
        <w:rPr>
          <w:sz w:val="36"/>
          <w:szCs w:val="36"/>
        </w:rPr>
      </w:pPr>
      <w:r w:rsidRPr="00D0087D">
        <w:rPr>
          <w:sz w:val="36"/>
          <w:szCs w:val="36"/>
        </w:rPr>
        <w:lastRenderedPageBreak/>
        <w:t>2.4 Предположения и зависимо</w:t>
      </w:r>
      <w:bookmarkStart w:id="0" w:name="_GoBack"/>
      <w:bookmarkEnd w:id="0"/>
      <w:r w:rsidRPr="00D0087D">
        <w:rPr>
          <w:sz w:val="36"/>
          <w:szCs w:val="36"/>
        </w:rPr>
        <w:t xml:space="preserve">сти </w:t>
      </w:r>
    </w:p>
    <w:p w14:paraId="1C07B4CA" w14:textId="682EAB29" w:rsidR="005F3F00" w:rsidRPr="006E4BD6" w:rsidRDefault="006E4BD6" w:rsidP="00424BCC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>Для работы приложения необходимо соединение  интернетом.</w:t>
      </w:r>
    </w:p>
    <w:p w14:paraId="6EAF62B3" w14:textId="77777777" w:rsidR="00424BCC" w:rsidRPr="00D0087D" w:rsidRDefault="00424BCC" w:rsidP="00424BCC">
      <w:pPr>
        <w:pStyle w:val="Default"/>
        <w:ind w:firstLine="709"/>
        <w:rPr>
          <w:sz w:val="28"/>
          <w:szCs w:val="28"/>
        </w:rPr>
      </w:pPr>
    </w:p>
    <w:p w14:paraId="596A6B81" w14:textId="77777777" w:rsidR="005F3F00" w:rsidRPr="00D0087D" w:rsidRDefault="005F3F00" w:rsidP="00424BCC">
      <w:pPr>
        <w:pStyle w:val="Default"/>
        <w:rPr>
          <w:sz w:val="44"/>
          <w:szCs w:val="44"/>
        </w:rPr>
      </w:pPr>
      <w:r w:rsidRPr="00D0087D">
        <w:rPr>
          <w:sz w:val="44"/>
          <w:szCs w:val="44"/>
        </w:rPr>
        <w:t xml:space="preserve">3 Системные требования </w:t>
      </w:r>
    </w:p>
    <w:p w14:paraId="62AB2514" w14:textId="77777777" w:rsidR="005F3F00" w:rsidRPr="00D0087D" w:rsidRDefault="005F3F00" w:rsidP="00424BCC">
      <w:pPr>
        <w:pStyle w:val="Default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 xml:space="preserve">Процессор </w:t>
      </w:r>
      <w:proofErr w:type="spellStart"/>
      <w:r w:rsidRPr="00D0087D">
        <w:rPr>
          <w:sz w:val="28"/>
          <w:szCs w:val="28"/>
        </w:rPr>
        <w:t>Intel</w:t>
      </w:r>
      <w:proofErr w:type="spellEnd"/>
      <w:r w:rsidRPr="00D0087D">
        <w:rPr>
          <w:sz w:val="28"/>
          <w:szCs w:val="28"/>
        </w:rPr>
        <w:t xml:space="preserve">/AMD: </w:t>
      </w:r>
    </w:p>
    <w:p w14:paraId="5ABA5BB6" w14:textId="77777777" w:rsidR="005F3F00" w:rsidRPr="00D0087D" w:rsidRDefault="005F3F00" w:rsidP="00424BCC">
      <w:pPr>
        <w:pStyle w:val="Default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 xml:space="preserve">32-разрядная операционная система, процессор х32 - 1 ГГц; </w:t>
      </w:r>
    </w:p>
    <w:p w14:paraId="3A5D4117" w14:textId="77777777" w:rsidR="005F3F00" w:rsidRPr="00D0087D" w:rsidRDefault="005F3F00" w:rsidP="00424BCC">
      <w:pPr>
        <w:pStyle w:val="Default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 xml:space="preserve">64-разрядная операционная система, процессор х64 – 1,4 ГГц; </w:t>
      </w:r>
    </w:p>
    <w:p w14:paraId="2696DF61" w14:textId="77777777" w:rsidR="005F3F00" w:rsidRPr="00D0087D" w:rsidRDefault="005F3F00" w:rsidP="00424BCC">
      <w:pPr>
        <w:pStyle w:val="Default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>Оперативная память (ОЗУ) 1 ГБ</w:t>
      </w:r>
      <w:proofErr w:type="gramStart"/>
      <w:r w:rsidRPr="00D0087D">
        <w:rPr>
          <w:sz w:val="28"/>
          <w:szCs w:val="28"/>
        </w:rPr>
        <w:t xml:space="preserve"> ;</w:t>
      </w:r>
      <w:proofErr w:type="gramEnd"/>
      <w:r w:rsidRPr="00D0087D">
        <w:rPr>
          <w:sz w:val="28"/>
          <w:szCs w:val="28"/>
        </w:rPr>
        <w:t xml:space="preserve"> </w:t>
      </w:r>
    </w:p>
    <w:p w14:paraId="050465C8" w14:textId="77777777" w:rsidR="005F3F00" w:rsidRPr="00D0087D" w:rsidRDefault="005F3F00" w:rsidP="00424BCC">
      <w:pPr>
        <w:pStyle w:val="Default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 xml:space="preserve">Свободное место на жестком диске пользователя </w:t>
      </w:r>
      <w:r w:rsidR="00424BCC">
        <w:rPr>
          <w:sz w:val="28"/>
          <w:szCs w:val="28"/>
        </w:rPr>
        <w:t>2</w:t>
      </w:r>
      <w:r w:rsidRPr="00D0087D">
        <w:rPr>
          <w:sz w:val="28"/>
          <w:szCs w:val="28"/>
        </w:rPr>
        <w:t xml:space="preserve">0Mб; </w:t>
      </w:r>
    </w:p>
    <w:p w14:paraId="14C15F75" w14:textId="77777777" w:rsidR="005F3F00" w:rsidRPr="00D0087D" w:rsidRDefault="005F3F00" w:rsidP="00424BCC">
      <w:pPr>
        <w:pStyle w:val="Default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>Манипулятор «мышь</w:t>
      </w:r>
      <w:r w:rsidR="00424BCC">
        <w:rPr>
          <w:sz w:val="28"/>
          <w:szCs w:val="28"/>
        </w:rPr>
        <w:t xml:space="preserve"> </w:t>
      </w:r>
      <w:r w:rsidRPr="00D0087D">
        <w:rPr>
          <w:sz w:val="28"/>
          <w:szCs w:val="28"/>
        </w:rPr>
        <w:t>+</w:t>
      </w:r>
      <w:r w:rsidR="00424BCC">
        <w:rPr>
          <w:sz w:val="28"/>
          <w:szCs w:val="28"/>
        </w:rPr>
        <w:t xml:space="preserve"> </w:t>
      </w:r>
      <w:r w:rsidRPr="00D0087D">
        <w:rPr>
          <w:sz w:val="28"/>
          <w:szCs w:val="28"/>
        </w:rPr>
        <w:t xml:space="preserve">клавиатура»; </w:t>
      </w:r>
    </w:p>
    <w:p w14:paraId="5977CF03" w14:textId="77777777" w:rsidR="005F3F00" w:rsidRDefault="005F3F00" w:rsidP="00424BCC">
      <w:pPr>
        <w:pStyle w:val="Default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>Операционная</w:t>
      </w:r>
      <w:r w:rsidRPr="00BC2278">
        <w:rPr>
          <w:sz w:val="28"/>
          <w:szCs w:val="28"/>
        </w:rPr>
        <w:t xml:space="preserve"> </w:t>
      </w:r>
      <w:r w:rsidRPr="00D0087D">
        <w:rPr>
          <w:sz w:val="28"/>
          <w:szCs w:val="28"/>
        </w:rPr>
        <w:t>система</w:t>
      </w:r>
      <w:r w:rsidRPr="00BC2278">
        <w:rPr>
          <w:sz w:val="28"/>
          <w:szCs w:val="28"/>
        </w:rPr>
        <w:t xml:space="preserve">: </w:t>
      </w:r>
      <w:r w:rsidRPr="00424BCC">
        <w:rPr>
          <w:sz w:val="28"/>
          <w:szCs w:val="28"/>
          <w:lang w:val="en-US"/>
        </w:rPr>
        <w:t>Windows</w:t>
      </w:r>
      <w:r w:rsidRPr="00BC2278">
        <w:rPr>
          <w:sz w:val="28"/>
          <w:szCs w:val="28"/>
        </w:rPr>
        <w:t xml:space="preserve"> </w:t>
      </w:r>
      <w:r w:rsidRPr="00424BCC">
        <w:rPr>
          <w:sz w:val="28"/>
          <w:szCs w:val="28"/>
          <w:lang w:val="en-US"/>
        </w:rPr>
        <w:t>XP</w:t>
      </w:r>
      <w:r w:rsidRPr="00BC2278">
        <w:rPr>
          <w:sz w:val="28"/>
          <w:szCs w:val="28"/>
        </w:rPr>
        <w:t xml:space="preserve"> </w:t>
      </w:r>
      <w:r w:rsidRPr="00424BCC">
        <w:rPr>
          <w:sz w:val="28"/>
          <w:szCs w:val="28"/>
          <w:lang w:val="en-US"/>
        </w:rPr>
        <w:t>Service</w:t>
      </w:r>
      <w:r w:rsidRPr="00BC2278">
        <w:rPr>
          <w:sz w:val="28"/>
          <w:szCs w:val="28"/>
        </w:rPr>
        <w:t xml:space="preserve"> </w:t>
      </w:r>
      <w:r w:rsidRPr="00424BCC">
        <w:rPr>
          <w:sz w:val="28"/>
          <w:szCs w:val="28"/>
          <w:lang w:val="en-US"/>
        </w:rPr>
        <w:t>Pack</w:t>
      </w:r>
      <w:r w:rsidRPr="00BC2278">
        <w:rPr>
          <w:sz w:val="28"/>
          <w:szCs w:val="28"/>
        </w:rPr>
        <w:t xml:space="preserve"> 3, 7</w:t>
      </w:r>
      <w:r w:rsidR="00424BCC" w:rsidRPr="00BC2278">
        <w:rPr>
          <w:sz w:val="28"/>
          <w:szCs w:val="28"/>
        </w:rPr>
        <w:t>,</w:t>
      </w:r>
      <w:r w:rsidRPr="00BC2278">
        <w:rPr>
          <w:sz w:val="28"/>
          <w:szCs w:val="28"/>
        </w:rPr>
        <w:t xml:space="preserve"> 8</w:t>
      </w:r>
      <w:r w:rsidR="00424BCC" w:rsidRPr="00BC2278">
        <w:rPr>
          <w:sz w:val="28"/>
          <w:szCs w:val="28"/>
        </w:rPr>
        <w:t>,</w:t>
      </w:r>
      <w:r w:rsidRPr="00BC2278">
        <w:rPr>
          <w:sz w:val="28"/>
          <w:szCs w:val="28"/>
        </w:rPr>
        <w:t xml:space="preserve"> 8.1, </w:t>
      </w:r>
      <w:r w:rsidR="00424BCC" w:rsidRPr="00BC2278">
        <w:rPr>
          <w:sz w:val="28"/>
          <w:szCs w:val="28"/>
        </w:rPr>
        <w:t>10</w:t>
      </w:r>
      <w:r w:rsidRPr="00BC2278">
        <w:rPr>
          <w:sz w:val="28"/>
          <w:szCs w:val="28"/>
        </w:rPr>
        <w:t xml:space="preserve">; </w:t>
      </w:r>
    </w:p>
    <w:p w14:paraId="644D992E" w14:textId="77777777" w:rsidR="00BC2278" w:rsidRPr="00451B68" w:rsidRDefault="00BC2278" w:rsidP="00424BCC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Microsoft</w:t>
      </w:r>
      <w:r w:rsidRPr="00451B68">
        <w:rPr>
          <w:sz w:val="28"/>
          <w:szCs w:val="28"/>
        </w:rPr>
        <w:t xml:space="preserve"> .</w:t>
      </w:r>
      <w:r>
        <w:rPr>
          <w:sz w:val="28"/>
          <w:szCs w:val="28"/>
          <w:lang w:val="en-US"/>
        </w:rPr>
        <w:t>NET</w:t>
      </w:r>
      <w:r w:rsidRPr="00451B6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 w:rsidRPr="00451B68">
        <w:rPr>
          <w:sz w:val="28"/>
          <w:szCs w:val="28"/>
        </w:rPr>
        <w:t xml:space="preserve"> 4.5.2</w:t>
      </w:r>
    </w:p>
    <w:p w14:paraId="0FFA538E" w14:textId="77777777" w:rsidR="005F3F00" w:rsidRDefault="005F3F00" w:rsidP="00424BCC">
      <w:pPr>
        <w:pStyle w:val="Default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>Доступ к интернет</w:t>
      </w:r>
      <w:r w:rsidR="00424BCC">
        <w:rPr>
          <w:sz w:val="28"/>
          <w:szCs w:val="28"/>
        </w:rPr>
        <w:t>у</w:t>
      </w:r>
      <w:r w:rsidRPr="00D0087D">
        <w:rPr>
          <w:sz w:val="28"/>
          <w:szCs w:val="28"/>
        </w:rPr>
        <w:t xml:space="preserve">. </w:t>
      </w:r>
    </w:p>
    <w:p w14:paraId="116419E6" w14:textId="77777777" w:rsidR="00424BCC" w:rsidRPr="00D0087D" w:rsidRDefault="00424BCC" w:rsidP="00424BCC">
      <w:pPr>
        <w:pStyle w:val="Default"/>
        <w:ind w:firstLine="709"/>
        <w:rPr>
          <w:sz w:val="28"/>
          <w:szCs w:val="28"/>
        </w:rPr>
      </w:pPr>
    </w:p>
    <w:p w14:paraId="48423F95" w14:textId="77777777" w:rsidR="005F3F00" w:rsidRPr="00D0087D" w:rsidRDefault="005F3F00" w:rsidP="00424BCC">
      <w:pPr>
        <w:pStyle w:val="Default"/>
        <w:ind w:firstLine="709"/>
        <w:rPr>
          <w:sz w:val="36"/>
          <w:szCs w:val="36"/>
        </w:rPr>
      </w:pPr>
      <w:r w:rsidRPr="00D0087D">
        <w:rPr>
          <w:sz w:val="36"/>
          <w:szCs w:val="36"/>
        </w:rPr>
        <w:t xml:space="preserve">3.1 Функциональные требования </w:t>
      </w:r>
    </w:p>
    <w:p w14:paraId="308E055B" w14:textId="77777777" w:rsidR="005F3F00" w:rsidRPr="00D0087D" w:rsidRDefault="005F3F00" w:rsidP="00424BCC">
      <w:pPr>
        <w:pStyle w:val="Default"/>
        <w:spacing w:after="57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 xml:space="preserve"> Проектирование интерфейса </w:t>
      </w:r>
    </w:p>
    <w:p w14:paraId="53703FCF" w14:textId="77777777" w:rsidR="005F3F00" w:rsidRPr="00D0087D" w:rsidRDefault="005F3F00" w:rsidP="00424BCC">
      <w:pPr>
        <w:pStyle w:val="Default"/>
        <w:spacing w:after="57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 xml:space="preserve"> Осуществление перевода валюты с внешним сервисом </w:t>
      </w:r>
    </w:p>
    <w:p w14:paraId="144CDA8B" w14:textId="6B7CC2FB" w:rsidR="005F3F00" w:rsidRPr="00D0087D" w:rsidRDefault="005F3F00" w:rsidP="00424BCC">
      <w:pPr>
        <w:pStyle w:val="Default"/>
        <w:spacing w:after="57"/>
        <w:ind w:firstLine="709"/>
        <w:rPr>
          <w:sz w:val="28"/>
          <w:szCs w:val="28"/>
        </w:rPr>
      </w:pPr>
      <w:r w:rsidRPr="00D0087D">
        <w:rPr>
          <w:sz w:val="28"/>
          <w:szCs w:val="28"/>
        </w:rPr>
        <w:t xml:space="preserve"> </w:t>
      </w:r>
      <w:r w:rsidR="006E4BD6">
        <w:rPr>
          <w:sz w:val="28"/>
          <w:szCs w:val="28"/>
        </w:rPr>
        <w:t>График</w:t>
      </w:r>
      <w:r w:rsidRPr="00D0087D">
        <w:rPr>
          <w:sz w:val="28"/>
          <w:szCs w:val="28"/>
        </w:rPr>
        <w:t xml:space="preserve"> изменения </w:t>
      </w:r>
      <w:r w:rsidR="006E4BD6">
        <w:rPr>
          <w:sz w:val="28"/>
          <w:szCs w:val="28"/>
        </w:rPr>
        <w:t>конверсии валют</w:t>
      </w:r>
      <w:r w:rsidRPr="00D0087D">
        <w:rPr>
          <w:sz w:val="28"/>
          <w:szCs w:val="28"/>
        </w:rPr>
        <w:t xml:space="preserve"> </w:t>
      </w:r>
    </w:p>
    <w:p w14:paraId="6368C103" w14:textId="77777777" w:rsidR="005F3F00" w:rsidRPr="00D0087D" w:rsidRDefault="005F3F00" w:rsidP="00424BCC">
      <w:pPr>
        <w:pStyle w:val="Default"/>
        <w:ind w:firstLine="709"/>
        <w:rPr>
          <w:sz w:val="28"/>
          <w:szCs w:val="28"/>
        </w:rPr>
      </w:pPr>
    </w:p>
    <w:p w14:paraId="44C18AF9" w14:textId="77777777" w:rsidR="005F3F00" w:rsidRPr="00D0087D" w:rsidRDefault="005F3F00" w:rsidP="00424BCC">
      <w:pPr>
        <w:pStyle w:val="Default"/>
        <w:ind w:firstLine="709"/>
        <w:rPr>
          <w:sz w:val="36"/>
          <w:szCs w:val="36"/>
        </w:rPr>
      </w:pPr>
      <w:r w:rsidRPr="00D0087D">
        <w:rPr>
          <w:sz w:val="36"/>
          <w:szCs w:val="36"/>
        </w:rPr>
        <w:t xml:space="preserve">3.2 Нефункциональные требования </w:t>
      </w:r>
    </w:p>
    <w:p w14:paraId="6E5666AB" w14:textId="2C510196" w:rsidR="005F3F00" w:rsidRPr="00D0087D" w:rsidRDefault="005F3F00" w:rsidP="006E4BD6">
      <w:pPr>
        <w:pStyle w:val="Default"/>
        <w:ind w:firstLine="709"/>
        <w:rPr>
          <w:sz w:val="28"/>
          <w:szCs w:val="28"/>
        </w:rPr>
      </w:pPr>
      <w:r w:rsidRPr="00D0087D">
        <w:rPr>
          <w:sz w:val="23"/>
          <w:szCs w:val="23"/>
        </w:rPr>
        <w:t xml:space="preserve">3.2.1 АТРИБУТЫ КАЧЕСТВА </w:t>
      </w:r>
    </w:p>
    <w:p w14:paraId="03AD8DBC" w14:textId="2AD61074" w:rsidR="005F3F00" w:rsidRPr="00D0087D" w:rsidRDefault="006E4BD6" w:rsidP="00424BCC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>Приложение должно позволить</w:t>
      </w:r>
      <w:r w:rsidR="005F3F00" w:rsidRPr="00D0087D">
        <w:rPr>
          <w:sz w:val="28"/>
          <w:szCs w:val="28"/>
        </w:rPr>
        <w:t xml:space="preserve"> пользователю переводить </w:t>
      </w:r>
      <w:r>
        <w:rPr>
          <w:sz w:val="28"/>
          <w:szCs w:val="28"/>
        </w:rPr>
        <w:t>любые</w:t>
      </w:r>
      <w:r w:rsidR="005F3F00" w:rsidRPr="00D0087D">
        <w:rPr>
          <w:sz w:val="28"/>
          <w:szCs w:val="28"/>
        </w:rPr>
        <w:t xml:space="preserve"> виды курса валют. </w:t>
      </w:r>
    </w:p>
    <w:p w14:paraId="34231015" w14:textId="77777777" w:rsidR="009755D8" w:rsidRPr="00D0087D" w:rsidRDefault="005F3F00" w:rsidP="00424BCC">
      <w:pPr>
        <w:ind w:firstLine="709"/>
        <w:rPr>
          <w:rFonts w:ascii="Times New Roman" w:hAnsi="Times New Roman" w:cs="Times New Roman"/>
        </w:rPr>
      </w:pPr>
      <w:r w:rsidRPr="00D0087D">
        <w:rPr>
          <w:rFonts w:ascii="Times New Roman" w:hAnsi="Times New Roman" w:cs="Times New Roman"/>
          <w:sz w:val="28"/>
          <w:szCs w:val="28"/>
        </w:rPr>
        <w:t>По доступности приложение может непрерывно работать в системе, не перегружая ее.</w:t>
      </w:r>
    </w:p>
    <w:sectPr w:rsidR="009755D8" w:rsidRPr="00D0087D" w:rsidSect="00D0087D">
      <w:pgSz w:w="11906" w:h="16838"/>
      <w:pgMar w:top="568" w:right="850" w:bottom="993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AD19B8B" w15:done="0"/>
  <w15:commentEx w15:paraId="3648FB3D" w15:done="0"/>
  <w15:commentEx w15:paraId="28DB2189" w15:done="0"/>
  <w15:commentEx w15:paraId="79A25E75" w15:done="0"/>
  <w15:commentEx w15:paraId="650E989A" w15:done="0"/>
  <w15:commentEx w15:paraId="7C012D9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Oleg">
    <w15:presenceInfo w15:providerId="None" w15:userId="Ole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F00"/>
    <w:rsid w:val="00424BCC"/>
    <w:rsid w:val="00451B68"/>
    <w:rsid w:val="004B0BF4"/>
    <w:rsid w:val="005F3F00"/>
    <w:rsid w:val="006E4BD6"/>
    <w:rsid w:val="009755D8"/>
    <w:rsid w:val="00981ED6"/>
    <w:rsid w:val="00B179B7"/>
    <w:rsid w:val="00BC2278"/>
    <w:rsid w:val="00D0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31A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F3F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D008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451B6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51B6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51B6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51B6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51B6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51B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51B68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F3F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D008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451B68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51B68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51B68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51B68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51B68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51B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51B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2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microsoft.com/office/2011/relationships/commentsExtended" Target="commentsExtended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Visio_Drawing1.vsdx"/><Relationship Id="rId11" Type="http://schemas.microsoft.com/office/2011/relationships/people" Target="people.xml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user</cp:lastModifiedBy>
  <cp:revision>6</cp:revision>
  <dcterms:created xsi:type="dcterms:W3CDTF">2015-10-11T19:15:00Z</dcterms:created>
  <dcterms:modified xsi:type="dcterms:W3CDTF">2015-11-23T07:13:00Z</dcterms:modified>
</cp:coreProperties>
</file>