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00" w:rsidRPr="00D0087D" w:rsidRDefault="005F3F00" w:rsidP="00424BCC">
      <w:pPr>
        <w:pStyle w:val="Default"/>
        <w:ind w:firstLine="709"/>
      </w:pPr>
    </w:p>
    <w:p w:rsidR="005F3F00" w:rsidRDefault="005F3F00" w:rsidP="00424BCC">
      <w:pPr>
        <w:pStyle w:val="Default"/>
        <w:rPr>
          <w:sz w:val="56"/>
          <w:szCs w:val="56"/>
        </w:rPr>
      </w:pPr>
      <w:r w:rsidRPr="00D0087D">
        <w:t xml:space="preserve"> </w:t>
      </w:r>
      <w:r w:rsidRPr="00D0087D">
        <w:rPr>
          <w:sz w:val="56"/>
          <w:szCs w:val="56"/>
        </w:rPr>
        <w:t xml:space="preserve">Требования к проекту </w:t>
      </w:r>
    </w:p>
    <w:p w:rsidR="00424BCC" w:rsidRPr="00D0087D" w:rsidRDefault="00424BCC" w:rsidP="00424BCC">
      <w:pPr>
        <w:pStyle w:val="Default"/>
        <w:rPr>
          <w:sz w:val="56"/>
          <w:szCs w:val="56"/>
        </w:rPr>
      </w:pPr>
    </w:p>
    <w:p w:rsidR="00424BCC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1 Введение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В данном проекте стоит задача разработать конвертор валют, получающий данные из источников свободного доступа. Данный продукт в основном предназначен менеджерам по продажам, которым на момент подготовки коммерческого предложения необходимо знать актуальный курс валют. Название программы определилось исходя из основного его назначения “Currency Converter”.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“Currency Converter” осуществляет перевод из одной валюты в другую, организуется статистика валюты и сравнение курса по банкам. 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Данный курс является ознакомительным и не может быть использован при покупке валюты в банке. </w:t>
      </w:r>
    </w:p>
    <w:p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:rsidR="00D0087D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2 Требования пользователя </w:t>
      </w:r>
    </w:p>
    <w:p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2.1 Программные интерфейсы 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Данный проект будет считывать актуальный курс валют на момент запроса с сервиса предоставления официального курса валюты. Язык программирования С#. </w:t>
      </w:r>
    </w:p>
    <w:p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:rsidR="00424BCC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2.2 Интерфейс пользователя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  <w:gridCol w:w="4652"/>
      </w:tblGrid>
      <w:tr w:rsidR="00D0087D" w:rsidTr="00424BCC">
        <w:tc>
          <w:tcPr>
            <w:tcW w:w="4672" w:type="dxa"/>
          </w:tcPr>
          <w:p w:rsidR="00D0087D" w:rsidRPr="00D0087D" w:rsidRDefault="00D0087D" w:rsidP="00424BCC">
            <w:pPr>
              <w:pStyle w:val="Default"/>
              <w:ind w:firstLine="709"/>
              <w:jc w:val="center"/>
              <w:rPr>
                <w:b/>
                <w:bCs/>
                <w:sz w:val="18"/>
                <w:szCs w:val="18"/>
              </w:rPr>
            </w:pPr>
            <w:r w:rsidRPr="00D0087D">
              <w:object w:dxaOrig="3991" w:dyaOrig="2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5.75pt;height:161.25pt" o:ole="">
                  <v:imagedata r:id="rId4" o:title=""/>
                </v:shape>
                <o:OLEObject Type="Embed" ProgID="Visio.Drawing.15" ShapeID="_x0000_i1085" DrawAspect="Content" ObjectID="_1506109436" r:id="rId5"/>
              </w:object>
            </w:r>
            <w:r w:rsidRPr="00D0087D">
              <w:rPr>
                <w:b/>
                <w:bCs/>
                <w:sz w:val="18"/>
                <w:szCs w:val="18"/>
              </w:rPr>
              <w:t xml:space="preserve"> Рисунок 1 перевод валюты</w:t>
            </w:r>
          </w:p>
        </w:tc>
        <w:tc>
          <w:tcPr>
            <w:tcW w:w="4673" w:type="dxa"/>
          </w:tcPr>
          <w:p w:rsidR="00D0087D" w:rsidRPr="00424BCC" w:rsidRDefault="00D0087D" w:rsidP="00424BCC">
            <w:pPr>
              <w:pStyle w:val="Default"/>
              <w:pageBreakBefore/>
              <w:ind w:firstLine="709"/>
              <w:jc w:val="center"/>
              <w:rPr>
                <w:sz w:val="18"/>
                <w:szCs w:val="18"/>
              </w:rPr>
            </w:pPr>
            <w:r>
              <w:object w:dxaOrig="4906" w:dyaOrig="3496">
                <v:shape id="_x0000_i1086" type="#_x0000_t75" style="width:222.75pt;height:159pt" o:ole="">
                  <v:imagedata r:id="rId6" o:title=""/>
                </v:shape>
                <o:OLEObject Type="Embed" ProgID="Visio.Drawing.15" ShapeID="_x0000_i1086" DrawAspect="Content" ObjectID="_1506109437" r:id="rId7"/>
              </w:object>
            </w:r>
            <w:r w:rsidR="00424BCC" w:rsidRPr="00D0087D">
              <w:rPr>
                <w:b/>
                <w:bCs/>
                <w:sz w:val="18"/>
                <w:szCs w:val="18"/>
              </w:rPr>
              <w:t xml:space="preserve"> </w:t>
            </w:r>
            <w:r w:rsidR="00424BCC" w:rsidRPr="00D0087D">
              <w:rPr>
                <w:b/>
                <w:bCs/>
                <w:sz w:val="18"/>
                <w:szCs w:val="18"/>
              </w:rPr>
              <w:t>Рисунок 2 статистика курса</w:t>
            </w:r>
          </w:p>
        </w:tc>
      </w:tr>
    </w:tbl>
    <w:p w:rsidR="00D0087D" w:rsidRPr="00D0087D" w:rsidRDefault="00D0087D" w:rsidP="00424BCC">
      <w:pPr>
        <w:pStyle w:val="Default"/>
        <w:ind w:firstLine="709"/>
        <w:rPr>
          <w:sz w:val="36"/>
          <w:szCs w:val="36"/>
        </w:rPr>
      </w:pPr>
    </w:p>
    <w:p w:rsidR="005F3F00" w:rsidRPr="00D0087D" w:rsidRDefault="005F3F00" w:rsidP="00424BCC">
      <w:pPr>
        <w:pStyle w:val="Default"/>
        <w:ind w:firstLine="709"/>
        <w:rPr>
          <w:sz w:val="36"/>
          <w:szCs w:val="36"/>
          <w:lang w:val="en-US"/>
        </w:rPr>
      </w:pPr>
    </w:p>
    <w:p w:rsidR="00424BCC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2.3 Характеристики пользователей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Данный продукт предназначен для физических и юридических лиц в торговой, финансов</w:t>
      </w:r>
      <w:r w:rsidR="00424BCC">
        <w:rPr>
          <w:sz w:val="28"/>
          <w:szCs w:val="28"/>
        </w:rPr>
        <w:t xml:space="preserve">ой сфере, для совершения сделки </w:t>
      </w:r>
      <w:r w:rsidRPr="00D0087D">
        <w:rPr>
          <w:sz w:val="28"/>
          <w:szCs w:val="28"/>
        </w:rPr>
        <w:t xml:space="preserve">купли/продажи. 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Все что необходимо знать пользователю это базовое владение компьютера. </w:t>
      </w:r>
    </w:p>
    <w:p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2.4 Предположения и зависимости 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lastRenderedPageBreak/>
        <w:t>На дальнейшую работу системы может повлиять отсутствие соединения</w:t>
      </w:r>
      <w:r w:rsidR="00424BCC" w:rsidRPr="00424BCC">
        <w:rPr>
          <w:sz w:val="28"/>
          <w:szCs w:val="28"/>
        </w:rPr>
        <w:t xml:space="preserve"> </w:t>
      </w:r>
      <w:r w:rsidR="00424BCC">
        <w:rPr>
          <w:sz w:val="28"/>
          <w:szCs w:val="28"/>
        </w:rPr>
        <w:t>с интернетом</w:t>
      </w:r>
      <w:r w:rsidRPr="00D0087D">
        <w:rPr>
          <w:sz w:val="28"/>
          <w:szCs w:val="28"/>
        </w:rPr>
        <w:t xml:space="preserve">. </w:t>
      </w:r>
    </w:p>
    <w:p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:rsidR="005F3F00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3 Системные требования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Процессор </w:t>
      </w:r>
      <w:proofErr w:type="spellStart"/>
      <w:r w:rsidRPr="00D0087D">
        <w:rPr>
          <w:sz w:val="28"/>
          <w:szCs w:val="28"/>
        </w:rPr>
        <w:t>Intel</w:t>
      </w:r>
      <w:proofErr w:type="spellEnd"/>
      <w:r w:rsidRPr="00D0087D">
        <w:rPr>
          <w:sz w:val="28"/>
          <w:szCs w:val="28"/>
        </w:rPr>
        <w:t xml:space="preserve">/AMD: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32-разрядная операционная система, процессор х32 - 1 ГГц;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64-разрядная операционная система, процессор х64 – 1,4 ГГц;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Оперативная память (ОЗУ) 1 </w:t>
      </w:r>
      <w:proofErr w:type="gramStart"/>
      <w:r w:rsidRPr="00D0087D">
        <w:rPr>
          <w:sz w:val="28"/>
          <w:szCs w:val="28"/>
        </w:rPr>
        <w:t>ГБ ;</w:t>
      </w:r>
      <w:proofErr w:type="gramEnd"/>
      <w:r w:rsidRPr="00D0087D">
        <w:rPr>
          <w:sz w:val="28"/>
          <w:szCs w:val="28"/>
        </w:rPr>
        <w:t xml:space="preserve">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Свободное место на жестком диске пользователя </w:t>
      </w:r>
      <w:r w:rsidR="00424BCC">
        <w:rPr>
          <w:sz w:val="28"/>
          <w:szCs w:val="28"/>
        </w:rPr>
        <w:t>2</w:t>
      </w:r>
      <w:r w:rsidRPr="00D0087D">
        <w:rPr>
          <w:sz w:val="28"/>
          <w:szCs w:val="28"/>
        </w:rPr>
        <w:t xml:space="preserve">0Mб;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Манипулятор «мышь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+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 xml:space="preserve">клавиатура»; 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Операционная</w:t>
      </w:r>
      <w:r w:rsidRPr="00BC2278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система</w:t>
      </w:r>
      <w:r w:rsidRPr="00BC2278">
        <w:rPr>
          <w:sz w:val="28"/>
          <w:szCs w:val="28"/>
        </w:rPr>
        <w:t xml:space="preserve">: </w:t>
      </w:r>
      <w:r w:rsidRPr="00424BCC">
        <w:rPr>
          <w:sz w:val="28"/>
          <w:szCs w:val="28"/>
          <w:lang w:val="en-US"/>
        </w:rPr>
        <w:t>Windows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XP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Service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Pack</w:t>
      </w:r>
      <w:r w:rsidRPr="00BC2278">
        <w:rPr>
          <w:sz w:val="28"/>
          <w:szCs w:val="28"/>
        </w:rPr>
        <w:t xml:space="preserve"> 3, 7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8.1, </w:t>
      </w:r>
      <w:r w:rsidR="00424BCC" w:rsidRPr="00BC2278">
        <w:rPr>
          <w:sz w:val="28"/>
          <w:szCs w:val="28"/>
        </w:rPr>
        <w:t>10</w:t>
      </w:r>
      <w:r w:rsidRPr="00BC2278">
        <w:rPr>
          <w:sz w:val="28"/>
          <w:szCs w:val="28"/>
        </w:rPr>
        <w:t xml:space="preserve">; </w:t>
      </w:r>
    </w:p>
    <w:p w:rsidR="00BC2278" w:rsidRPr="00BC2278" w:rsidRDefault="00BC2278" w:rsidP="00424BCC">
      <w:pPr>
        <w:pStyle w:val="Default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.NET F</w:t>
      </w:r>
      <w:bookmarkStart w:id="0" w:name="_GoBack"/>
      <w:bookmarkEnd w:id="0"/>
      <w:r>
        <w:rPr>
          <w:sz w:val="28"/>
          <w:szCs w:val="28"/>
          <w:lang w:val="en-US"/>
        </w:rPr>
        <w:t>ramework 4.5.2</w:t>
      </w:r>
    </w:p>
    <w:p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Доступ к интернет</w:t>
      </w:r>
      <w:r w:rsidR="00424BCC">
        <w:rPr>
          <w:sz w:val="28"/>
          <w:szCs w:val="28"/>
        </w:rPr>
        <w:t>у</w:t>
      </w:r>
      <w:r w:rsidRPr="00D0087D">
        <w:rPr>
          <w:sz w:val="28"/>
          <w:szCs w:val="28"/>
        </w:rPr>
        <w:t xml:space="preserve">. </w:t>
      </w:r>
    </w:p>
    <w:p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3.1 Функциональные требования </w:t>
      </w:r>
    </w:p>
    <w:p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Проектирование интерфейса </w:t>
      </w:r>
    </w:p>
    <w:p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Осуществление перевода валюты с внешним сервисом </w:t>
      </w:r>
    </w:p>
    <w:p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Статистика изменения заданного курса валюты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</w:p>
    <w:p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3.2 Нефункциональные требования </w:t>
      </w:r>
    </w:p>
    <w:p w:rsidR="00424BCC" w:rsidRDefault="005F3F00" w:rsidP="00424BCC">
      <w:pPr>
        <w:pStyle w:val="Default"/>
        <w:ind w:firstLine="709"/>
        <w:rPr>
          <w:sz w:val="23"/>
          <w:szCs w:val="23"/>
        </w:rPr>
      </w:pPr>
      <w:r w:rsidRPr="00D0087D">
        <w:rPr>
          <w:sz w:val="23"/>
          <w:szCs w:val="23"/>
        </w:rPr>
        <w:t xml:space="preserve">3.2.1 АТРИБУТЫ КАЧЕСТВА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Надежность в данном приложении является одним из важных качеств, так как приложение предназначено для работы с финансами и сбой в системе может привести к негативным последствиям для пользователя, вплоть до потери денег.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Интерфейс приложения максимально упрощен, чтобы пользователю было приятно использовать данный продукт. </w:t>
      </w:r>
    </w:p>
    <w:p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Также присутствует расширяемость приложения, которая позволит пользователю переводить более редкие виды курса валют. </w:t>
      </w:r>
    </w:p>
    <w:p w:rsidR="009755D8" w:rsidRPr="00D0087D" w:rsidRDefault="005F3F00" w:rsidP="00424BCC">
      <w:pPr>
        <w:ind w:firstLine="709"/>
        <w:rPr>
          <w:rFonts w:ascii="Times New Roman" w:hAnsi="Times New Roman" w:cs="Times New Roman"/>
        </w:rPr>
      </w:pPr>
      <w:r w:rsidRPr="00D0087D">
        <w:rPr>
          <w:rFonts w:ascii="Times New Roman" w:hAnsi="Times New Roman" w:cs="Times New Roman"/>
          <w:sz w:val="28"/>
          <w:szCs w:val="28"/>
        </w:rPr>
        <w:t>По доступности приложение может непрерывно работать в системе, не перегружая ее.</w:t>
      </w:r>
    </w:p>
    <w:sectPr w:rsidR="009755D8" w:rsidRPr="00D0087D" w:rsidSect="00D0087D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00"/>
    <w:rsid w:val="00424BCC"/>
    <w:rsid w:val="005F3F00"/>
    <w:rsid w:val="009755D8"/>
    <w:rsid w:val="00BC2278"/>
    <w:rsid w:val="00D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2CAA"/>
  <w15:chartTrackingRefBased/>
  <w15:docId w15:val="{1719E1BE-19CC-439D-B96F-9BC7685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0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2015-10-11T19:15:00Z</dcterms:created>
  <dcterms:modified xsi:type="dcterms:W3CDTF">2015-10-11T19:57:00Z</dcterms:modified>
</cp:coreProperties>
</file>