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организации – разработчика ТЗ на АС.</w:t>
      </w: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4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95963C" wp14:editId="7DB168AA">
                <wp:simplePos x="0" y="0"/>
                <wp:positionH relativeFrom="margin">
                  <wp:posOffset>2976880</wp:posOffset>
                </wp:positionH>
                <wp:positionV relativeFrom="paragraph">
                  <wp:posOffset>359410</wp:posOffset>
                </wp:positionV>
                <wp:extent cx="3343275" cy="1404620"/>
                <wp:effectExtent l="0" t="0" r="9525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596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4.4pt;margin-top:28.3pt;width:26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teOAIAACIEAAAOAAAAZHJzL2Uyb0RvYy54bWysU8uO0zAU3SPxD5b3NGmaziNqOho6FCEN&#10;D2ngA1zHaSwcX2O7TcqOPb/AP7BgwY5f6PwR106nU8EO4YVl+14fn3vu8eyqbxXZCusk6JKORykl&#10;QnOopF6X9MP75bMLSpxnumIKtCjpTjh6NX/6ZNaZQmTQgKqEJQiiXdGZkjbemyJJHG9Ey9wIjNAY&#10;rMG2zOPWrpPKsg7RW5VkaXqWdGArY4EL5/D0ZgjSecSva8H927p2whNVUuTm42zjvApzMp+xYm2Z&#10;aSQ/0GD/wKJlUuOjR6gb5hnZWPkXVCu5BQe1H3FoE6hryUWsAasZp39Uc9cwI2ItKI4zR5nc/4Pl&#10;b7bvLJEV9o4SzVps0f7b/vv+x/7X/uf9l/uvJAsadcYVmHpnMNn3z6EP+aFeZ26Bf3REw6Jhei2u&#10;rYWuEaxCjuNwMzm5OuC4ALLqXkOFj7GNhwjU17YNgCgJQXTs1e7YH9F7wvFwMskn2fmUEo6xcZ7m&#10;Z1nsYMKKh+vGOv9SQEvCoqQWDRDh2fbW+UCHFQ8pkT4oWS2lUnFj16uFsmTL0CzLOGIFWOVpmtKk&#10;K+nlNJtGZA3hfvRRKz2aWcm2pBdpGIO9ghwvdBVTPJNqWCMTpQ/6BEkGcXy/6jExiLaCaodKWRhM&#10;i58MFw3Yz5R0aNiSuk8bZgUl6pVGtS/HeR4cHjf59BylIfY0sjqNMM0RqqSekmG58PFXDD29xq4s&#10;ZdTrkcmBKxoxynj4NMHpp/uY9fi1578BAAD//wMAUEsDBBQABgAIAAAAIQCU2Ei74AAAAAoBAAAP&#10;AAAAZHJzL2Rvd25yZXYueG1sTI8xT8MwFIR3JP6D9ZDYqEMhaRriVBUVCwMSBQlGN36JI+znyHbT&#10;9N/XTDCe7nT3Xb2ZrWET+jA4EnC/yIAhtU4N1Av4/Hi5K4GFKElJ4wgFnDHAprm+qmWl3InecdrH&#10;nqUSCpUUoGMcK85Dq9HKsHAjUvI6562MSfqeKy9Pqdwavsyygls5UFrQcsRnje3P/mgFfFk9qJ1/&#10;++6UmXav3TYfZz8KcXszb5+ARZzjXxh+8RM6NInp4I6kAjMCHosyoUcBeVEAS4H1On8AdhCwXK1K&#10;4E3N/19oLgAAAP//AwBQSwECLQAUAAYACAAAACEAtoM4kv4AAADhAQAAEwAAAAAAAAAAAAAAAAAA&#10;AAAAW0NvbnRlbnRfVHlwZXNdLnhtbFBLAQItABQABgAIAAAAIQA4/SH/1gAAAJQBAAALAAAAAAAA&#10;AAAAAAAAAC8BAABfcmVscy8ucmVsc1BLAQItABQABgAIAAAAIQCzhateOAIAACIEAAAOAAAAAAAA&#10;AAAAAAAAAC4CAABkcnMvZTJvRG9jLnhtbFBLAQItABQABgAIAAAAIQCU2Ei74AAAAAoBAAAPAAAA&#10;AAAAAAAAAAAAAJIEAABkcnMvZG93bnJldi54bWxQSwUGAAAAAAQABADzAAAAnwUAAAAA&#10;" stroked="f">
                <v:textbox style="mso-fit-shape-to-text:t">
                  <w:txbxContent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74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60B6D" wp14:editId="068135B5">
                <wp:simplePos x="0" y="0"/>
                <wp:positionH relativeFrom="column">
                  <wp:posOffset>-822960</wp:posOffset>
                </wp:positionH>
                <wp:positionV relativeFrom="paragraph">
                  <wp:posOffset>380365</wp:posOffset>
                </wp:positionV>
                <wp:extent cx="3543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60B6D" id="_x0000_s1027" type="#_x0000_t202" style="position:absolute;left:0;text-align:left;margin-left:-64.8pt;margin-top:29.95pt;width:2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3VPAIAACsEAAAOAAAAZHJzL2Uyb0RvYy54bWysU0tu2zAQ3RfoHQjua8mynI9gOUiduiiQ&#10;foC0B6ApyiJKcViStpTusu8VeocuuuiuV3Bu1CHlOEa6K8oFMeQMH2fevJld9K0iW2GdBF3S8Sil&#10;RGgOldTrkn76uHxxRonzTFdMgRYlvRWOXsyfP5t1phAZNKAqYQmCaFd0pqSN96ZIEscb0TI3AiM0&#10;OmuwLfN4tOuksqxD9FYlWZqeJB3Yyljgwjm8vRqcdB7x61pw/76unfBElRRz83G3cV+FPZnPWLG2&#10;zDSS79Ng/5BFy6TGTw9QV8wzsrHyL6hWcgsOaj/i0CZQ15KLWANWM06fVHPTMCNiLUiOMwea3P+D&#10;5e+2HyyRVUmz8SklmrXYpN333Y/dz93v3a/7u/tvJAssdcYVGHxjMNz3L6HHbseKnbkG/tkRDYuG&#10;6bW4tBa6RrAKsxyHl8nR0wHHBZBV9xYq/IxtPESgvrZtoBBJIYiO3bo9dEj0nnC8nEzzySRFF0ff&#10;OE/zkyz2MGHFw3NjnX8toCXBKKlFCUR4tr12PqTDioeQ8JsDJaulVCoe7Hq1UJZsGcplGVes4EmY&#10;0qQr6fk0m0ZkDeF9VFIrPcpZybakZ2lYg8ACHa90FUM8k2qwMROl9/wESgZyfL/qY0MieYG7FVS3&#10;SJiFQb04bWg0YL9S0qFyS+q+bJgVlKg3Gkk/H+d5kHo85NNTZIjYY8/q2MM0R6iSekoGc+HjeEQ6&#10;zCU2ZykjbY+Z7FNGRUY299MTJH98jlGPMz7/AwAA//8DAFBLAwQUAAYACAAAACEAaS3fseEAAAAL&#10;AQAADwAAAGRycy9kb3ducmV2LnhtbEyPy07DMBBF90j8gzVI7FonUVslIZOqomLDAomCBEs3nsQR&#10;fkS2m4a/x6xgObpH955p9ovRbCYfRmcR8nUGjGzn5GgHhPe3p1UJLERhpdDOEsI3Bdi3tzeNqKW7&#10;2leaT3FgqcSGWiCoGKea89ApMiKs3UQ2Zb3zRsR0+oFLL66p3GheZNmOGzHatKDERI+Kuq/TxSB8&#10;GDXKo3/57KWej8/9YTstfkK8v1sOD8AiLfEPhl/9pA5tcjq7i5WBaYRVXlS7xCJsqwpYIjZFuQF2&#10;RijKPAfeNvz/D+0PAAAA//8DAFBLAQItABQABgAIAAAAIQC2gziS/gAAAOEBAAATAAAAAAAAAAAA&#10;AAAAAAAAAABbQ29udGVudF9UeXBlc10ueG1sUEsBAi0AFAAGAAgAAAAhADj9If/WAAAAlAEAAAsA&#10;AAAAAAAAAAAAAAAALwEAAF9yZWxzLy5yZWxzUEsBAi0AFAAGAAgAAAAhADhlPdU8AgAAKwQAAA4A&#10;AAAAAAAAAAAAAAAALgIAAGRycy9lMm9Eb2MueG1sUEsBAi0AFAAGAAgAAAAhAGkt37HhAAAACwEA&#10;AA8AAAAAAAAAAAAAAAAAlgQAAGRycy9kb3ducmV2LnhtbFBLBQYAAAAABAAEAPMAAACkBQAAAAA=&#10;" stroked="f">
                <v:textbox style="mso-fit-shape-to-text:t">
                  <w:txbxContent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:rsidR="00F809DF" w:rsidRDefault="00F809DF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5ED">
        <w:rPr>
          <w:rFonts w:ascii="Times New Roman" w:hAnsi="Times New Roman" w:cs="Times New Roman"/>
          <w:sz w:val="24"/>
          <w:szCs w:val="24"/>
        </w:rPr>
        <w:t>сокращенное наименование АС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F80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9D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______________ листах</w:t>
      </w:r>
    </w:p>
    <w:p w:rsidR="00F809DF" w:rsidRP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D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70CA67" wp14:editId="1111BFCA">
                <wp:simplePos x="0" y="0"/>
                <wp:positionH relativeFrom="column">
                  <wp:posOffset>-632460</wp:posOffset>
                </wp:positionH>
                <wp:positionV relativeFrom="paragraph">
                  <wp:posOffset>384810</wp:posOffset>
                </wp:positionV>
                <wp:extent cx="4152900" cy="26479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9DF" w:rsidRPr="007D65ED" w:rsidRDefault="00F809DF" w:rsidP="00F809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:rsidR="00F809DF" w:rsidRPr="007D65ED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согласующей организации)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                                  Расшифровка                                                  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                   подписи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  <w:p w:rsidR="00F809DF" w:rsidRPr="00F809DF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CA67" id="_x0000_s1028" type="#_x0000_t202" style="position:absolute;left:0;text-align:left;margin-left:-49.8pt;margin-top:30.3pt;width:327pt;height:20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qyOgIAACkEAAAOAAAAZHJzL2Uyb0RvYy54bWysU0tu2zAQ3RfoHQjua8mCncSC5SB16qJA&#10;+gHSHoCiKIsoxWFJ2pK76z5X6B266KK7XsG5UYeU4xjprigXBIczfJx582Z+2beKbIV1EnRBx6OU&#10;EqE5VFKvC/rp4+rFBSXOM10xBVoUdCccvVw8fzbvTC4yaEBVwhIE0S7vTEEb702eJI43omVuBEZo&#10;dNZgW+bRtOuksqxD9FYlWZqeJR3Yyljgwjm8vR6cdBHx61pw/76unfBEFRRz83G3cS/DnizmLF9b&#10;ZhrJD2mwf8iiZVLjp0eoa+YZ2Vj5F1QruQUHtR9xaBOoa8lFrAGrGadPqrltmBGxFiTHmSNN7v/B&#10;8nfbD5bIqqAZJZq12KL99/2P/c/97/2v+2/3dyQLHHXG5Rh6azDY9y+hx17Hep25Af7ZEQ3Lhum1&#10;uLIWukawCnMch5fJydMBxwWQsnsLFX7GNh4iUF/bNhCIlBBEx17tjv0RvSccLyfjaTZL0cXRl51N&#10;zmfT2MGE5Q/PjXX+tYCWhENBLQogwrPtjfMhHZY/hITfHChZraRS0bDrcqks2TIUyyquWMGTMKVJ&#10;V9DZNJtGZA3hfdRRKz2KWcm2oBdpWIO8Ah2vdBVDPJNqOGMmSh/4CZQM5Pi+7A/twPjAXQnVDgmz&#10;MGgXZw0PDdivlHSo24K6LxtmBSXqjUbSZ+PJJAg9GpPpeYaGPfWUpx6mOUIV1FMyHJc+DkegQ8MV&#10;NqeWkbbHTA4pox4jm4fZCYI/tWPU44Qv/gAAAP//AwBQSwMEFAAGAAgAAAAhAPKNTPnfAAAACgEA&#10;AA8AAABkcnMvZG93bnJldi54bWxMj91Og0AQRu9NfIfNNPHGtIsGFkGWRk003vbnAQaYAim7S9ht&#10;oW/veKVXk8mcfHO+YruYQVxp8r2zGp42EQiytWt622o4Hj7XLyB8QNvg4CxpuJGHbXl/V2DeuNnu&#10;6LoPreAQ63PU0IUw5lL6uiODfuNGsnw7uclg4HVqZTPhzOFmkM9RpKTB3vKHDkf66Kg+7y9Gw+l7&#10;fkyyufoKx3QXq3fs08rdtH5YLW+vIAIt4Q+GX31Wh5KdKnexjReDhnWWKUY1qIgnA0kSxyAqDXGa&#10;KpBlIf9XKH8AAAD//wMAUEsBAi0AFAAGAAgAAAAhALaDOJL+AAAA4QEAABMAAAAAAAAAAAAAAAAA&#10;AAAAAFtDb250ZW50X1R5cGVzXS54bWxQSwECLQAUAAYACAAAACEAOP0h/9YAAACUAQAACwAAAAAA&#10;AAAAAAAAAAAvAQAAX3JlbHMvLnJlbHNQSwECLQAUAAYACAAAACEAOYpKsjoCAAApBAAADgAAAAAA&#10;AAAAAAAAAAAuAgAAZHJzL2Uyb0RvYy54bWxQSwECLQAUAAYACAAAACEA8o1M+d8AAAAKAQAADwAA&#10;AAAAAAAAAAAAAACUBAAAZHJzL2Rvd25yZXYueG1sUEsFBgAAAAAEAAQA8wAAAKAFAAAAAA==&#10;" stroked="f">
                <v:textbox>
                  <w:txbxContent>
                    <w:p w:rsidR="00F809DF" w:rsidRPr="007D65ED" w:rsidRDefault="00F809DF" w:rsidP="00F809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</w:t>
                      </w:r>
                    </w:p>
                    <w:p w:rsidR="00F809DF" w:rsidRPr="007D65ED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согласующей организации)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                                  Расшифровка                                                  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                   подписи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  <w:p w:rsidR="00F809DF" w:rsidRPr="00F809DF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Действует с</w:t>
      </w:r>
    </w:p>
    <w:p w:rsidR="002D7433" w:rsidRDefault="002D7433" w:rsidP="00F809DF">
      <w:pPr>
        <w:rPr>
          <w:rFonts w:ascii="Times New Roman" w:hAnsi="Times New Roman" w:cs="Times New Roman"/>
          <w:sz w:val="28"/>
          <w:szCs w:val="28"/>
        </w:rPr>
      </w:pP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C00BF3" w:rsidRDefault="007D65ED" w:rsidP="00C00B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 ТЗ)</w:t>
      </w:r>
    </w:p>
    <w:p w:rsidR="004E3B69" w:rsidRDefault="00A45908" w:rsidP="00626707">
      <w:pPr>
        <w:pStyle w:val="a9"/>
        <w:rPr>
          <w:b/>
        </w:rPr>
      </w:pPr>
      <w:r w:rsidRPr="00626707">
        <w:rPr>
          <w:b/>
        </w:rPr>
        <w:lastRenderedPageBreak/>
        <w:t>Содержание</w:t>
      </w:r>
    </w:p>
    <w:p w:rsidR="00626707" w:rsidRDefault="00626707" w:rsidP="00626707">
      <w:pPr>
        <w:pStyle w:val="a9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48"/>
        <w:gridCol w:w="1776"/>
      </w:tblGrid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Общие сведения………………………………………</w:t>
            </w:r>
          </w:p>
        </w:tc>
        <w:tc>
          <w:tcPr>
            <w:tcW w:w="1776" w:type="dxa"/>
          </w:tcPr>
          <w:p w:rsidR="00626707" w:rsidRPr="00626707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6548" w:type="dxa"/>
          </w:tcPr>
          <w:p w:rsidR="00626707" w:rsidRPr="00B830D7" w:rsidRDefault="00626707" w:rsidP="0062670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 наименование системы и ее условное обозначение………………………………………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Шифр темы………………………………………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предприятий разработчика и заказчика сис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темы и их реквизиты..............................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документов, на основании которых создается система, кем и когда утверждены эти документы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Плановые сроки начала и окончания работы по созданию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1776" w:type="dxa"/>
          </w:tcPr>
          <w:p w:rsidR="009620F9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об источниках и порядке финансирования работ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Назначение и цели создания (развития) системы……………………...........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</w:t>
            </w:r>
          </w:p>
        </w:tc>
        <w:tc>
          <w:tcPr>
            <w:tcW w:w="1776" w:type="dxa"/>
          </w:tcPr>
          <w:p w:rsidR="00626707" w:rsidRPr="00626707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 системы…………………………………..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Цели создания системы……………………………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Характеристика об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ъекта автоматизации…………</w:t>
            </w:r>
          </w:p>
        </w:tc>
        <w:tc>
          <w:tcPr>
            <w:tcW w:w="1776" w:type="dxa"/>
          </w:tcPr>
          <w:p w:rsidR="00626707" w:rsidRPr="00626707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Краткие сведения об объекте автоматизации……….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об условиях эксплуатации объекта автоматизации и характеристиках окружающей сре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ды</w:t>
            </w: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я к системе………………………………</w:t>
            </w:r>
          </w:p>
        </w:tc>
        <w:tc>
          <w:tcPr>
            <w:tcW w:w="1776" w:type="dxa"/>
          </w:tcPr>
          <w:p w:rsidR="00626707" w:rsidRPr="00626707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системе в целом………………………..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Требование к функциям выполняемым системой…..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Требование к видам обеспечения……………………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76" w:type="dxa"/>
          </w:tcPr>
          <w:p w:rsidR="00626707" w:rsidRPr="006856AC" w:rsidRDefault="00D55F9B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5. 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Состав и содержание работ по созданию системы….......................................................................</w:t>
            </w:r>
          </w:p>
        </w:tc>
        <w:tc>
          <w:tcPr>
            <w:tcW w:w="1776" w:type="dxa"/>
          </w:tcPr>
          <w:p w:rsidR="00626707" w:rsidRPr="00626707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 по ГОСТ 34.201, предъявляемых по окончании соответствующих стадий и этапов работ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 и порядок проведения экспертизы технической документации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Программу работ, направленных на обеспечение требуемого уровня надежности разрабатываемой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работ по метрологическому обеспечению на всех стадиях создания системы с указанием их сроков выполнения и организаций-исполнителей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Порядок контроля и приемки системы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</w:t>
            </w:r>
          </w:p>
        </w:tc>
        <w:tc>
          <w:tcPr>
            <w:tcW w:w="1776" w:type="dxa"/>
          </w:tcPr>
          <w:p w:rsidR="00626707" w:rsidRPr="00626707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Виды, состав, объем и методы испытаний системы и ее составных частей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приемке работ по стадиям, порядок согласования и утверждения приемочной документации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 приемочной комиссии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6548" w:type="dxa"/>
          </w:tcPr>
          <w:p w:rsidR="00626707" w:rsidRPr="00626707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670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действие.......................................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1776" w:type="dxa"/>
          </w:tcPr>
          <w:p w:rsidR="00626707" w:rsidRPr="009620F9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Приведение поступающей в систему информации к виду, пригодному для обработки с помощью ЭВМ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и порядок комплектования штатов и обучения персонала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6548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</w:t>
            </w:r>
          </w:p>
        </w:tc>
        <w:tc>
          <w:tcPr>
            <w:tcW w:w="1776" w:type="dxa"/>
          </w:tcPr>
          <w:p w:rsidR="00626707" w:rsidRPr="009620F9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подлежащих разработке комплектов и видов документов, соответствующих требованиям ГОСТ 34.201 и НТД отрасли заказчика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8.2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документов, выпускаемых на машинных носителях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8.3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микрофильмированию документации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по документированию комплектующих элементов межотраслевого применения в соответствии с требованиями ЕСКД и ЕСПД</w:t>
            </w:r>
          </w:p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..........................................................................................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составу и содержанию документов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bookmarkStart w:id="0" w:name="_GoBack"/>
            <w:bookmarkEnd w:id="0"/>
          </w:p>
        </w:tc>
      </w:tr>
      <w:tr w:rsidR="00626707" w:rsidRPr="006856AC" w:rsidTr="00626707">
        <w:tc>
          <w:tcPr>
            <w:tcW w:w="846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6548" w:type="dxa"/>
          </w:tcPr>
          <w:p w:rsidR="00626707" w:rsidRPr="009620F9" w:rsidRDefault="00626707" w:rsidP="008312D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Источники разработки...................</w:t>
            </w:r>
            <w:r w:rsidR="009620F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</w:t>
            </w:r>
          </w:p>
        </w:tc>
        <w:tc>
          <w:tcPr>
            <w:tcW w:w="1776" w:type="dxa"/>
          </w:tcPr>
          <w:p w:rsidR="00626707" w:rsidRPr="009620F9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26707" w:rsidRPr="006856AC" w:rsidTr="00626707">
        <w:tc>
          <w:tcPr>
            <w:tcW w:w="846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9.1</w:t>
            </w:r>
          </w:p>
        </w:tc>
        <w:tc>
          <w:tcPr>
            <w:tcW w:w="6548" w:type="dxa"/>
          </w:tcPr>
          <w:p w:rsidR="00626707" w:rsidRPr="00B830D7" w:rsidRDefault="00626707" w:rsidP="008312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0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Документы и информационные материалы, на основании которых разрабатывалось ТЗ и которые должны быть использованы при создании системы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</w:t>
            </w:r>
          </w:p>
        </w:tc>
        <w:tc>
          <w:tcPr>
            <w:tcW w:w="1776" w:type="dxa"/>
          </w:tcPr>
          <w:p w:rsidR="00626707" w:rsidRPr="006856AC" w:rsidRDefault="00924DAA" w:rsidP="008312D4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626707" w:rsidRPr="009123F6" w:rsidRDefault="00626707" w:rsidP="006267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707" w:rsidRDefault="00626707" w:rsidP="00626707">
      <w:pPr>
        <w:spacing w:after="0" w:line="2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6707" w:rsidRDefault="00626707" w:rsidP="00626707">
      <w:pPr>
        <w:pStyle w:val="a9"/>
        <w:ind w:firstLine="567"/>
        <w:rPr>
          <w:b/>
          <w:sz w:val="24"/>
          <w:szCs w:val="24"/>
        </w:rPr>
      </w:pPr>
    </w:p>
    <w:p w:rsidR="00015442" w:rsidRDefault="00015442" w:rsidP="00626707">
      <w:pPr>
        <w:pStyle w:val="a9"/>
        <w:ind w:firstLine="567"/>
        <w:rPr>
          <w:b/>
        </w:rPr>
      </w:pPr>
      <w:r w:rsidRPr="00626707">
        <w:rPr>
          <w:b/>
        </w:rPr>
        <w:lastRenderedPageBreak/>
        <w:t>1. Общие сведения</w:t>
      </w:r>
    </w:p>
    <w:p w:rsidR="00D55F9B" w:rsidRPr="00626707" w:rsidRDefault="00D55F9B" w:rsidP="00626707">
      <w:pPr>
        <w:pStyle w:val="a9"/>
        <w:ind w:firstLine="567"/>
        <w:rPr>
          <w:b/>
        </w:rPr>
      </w:pPr>
    </w:p>
    <w:p w:rsidR="00015442" w:rsidRPr="00D55F9B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1.1 Полное наименование системы и ее условное обозначение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1E0ED4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5442" w:rsidRPr="009A7482" w:rsidRDefault="00015442" w:rsidP="0020400D">
      <w:pPr>
        <w:pStyle w:val="aa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 с условным обозначением "VIS-</w:t>
      </w: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VideoSalon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5442" w:rsidRPr="00D55F9B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1.2 Шифр 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1E0ED4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15442" w:rsidRPr="009A7482" w:rsidRDefault="00015442" w:rsidP="0020400D">
      <w:pPr>
        <w:pStyle w:val="aa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Шифр темы - 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2175" w:rsidRPr="00D55F9B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442" w:rsidRDefault="0001544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1.3 Наименование предприятий разработчика и заказчика системы и их реквизиты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28A9" w:rsidRPr="009A7482" w:rsidRDefault="00015442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работчик:</w:t>
      </w:r>
      <w:r w:rsidR="00C00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4E5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_____________.</w:t>
      </w:r>
    </w:p>
    <w:p w:rsidR="004828A9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 ________________.</w:t>
      </w:r>
    </w:p>
    <w:p w:rsidR="004828A9" w:rsidRPr="009A7482" w:rsidRDefault="00015442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Реквизиты:</w:t>
      </w:r>
    </w:p>
    <w:p w:rsidR="00015442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 ИНН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КПП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015442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адрес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__________________.</w:t>
      </w:r>
    </w:p>
    <w:p w:rsidR="00EA4E5E" w:rsidRPr="009A7482" w:rsidRDefault="00EA4E5E" w:rsidP="0020400D">
      <w:pPr>
        <w:pStyle w:val="aa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Заказчик: ИНН: __________, КПП: _________, адрес__________________.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28A9" w:rsidRDefault="004828A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1.4 Перечень документов, на основании которых создается система, кем и когда утверждены эти документы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482" w:rsidRDefault="004828A9" w:rsidP="0020400D">
      <w:pPr>
        <w:pStyle w:val="a9"/>
      </w:pPr>
      <w:r w:rsidRPr="00242175">
        <w:t>Документами, на основании которых создается система, являются</w:t>
      </w:r>
      <w:r w:rsidR="009A7482">
        <w:t>: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Техническое задание на разработку информационной системы</w:t>
      </w:r>
      <w:r w:rsidR="009A7482">
        <w:t>;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 xml:space="preserve"> Акт согласования функциональных требований и структуры системы</w:t>
      </w:r>
      <w:r w:rsidR="009A7482">
        <w:t>;</w:t>
      </w:r>
    </w:p>
    <w:p w:rsidR="009A7482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Документ о согласовании технического решения</w:t>
      </w:r>
      <w:r w:rsidR="009A7482">
        <w:t>;</w:t>
      </w:r>
    </w:p>
    <w:p w:rsidR="004828A9" w:rsidRPr="00242175" w:rsidRDefault="004828A9" w:rsidP="0020400D">
      <w:pPr>
        <w:pStyle w:val="a9"/>
        <w:numPr>
          <w:ilvl w:val="0"/>
          <w:numId w:val="3"/>
        </w:numPr>
        <w:ind w:left="0" w:firstLine="851"/>
      </w:pPr>
      <w:r w:rsidRPr="00242175">
        <w:t>План работ по созданию системы, Акт приемки системы</w:t>
      </w:r>
      <w:r w:rsidR="009A7482">
        <w:t>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828A9" w:rsidRPr="00D55F9B" w:rsidRDefault="004828A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1.5 Плановые сроки начала и окончания работы по созданию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1E0ED4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4E5E" w:rsidRPr="009A7482" w:rsidRDefault="00EA4E5E" w:rsidP="0020400D">
      <w:pPr>
        <w:pStyle w:val="aa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по созданию системы: ____________.</w:t>
      </w:r>
    </w:p>
    <w:p w:rsidR="00EA4E5E" w:rsidRPr="009A7482" w:rsidRDefault="00EA4E5E" w:rsidP="0020400D">
      <w:pPr>
        <w:pStyle w:val="aa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работы по созданию системы: ______________.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4E5E" w:rsidRPr="00D55F9B" w:rsidRDefault="00EA4E5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1.6 Сведения об источниках и порядке финансирования работ</w:t>
      </w:r>
    </w:p>
    <w:p w:rsidR="00EA4E5E" w:rsidRPr="009A7482" w:rsidRDefault="00AC36D3" w:rsidP="0020400D">
      <w:pPr>
        <w:pStyle w:val="aa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Финансирование осуществляется за счет собственных средств заказчика.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1.7 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6D3" w:rsidRPr="009A7482" w:rsidRDefault="00AC36D3" w:rsidP="0020400D">
      <w:pPr>
        <w:pStyle w:val="aa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 предъявляются заказчику в виде прототипа системы, отчетов о выполненных этапах, а также в форме обучения пользователей использованию системы.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42175" w:rsidRDefault="00AC36D3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 Назначение и цели создания (развития) системы</w:t>
      </w:r>
    </w:p>
    <w:p w:rsidR="00D55F9B" w:rsidRPr="00D55F9B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6D3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2.1 Назначение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482" w:rsidRDefault="00AC36D3" w:rsidP="0020400D">
      <w:pPr>
        <w:pStyle w:val="aa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создания информационной системы "Видеосалон" является автоматизация учета и управления информацией о кассетах и CD-дисках, поступающих для продажи. </w:t>
      </w:r>
    </w:p>
    <w:p w:rsidR="00AC36D3" w:rsidRPr="009A7482" w:rsidRDefault="00AC36D3" w:rsidP="0020400D">
      <w:pPr>
        <w:pStyle w:val="aa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обеспечить хранение данных о произведениях, поставках и продажах видеопродукции, облегчая процессы учета и планирования инвентаря в видеосалоне.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D55F9B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2.2 Цели создания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1E0ED4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AC36D3" w:rsidP="0020400D">
      <w:pPr>
        <w:pStyle w:val="aa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целью создания системы является повышение эффективности управления и мониторинга товарооборота в видеосалоне. </w:t>
      </w:r>
    </w:p>
    <w:p w:rsidR="00AC36D3" w:rsidRPr="009A7482" w:rsidRDefault="00AC36D3" w:rsidP="0020400D">
      <w:pPr>
        <w:pStyle w:val="aa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точный учет имеющегося ассортимента, проведение анализа продаж, а также предоставление удобного доступа к информации о поступлениях и продажах видеопродукции для принятия управленческих решений на основе данных.</w:t>
      </w:r>
    </w:p>
    <w:p w:rsidR="00AC36D3" w:rsidRPr="001E0ED4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C36D3" w:rsidRDefault="00AC36D3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Характеристика объектов автоматизации</w:t>
      </w:r>
    </w:p>
    <w:p w:rsidR="00D55F9B" w:rsidRPr="00D55F9B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6D3" w:rsidRPr="00D55F9B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3.1 краткие св</w:t>
      </w:r>
      <w:r w:rsidR="00915DE8"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едения об объекте автоматизации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1E0ED4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DE8" w:rsidRPr="009A7482" w:rsidRDefault="00915DE8" w:rsidP="0020400D">
      <w:pPr>
        <w:pStyle w:val="aa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автоматизации является видеосалон, специализирующийся на продаже кассет и CD-дисков.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Pr="00D55F9B" w:rsidRDefault="00AC36D3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3.2 сведения об условиях эксплуатации объекта автоматизации и характеристиках окружающей среды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915DE8" w:rsidP="0020400D">
      <w:pPr>
        <w:pStyle w:val="aa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Эксплуатация системы будет осуществляться в обычных офисных условиях, не требующих специальных условий контроля температуры, влажности или освещения. </w:t>
      </w:r>
    </w:p>
    <w:p w:rsidR="00915DE8" w:rsidRPr="009A7482" w:rsidRDefault="00915DE8" w:rsidP="0020400D">
      <w:pPr>
        <w:pStyle w:val="aa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устойчива к окружающей среде, характерной для офисного помещения, что включает в себя условия умеренной температуры и влажности, а также отсутствие агрессивных химических воздействий.</w:t>
      </w:r>
    </w:p>
    <w:p w:rsidR="00915DE8" w:rsidRPr="001E0ED4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42175" w:rsidRDefault="00915DE8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Требования к системе</w:t>
      </w:r>
    </w:p>
    <w:p w:rsidR="00D55F9B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DE8" w:rsidRPr="00D55F9B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4.1 Требования к системе в целом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надежное хранение и управление данными о видеокассетах и дисках, а также о продукции: жанр, название, исполнители, год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выпуска и страна производства.</w:t>
      </w: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следует учитывать требования к эргономике и технической эстетике, а также к транспортабельности для подвижных АС. </w:t>
      </w:r>
    </w:p>
    <w:p w:rsid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безопасности и защиты информации от несанкционированного доступа также следует учитывать при разработке системы. </w:t>
      </w:r>
    </w:p>
    <w:p w:rsidR="00915DE8" w:rsidRPr="0020400D" w:rsidRDefault="00915DE8" w:rsidP="0020400D">
      <w:pPr>
        <w:pStyle w:val="aa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Дополнительно, важны требования по сохранности информации при авариях, защите от влияния внешних воздействий, а также требования к стандартизации и унификации.</w:t>
      </w:r>
    </w:p>
    <w:p w:rsidR="0020400D" w:rsidRDefault="0020400D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38E" w:rsidRPr="00D55F9B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4.2 Т</w:t>
      </w:r>
      <w:r w:rsidR="00626707"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функциям</w:t>
      </w: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выполняемым системой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Для системы «Видеосалон» необходимо разработать следующие подсистемы: подсистема управления базой данных, подсистема управления продажами, подсистема управления поставками, подсистема отчетности. Каждая подсистема должна иметь возможность работы на разных уровнях иерархии и быть централизованной.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информационный обмен между компонентами через специально разработанный интерфейс, который будет обеспечивать быстрый и надежный обмен данными.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возможность взаимодействия с другими системами, включая банковские системы для обработки платежей и системы управления складом для контроля за поставками.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другими системами и иметь возможность автоматического обмена информацией.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несколько режимов функционирования, включая режим работы с базой данных, режим работы с продажами и режим работы с поставками. </w:t>
      </w:r>
    </w:p>
    <w:p w:rsid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Каждый режим должен быть оптимизирован для выполнения соответствующих задач.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диагностирования системы необходимо предусмотреть механизмы мониторинга и </w:t>
      </w: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позволят оперативно выявлять и устранять возможные проблемы.</w:t>
      </w:r>
      <w:r w:rsidR="00D8138E"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5DE8" w:rsidRPr="009A7482" w:rsidRDefault="00915DE8" w:rsidP="0020400D">
      <w:pPr>
        <w:pStyle w:val="aa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разработана с учетом возможности ее модернизации и расширения в будущем. Необходимо предусмотреть механизмы обновления и дополнения функционала системы без прерывания ее работы.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DE8" w:rsidRDefault="00915DE8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4.3 Требования к видам обеспечения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системы «Видеосалон» требуется обеспечить высокую надежность работы каждой подсистемы, а также системы в целом. 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должна быть достигнута за счет использования надежных технических средств и программного обеспечения.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подсистемы и системы в целом должны быть определены количественные значения показателей надежности, 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которые должны быть достигнуты.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надежности должны соответствовать действующим нормативно-техническим документам. В системе «Видеосалон» должны быть предусмотрены механизмы аварийного восстановления после во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зникновения аварийных ситуаций.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и программное обеспечение должны быть способны обнаруживать и исправлять ошибки автоматически.</w:t>
      </w:r>
    </w:p>
    <w:p w:rsid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и контроля показателей надежности на разных стадиях создания системы необходимо использовать методы тестирования и анализа данных.</w:t>
      </w:r>
    </w:p>
    <w:p w:rsidR="00915DE8" w:rsidRPr="0020400D" w:rsidRDefault="00D8138E" w:rsidP="0020400D">
      <w:pPr>
        <w:pStyle w:val="aa"/>
        <w:numPr>
          <w:ilvl w:val="0"/>
          <w:numId w:val="2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должно проводиться на всех уровнях иерархии системы, начиная с отдельных компонентов и заканчивая системой в целом.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42175" w:rsidRDefault="00D8138E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Состав и содержание работ по созданию системы</w:t>
      </w:r>
    </w:p>
    <w:p w:rsidR="00D55F9B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Pr="00D55F9B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5.1 Перечень документов по ГОСТ 34.201, предъявляемых по окончании соответствующих стадий и этапов работ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программного обеспечения автоматизированной информационной системы «Видеосалон».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документация на разработку системы, включая технические спецификации, схемы, диаграммы и т.д.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код и документация на него.</w:t>
      </w:r>
    </w:p>
    <w:p w:rsidR="009A7482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на базу данных, включая ее структуру и описание таблиц.</w:t>
      </w:r>
    </w:p>
    <w:p w:rsidR="00D8138E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Отчеты о результатах тестирования системы и ее компонентов.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38E" w:rsidRPr="00D55F9B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5.2 Вид и порядок проведения экспертизы технической документации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технического задания на соответствие требованиям заказчика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проектной документации на соответствие требованиям технического задания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программного кода на соответствие требованиям проектной документации и нормативно-техническим документам. </w:t>
      </w:r>
    </w:p>
    <w:p w:rsid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Экспертиза базы данных на соответствие требованиям проектной документации и нормативно-техническим документам. </w:t>
      </w:r>
    </w:p>
    <w:p w:rsidR="00D8138E" w:rsidRPr="009A7482" w:rsidRDefault="00D8138E" w:rsidP="0020400D">
      <w:pPr>
        <w:pStyle w:val="aa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Экспертиза отчетов о результатах тестирования на соответствие требованиям проектной документации и нормативно-техническим документам.</w:t>
      </w:r>
    </w:p>
    <w:p w:rsidR="00D8138E" w:rsidRPr="001E0ED4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38E" w:rsidRPr="00D55F9B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5.3 Программу работ, направленных на обеспечение требуемого уровня надежности разрабатываемой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надежных технических средств и программного обеспечения. </w:t>
      </w: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количественных значений показателей надежности для каждой подсистемы и системы в целом. </w:t>
      </w:r>
    </w:p>
    <w:p w:rsidR="009A7482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Предусмотрение</w:t>
      </w:r>
      <w:proofErr w:type="spellEnd"/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механизмов аварийного восстановления после возникновения аварийных ситуаций. </w:t>
      </w:r>
    </w:p>
    <w:p w:rsidR="00242175" w:rsidRPr="009A7482" w:rsidRDefault="00D8138E" w:rsidP="0020400D">
      <w:pPr>
        <w:pStyle w:val="aa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методов тестирования и анализа данных для оценки и контроля показателей надежности. </w:t>
      </w:r>
    </w:p>
    <w:p w:rsidR="009A7482" w:rsidRDefault="009A748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36D3" w:rsidRDefault="00D8138E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5.4 Перечень работ по метрологическому обеспечению на всех ст</w:t>
      </w:r>
      <w:r w:rsidR="00626707"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адиях создания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P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требований к точности измерений и оценка погрешностей.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методик измерений и испытаний.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Проведение измерений и испытаний на всех стадиях создания системы. </w:t>
      </w:r>
    </w:p>
    <w:p w:rsid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результатов измерений и испытаний и корректировка параметров системы при необходимости. </w:t>
      </w:r>
    </w:p>
    <w:p w:rsidR="00D8138E" w:rsidRPr="009A7482" w:rsidRDefault="00D8138E" w:rsidP="0020400D">
      <w:pPr>
        <w:pStyle w:val="aa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отчетов о результатах метрологического обеспечения на всех стадиях создания системы.</w:t>
      </w: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482" w:rsidRDefault="009A7482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253E4" w:rsidRDefault="004253E4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Порядок контроля и приемки системы</w:t>
      </w:r>
    </w:p>
    <w:p w:rsidR="00D55F9B" w:rsidRPr="00242175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6.1 Виды, состав, объем и методы испытаний системы и ее составных частей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функциональности системы на соответствие требованиям ТЗ.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производительности системы при работе с большим объемом данных.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безопасности системы при работе с конфиденциальными данными.</w:t>
      </w:r>
    </w:p>
    <w:p w:rsid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совместимости системы с другими программными и аппаратными средствами.</w:t>
      </w:r>
    </w:p>
    <w:p w:rsidR="004253E4" w:rsidRPr="009A7482" w:rsidRDefault="004253E4" w:rsidP="0020400D">
      <w:pPr>
        <w:pStyle w:val="aa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удобства использования системы для конечных пользователей.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6.2 Общие требования к приемке работ по стадиям, порядок согласования и утверждения приемочной документации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должна проводиться на каждой стадии разработки системы.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должна состоять из представителей заказчика и исполнителя.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документация должна содержать результаты тестирования, отчеты о выполненных работах и соответствующие акты.</w:t>
      </w:r>
    </w:p>
    <w:p w:rsid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Порядок согласования и утверждения приемочной документации должен быть определен в договоре между заказчиком и исполнителем.</w:t>
      </w:r>
    </w:p>
    <w:p w:rsidR="004253E4" w:rsidRPr="009A7482" w:rsidRDefault="004253E4" w:rsidP="0020400D">
      <w:pPr>
        <w:pStyle w:val="aa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должна быть завершена до передачи системы заказчику.</w:t>
      </w:r>
    </w:p>
    <w:p w:rsidR="009620F9" w:rsidRDefault="009620F9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6.3 Статус приемочной комиссии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является органом, ответственным за приемку работ по стадиям и в целом по проекту.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приемочной комиссии определяется договором между заказчиком и исполнителем.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Приемочная комиссия должна иметь право принимать решения по вопросам приемки работ и утверждения приемочной документации.</w:t>
      </w:r>
    </w:p>
    <w:p w:rsid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приемочной комиссии должны быть оформлены в соответствующих актах и документах.</w:t>
      </w:r>
    </w:p>
    <w:p w:rsidR="004253E4" w:rsidRPr="009A7482" w:rsidRDefault="004253E4" w:rsidP="0020400D">
      <w:pPr>
        <w:pStyle w:val="aa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Приемочная комиссия может быть сформирована как на стороне заказчика, так и на стороне исполнителя, в зависимости от условий договора.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175" w:rsidRDefault="00242175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253E4" w:rsidRDefault="004253E4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D55F9B" w:rsidRPr="00242175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ЭВМ: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кассетах и CD-дисках должна быть структурирована и формализована для удобства обработки.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произведениях должны быть унифицированы и содержать только необходимую информацию.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 поступлении и продажах видеокассет и дисков должны быть оформлены в специальных формах для удобства ввода и обработки данных.</w:t>
      </w:r>
    </w:p>
    <w:p w:rsid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должны быть приведены к единому формату и кодировке для корректной работы с системой.</w:t>
      </w:r>
    </w:p>
    <w:p w:rsidR="004253E4" w:rsidRPr="0020400D" w:rsidRDefault="007831FC" w:rsidP="0020400D">
      <w:pPr>
        <w:pStyle w:val="aa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провести проверку и очистку данных от ошибок и дубликатов перед их вводом в систему.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7.2 Изменения, которые необходимо осуществить в объекте автоматизации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ED4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разработать базу данных для хранения информации о кассетах и CD-дисках, а также св</w:t>
      </w:r>
      <w:r w:rsidR="0020400D">
        <w:rPr>
          <w:rFonts w:ascii="Times New Roman" w:hAnsi="Times New Roman" w:cs="Times New Roman"/>
          <w:color w:val="000000" w:themeColor="text1"/>
          <w:sz w:val="28"/>
          <w:szCs w:val="28"/>
        </w:rPr>
        <w:t>едений о поступлении и продажах: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экранных форм для ввода и редактирования данных в таблицах, а также для вывода отчетов.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функционал для автоматического учета продаж и остатков товара на складе.</w:t>
      </w:r>
    </w:p>
    <w:p w:rsid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механизма защиты данных и авторизации пользователей для обеспечения безопасности информации.</w:t>
      </w:r>
    </w:p>
    <w:p w:rsidR="004253E4" w:rsidRPr="0020400D" w:rsidRDefault="007831FC" w:rsidP="0020400D">
      <w:pPr>
        <w:pStyle w:val="aa"/>
        <w:numPr>
          <w:ilvl w:val="0"/>
          <w:numId w:val="2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провести интеграцию системы с кассовым оборудованием для автоматического учета продаж.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должна быть разработана в соответствии с требованиями ТЗ и удовлетворять потребностям заказчика.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провести тестирование системы на соответствие требованиям ТЗ и корректность работы.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стабильности и надежности работы системы в течение всего периода эксплуатации.</w:t>
      </w:r>
    </w:p>
    <w:p w:rsid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документации, необходимой для эксплуатации и сопровождения системы.</w:t>
      </w:r>
    </w:p>
    <w:p w:rsidR="004253E4" w:rsidRPr="0020400D" w:rsidRDefault="007831FC" w:rsidP="0020400D">
      <w:pPr>
        <w:pStyle w:val="aa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возможности расширения и модернизации системы в будущем.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7.4 Создание необходимых для функционирования системы подразделений и служб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создать отдел по работе с клиентами для обслуживания покупателей.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 по закупке товара для обеспечения постоянного наличия товара на складе.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поддержка для обеспечения бесперебойной работы системы и устранения возможных проблем.</w:t>
      </w:r>
    </w:p>
    <w:p w:rsid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Отдел по развитию и модернизации системы для обеспечения ее дальнейшего развития и улучшения.</w:t>
      </w:r>
    </w:p>
    <w:p w:rsidR="004253E4" w:rsidRPr="0020400D" w:rsidRDefault="007831FC" w:rsidP="0020400D">
      <w:pPr>
        <w:pStyle w:val="aa"/>
        <w:numPr>
          <w:ilvl w:val="0"/>
          <w:numId w:val="2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Отдел по безопасности информации для обеспечения защиты данных и предотвращения возможных угроз.</w:t>
      </w:r>
    </w:p>
    <w:p w:rsidR="004253E4" w:rsidRPr="001E0ED4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53E4" w:rsidRPr="00D55F9B" w:rsidRDefault="004253E4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7.5 Сроки и порядок комплектования штатов и обучения персонала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провести подбор и </w:t>
      </w:r>
      <w:proofErr w:type="spellStart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найм</w:t>
      </w:r>
      <w:proofErr w:type="spellEnd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персонала для работы с сис</w:t>
      </w:r>
      <w:r w:rsidR="00242175"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темой в </w:t>
      </w: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соответствии с требованиями ТЗ.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персонала работе с системой должно проводиться до начала ее эксплуатации.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регулярных тренингов и обучений для обновления знаний и навыков персонала.</w:t>
      </w:r>
    </w:p>
    <w:p w:rsid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Комплектация штатов должна быть завершена до начала эксплуатации системы.</w:t>
      </w:r>
    </w:p>
    <w:p w:rsidR="007831FC" w:rsidRPr="0020400D" w:rsidRDefault="007831FC" w:rsidP="0020400D">
      <w:pPr>
        <w:pStyle w:val="aa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комплектования штатов и обучения персонала должен быть определен в договоре между заказчиком и исполнителем.</w:t>
      </w:r>
    </w:p>
    <w:p w:rsidR="009620F9" w:rsidRDefault="009620F9" w:rsidP="009620F9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:rsidR="007831FC" w:rsidRDefault="007831FC" w:rsidP="009620F9">
      <w:pPr>
        <w:pStyle w:val="a9"/>
        <w:ind w:firstLine="567"/>
        <w:rPr>
          <w:b/>
        </w:rPr>
      </w:pPr>
      <w:r w:rsidRPr="009620F9">
        <w:rPr>
          <w:b/>
        </w:rPr>
        <w:lastRenderedPageBreak/>
        <w:t>8. Требования к документированию</w:t>
      </w:r>
    </w:p>
    <w:p w:rsidR="00D55F9B" w:rsidRPr="009620F9" w:rsidRDefault="00D55F9B" w:rsidP="009620F9">
      <w:pPr>
        <w:pStyle w:val="a9"/>
        <w:ind w:firstLine="567"/>
        <w:rPr>
          <w:b/>
        </w:rPr>
      </w:pPr>
    </w:p>
    <w:p w:rsidR="0020400D" w:rsidRPr="00D55F9B" w:rsidRDefault="007831FC" w:rsidP="00C00BF3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8.1 Перечень подлежащих разработке комплектов и видов документов, соответствующих требованиям ГОСТ 34.201 и НТД отрасли заказчика </w:t>
      </w:r>
    </w:p>
    <w:p w:rsidR="00D55F9B" w:rsidRDefault="00D55F9B" w:rsidP="00C00BF3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Default="00D55F9B" w:rsidP="00C00BF3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программного обеспечения.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документация на разработку системы.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 на установку и настройку системы.</w:t>
      </w:r>
    </w:p>
    <w:p w:rsidR="0020400D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по работе с системой.</w:t>
      </w:r>
    </w:p>
    <w:p w:rsidR="007831FC" w:rsidRPr="0020400D" w:rsidRDefault="007831FC" w:rsidP="0020400D">
      <w:pPr>
        <w:pStyle w:val="aa"/>
        <w:numPr>
          <w:ilvl w:val="0"/>
          <w:numId w:val="2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Справочная документация по функциональным возможностям системы.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8.2 Перечень документов, выпускаемых на машинных носителях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Установочный диск с программным обеспечением.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на машинном носителе (CD/DVD).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Резервные копии базы данных на машинных носителях.</w:t>
      </w:r>
    </w:p>
    <w:p w:rsid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Лицензионные договоры и соглашения на машинных носителях.</w:t>
      </w:r>
    </w:p>
    <w:p w:rsidR="007831FC" w:rsidRPr="0020400D" w:rsidRDefault="007831FC" w:rsidP="0020400D">
      <w:pPr>
        <w:pStyle w:val="aa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Обновления и </w:t>
      </w:r>
      <w:proofErr w:type="spellStart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патчи</w:t>
      </w:r>
      <w:proofErr w:type="spellEnd"/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 обеспечения на машинных носителях.</w:t>
      </w:r>
    </w:p>
    <w:p w:rsidR="007831FC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31FC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8.3 Требования к микрофильмированию документации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должна быть микрофильмирована в соответствии с требованиями ГОСТ 15.002.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качественных материалов и оборудования для микрофильмирования.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сохранности и конфиденциальности документации в процессе микрофильмирования.</w:t>
      </w:r>
    </w:p>
    <w:p w:rsid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хранения и доступа к микрофильмам в соответствии с требованиями заказчика.</w:t>
      </w:r>
    </w:p>
    <w:p w:rsidR="007831FC" w:rsidRPr="0020400D" w:rsidRDefault="007831FC" w:rsidP="0020400D">
      <w:pPr>
        <w:pStyle w:val="aa"/>
        <w:numPr>
          <w:ilvl w:val="0"/>
          <w:numId w:val="2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регулярной проверки и обслуживания оборудования для микрофильмирования.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8.4 Требования по документированию комплектующих элементов межотраслевого применения в соответствии с требованиями ЕСКД и ЕСПД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>Документация должна соответствовать требованиям ЕСКД и ЕСПД.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lastRenderedPageBreak/>
        <w:t xml:space="preserve">Использование стандартных обозначений и символов при </w:t>
      </w:r>
      <w:r w:rsidRPr="00242175">
        <w:t>документировании.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242175">
        <w:t>Указание технических характеристик и параметров комплектующих элементов.</w:t>
      </w:r>
    </w:p>
    <w:p w:rsidR="0020400D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>Приведение размерных чертежей и схем в соответствие с требованиями ЕСКД.</w:t>
      </w:r>
    </w:p>
    <w:p w:rsidR="007831FC" w:rsidRPr="001E0ED4" w:rsidRDefault="007831FC" w:rsidP="0020400D">
      <w:pPr>
        <w:pStyle w:val="a9"/>
        <w:numPr>
          <w:ilvl w:val="0"/>
          <w:numId w:val="31"/>
        </w:numPr>
        <w:ind w:left="0" w:firstLine="851"/>
      </w:pPr>
      <w:r w:rsidRPr="001E0ED4">
        <w:t>Обеспечение возможности взаимозаменяемости комплектующих элементов.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8.5 Требования к составу и содержанию документов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должны быть составлены на русском языке.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Обязательное наличие титульного листа с указанием наименования документа и его структуры.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Указание авторства и даты создания документа.</w:t>
      </w:r>
    </w:p>
    <w:p w:rsid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Четкое форматирование текста, использование единого стиля и шрифта.</w:t>
      </w:r>
    </w:p>
    <w:p w:rsidR="007831FC" w:rsidRPr="0020400D" w:rsidRDefault="007831FC" w:rsidP="0020400D">
      <w:pPr>
        <w:pStyle w:val="aa"/>
        <w:numPr>
          <w:ilvl w:val="0"/>
          <w:numId w:val="3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соответствия содержания документов требованиям ТЗ и заказчика.</w:t>
      </w: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31FC" w:rsidRPr="001E0ED4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5F9B" w:rsidRDefault="00D55F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831FC" w:rsidRDefault="007831FC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421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9. Источники разработки</w:t>
      </w:r>
    </w:p>
    <w:p w:rsidR="00D55F9B" w:rsidRPr="00242175" w:rsidRDefault="00D55F9B" w:rsidP="00C00BF3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E0ED4" w:rsidRPr="00D55F9B" w:rsidRDefault="007831FC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F9B">
        <w:rPr>
          <w:rFonts w:ascii="Times New Roman" w:hAnsi="Times New Roman" w:cs="Times New Roman"/>
          <w:color w:val="000000" w:themeColor="text1"/>
          <w:sz w:val="28"/>
          <w:szCs w:val="28"/>
        </w:rPr>
        <w:t>9.1 Документы и информационные материалы, на основании которых разрабатывалось ТЗ и которые должны быть использованы при создании системы</w:t>
      </w:r>
    </w:p>
    <w:p w:rsidR="00D55F9B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5F9B" w:rsidRPr="00242175" w:rsidRDefault="00D55F9B" w:rsidP="0020400D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Список требований и пожеланий заказчика по функциональности и интерфейсу системы.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Анализ рынка видеопроката и требований к информационной системе в данной отрасли.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спецификации оборудования, используемого в системе.</w:t>
      </w:r>
    </w:p>
    <w:p w:rsid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и рекомендации по разработке баз данных и программного обеспечения.</w:t>
      </w:r>
    </w:p>
    <w:p w:rsidR="001E0ED4" w:rsidRPr="0020400D" w:rsidRDefault="001E0ED4" w:rsidP="0020400D">
      <w:pPr>
        <w:pStyle w:val="aa"/>
        <w:numPr>
          <w:ilvl w:val="0"/>
          <w:numId w:val="3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0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материалы о жанрах, фильмах, исполнителях и странах производства для заполнения базы данных.</w:t>
      </w:r>
    </w:p>
    <w:p w:rsidR="001E0ED4" w:rsidRPr="00A45908" w:rsidRDefault="001E0ED4" w:rsidP="001E0ED4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sectPr w:rsidR="001E0ED4" w:rsidRPr="00A45908" w:rsidSect="00626707">
      <w:head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12" w:rsidRDefault="001D6912" w:rsidP="00F9249E">
      <w:pPr>
        <w:spacing w:after="0" w:line="240" w:lineRule="auto"/>
      </w:pPr>
      <w:r>
        <w:separator/>
      </w:r>
    </w:p>
  </w:endnote>
  <w:endnote w:type="continuationSeparator" w:id="0">
    <w:p w:rsidR="001D6912" w:rsidRDefault="001D6912" w:rsidP="00F9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12" w:rsidRDefault="001D6912" w:rsidP="00F9249E">
      <w:pPr>
        <w:spacing w:after="0" w:line="240" w:lineRule="auto"/>
      </w:pPr>
      <w:r>
        <w:separator/>
      </w:r>
    </w:p>
  </w:footnote>
  <w:footnote w:type="continuationSeparator" w:id="0">
    <w:p w:rsidR="001D6912" w:rsidRDefault="001D6912" w:rsidP="00F9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323317"/>
      <w:docPartObj>
        <w:docPartGallery w:val="Page Numbers (Top of Page)"/>
        <w:docPartUnique/>
      </w:docPartObj>
    </w:sdtPr>
    <w:sdtEndPr/>
    <w:sdtContent>
      <w:p w:rsidR="00F9249E" w:rsidRDefault="00F9249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DAA">
          <w:rPr>
            <w:noProof/>
          </w:rPr>
          <w:t>2</w:t>
        </w:r>
        <w:r>
          <w:fldChar w:fldCharType="end"/>
        </w:r>
      </w:p>
    </w:sdtContent>
  </w:sdt>
  <w:p w:rsidR="00F9249E" w:rsidRDefault="00F924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6219"/>
    <w:multiLevelType w:val="hybridMultilevel"/>
    <w:tmpl w:val="263078A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43359B"/>
    <w:multiLevelType w:val="hybridMultilevel"/>
    <w:tmpl w:val="6EE4C09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0661C1"/>
    <w:multiLevelType w:val="hybridMultilevel"/>
    <w:tmpl w:val="0A86FBD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5E1751"/>
    <w:multiLevelType w:val="hybridMultilevel"/>
    <w:tmpl w:val="4CA272D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854372"/>
    <w:multiLevelType w:val="hybridMultilevel"/>
    <w:tmpl w:val="94308B9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26AB2"/>
    <w:multiLevelType w:val="hybridMultilevel"/>
    <w:tmpl w:val="FAD6B01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1C76F6"/>
    <w:multiLevelType w:val="hybridMultilevel"/>
    <w:tmpl w:val="02E4402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085250"/>
    <w:multiLevelType w:val="hybridMultilevel"/>
    <w:tmpl w:val="F9222A1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6D5530"/>
    <w:multiLevelType w:val="hybridMultilevel"/>
    <w:tmpl w:val="ADF8A0C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122799"/>
    <w:multiLevelType w:val="hybridMultilevel"/>
    <w:tmpl w:val="C1E63A3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1D6EA3"/>
    <w:multiLevelType w:val="hybridMultilevel"/>
    <w:tmpl w:val="E4784D7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094CCE"/>
    <w:multiLevelType w:val="hybridMultilevel"/>
    <w:tmpl w:val="5B32170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D87551D"/>
    <w:multiLevelType w:val="hybridMultilevel"/>
    <w:tmpl w:val="07243A3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E715610"/>
    <w:multiLevelType w:val="hybridMultilevel"/>
    <w:tmpl w:val="D7124E2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6626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1949"/>
    <w:multiLevelType w:val="hybridMultilevel"/>
    <w:tmpl w:val="821AAF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27E3DA2"/>
    <w:multiLevelType w:val="hybridMultilevel"/>
    <w:tmpl w:val="4DBC7C6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B0289D"/>
    <w:multiLevelType w:val="hybridMultilevel"/>
    <w:tmpl w:val="A52C340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28518EE"/>
    <w:multiLevelType w:val="hybridMultilevel"/>
    <w:tmpl w:val="56BE28A4"/>
    <w:lvl w:ilvl="0" w:tplc="567A11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64F7D04"/>
    <w:multiLevelType w:val="hybridMultilevel"/>
    <w:tmpl w:val="2E70E74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D1156B"/>
    <w:multiLevelType w:val="hybridMultilevel"/>
    <w:tmpl w:val="D9E491B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CC2722"/>
    <w:multiLevelType w:val="hybridMultilevel"/>
    <w:tmpl w:val="B6C886DA"/>
    <w:lvl w:ilvl="0" w:tplc="4F8282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2D27AC3"/>
    <w:multiLevelType w:val="hybridMultilevel"/>
    <w:tmpl w:val="A618571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3693918"/>
    <w:multiLevelType w:val="hybridMultilevel"/>
    <w:tmpl w:val="FD88156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771792"/>
    <w:multiLevelType w:val="hybridMultilevel"/>
    <w:tmpl w:val="CE32F3D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C4A59AB"/>
    <w:multiLevelType w:val="hybridMultilevel"/>
    <w:tmpl w:val="08A4F17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42141"/>
    <w:multiLevelType w:val="hybridMultilevel"/>
    <w:tmpl w:val="83E8C900"/>
    <w:lvl w:ilvl="0" w:tplc="46626D9C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6" w15:restartNumberingAfterBreak="0">
    <w:nsid w:val="65D27CE4"/>
    <w:multiLevelType w:val="hybridMultilevel"/>
    <w:tmpl w:val="7DB273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9FC3AB4"/>
    <w:multiLevelType w:val="hybridMultilevel"/>
    <w:tmpl w:val="B220EC8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C362517"/>
    <w:multiLevelType w:val="hybridMultilevel"/>
    <w:tmpl w:val="F0242D5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443245"/>
    <w:multiLevelType w:val="hybridMultilevel"/>
    <w:tmpl w:val="56CE7E7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C7742A4"/>
    <w:multiLevelType w:val="hybridMultilevel"/>
    <w:tmpl w:val="93BAD23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D5A4891"/>
    <w:multiLevelType w:val="hybridMultilevel"/>
    <w:tmpl w:val="6E4E331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FC40DF"/>
    <w:multiLevelType w:val="hybridMultilevel"/>
    <w:tmpl w:val="D52C80A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26"/>
  </w:num>
  <w:num w:numId="5">
    <w:abstractNumId w:val="24"/>
  </w:num>
  <w:num w:numId="6">
    <w:abstractNumId w:val="1"/>
  </w:num>
  <w:num w:numId="7">
    <w:abstractNumId w:val="14"/>
  </w:num>
  <w:num w:numId="8">
    <w:abstractNumId w:val="12"/>
  </w:num>
  <w:num w:numId="9">
    <w:abstractNumId w:val="3"/>
  </w:num>
  <w:num w:numId="10">
    <w:abstractNumId w:val="18"/>
  </w:num>
  <w:num w:numId="11">
    <w:abstractNumId w:val="23"/>
  </w:num>
  <w:num w:numId="12">
    <w:abstractNumId w:val="32"/>
  </w:num>
  <w:num w:numId="13">
    <w:abstractNumId w:val="11"/>
  </w:num>
  <w:num w:numId="14">
    <w:abstractNumId w:val="2"/>
  </w:num>
  <w:num w:numId="15">
    <w:abstractNumId w:val="5"/>
  </w:num>
  <w:num w:numId="16">
    <w:abstractNumId w:val="17"/>
  </w:num>
  <w:num w:numId="17">
    <w:abstractNumId w:val="28"/>
  </w:num>
  <w:num w:numId="18">
    <w:abstractNumId w:val="25"/>
  </w:num>
  <w:num w:numId="19">
    <w:abstractNumId w:val="9"/>
  </w:num>
  <w:num w:numId="20">
    <w:abstractNumId w:val="15"/>
  </w:num>
  <w:num w:numId="21">
    <w:abstractNumId w:val="10"/>
  </w:num>
  <w:num w:numId="22">
    <w:abstractNumId w:val="22"/>
  </w:num>
  <w:num w:numId="23">
    <w:abstractNumId w:val="16"/>
  </w:num>
  <w:num w:numId="24">
    <w:abstractNumId w:val="30"/>
  </w:num>
  <w:num w:numId="25">
    <w:abstractNumId w:val="8"/>
  </w:num>
  <w:num w:numId="26">
    <w:abstractNumId w:val="31"/>
  </w:num>
  <w:num w:numId="27">
    <w:abstractNumId w:val="19"/>
  </w:num>
  <w:num w:numId="28">
    <w:abstractNumId w:val="29"/>
  </w:num>
  <w:num w:numId="29">
    <w:abstractNumId w:val="4"/>
  </w:num>
  <w:num w:numId="30">
    <w:abstractNumId w:val="20"/>
  </w:num>
  <w:num w:numId="31">
    <w:abstractNumId w:val="6"/>
  </w:num>
  <w:num w:numId="32">
    <w:abstractNumId w:val="27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8"/>
    <w:rsid w:val="00015442"/>
    <w:rsid w:val="001D6912"/>
    <w:rsid w:val="001E0ED4"/>
    <w:rsid w:val="0020400D"/>
    <w:rsid w:val="00242175"/>
    <w:rsid w:val="002D230B"/>
    <w:rsid w:val="002D7433"/>
    <w:rsid w:val="004253E4"/>
    <w:rsid w:val="004828A9"/>
    <w:rsid w:val="004E3B69"/>
    <w:rsid w:val="00626707"/>
    <w:rsid w:val="007831FC"/>
    <w:rsid w:val="007D65ED"/>
    <w:rsid w:val="008C1BB7"/>
    <w:rsid w:val="00915DE8"/>
    <w:rsid w:val="00924DAA"/>
    <w:rsid w:val="0095372B"/>
    <w:rsid w:val="009620F9"/>
    <w:rsid w:val="009A7482"/>
    <w:rsid w:val="00A034B0"/>
    <w:rsid w:val="00A36FE7"/>
    <w:rsid w:val="00A45908"/>
    <w:rsid w:val="00AC36D3"/>
    <w:rsid w:val="00B94533"/>
    <w:rsid w:val="00C00BF3"/>
    <w:rsid w:val="00D23F44"/>
    <w:rsid w:val="00D55F9B"/>
    <w:rsid w:val="00D8138E"/>
    <w:rsid w:val="00E70C24"/>
    <w:rsid w:val="00E75808"/>
    <w:rsid w:val="00EA4E5E"/>
    <w:rsid w:val="00F809DF"/>
    <w:rsid w:val="00F9249E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737C3"/>
  <w15:chartTrackingRefBased/>
  <w15:docId w15:val="{87A73F07-8617-4DCE-94D5-3E592809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249E"/>
  </w:style>
  <w:style w:type="paragraph" w:styleId="a6">
    <w:name w:val="footer"/>
    <w:basedOn w:val="a"/>
    <w:link w:val="a7"/>
    <w:uiPriority w:val="99"/>
    <w:unhideWhenUsed/>
    <w:rsid w:val="00F9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249E"/>
  </w:style>
  <w:style w:type="character" w:styleId="a8">
    <w:name w:val="Placeholder Text"/>
    <w:basedOn w:val="a0"/>
    <w:uiPriority w:val="99"/>
    <w:semiHidden/>
    <w:rsid w:val="004828A9"/>
    <w:rPr>
      <w:color w:val="808080"/>
    </w:rPr>
  </w:style>
  <w:style w:type="character" w:customStyle="1" w:styleId="message-time">
    <w:name w:val="message-time"/>
    <w:basedOn w:val="a0"/>
    <w:rsid w:val="00AC36D3"/>
  </w:style>
  <w:style w:type="paragraph" w:customStyle="1" w:styleId="a9">
    <w:name w:val="ЕСКД"/>
    <w:basedOn w:val="a"/>
    <w:qFormat/>
    <w:rsid w:val="00242175"/>
    <w:pPr>
      <w:spacing w:after="0" w:line="20" w:lineRule="atLeast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a">
    <w:name w:val="List Paragraph"/>
    <w:basedOn w:val="a"/>
    <w:uiPriority w:val="34"/>
    <w:qFormat/>
    <w:rsid w:val="0024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3F15F-ECD2-4544-819B-93D02F83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18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6</cp:revision>
  <dcterms:created xsi:type="dcterms:W3CDTF">2023-12-25T08:21:00Z</dcterms:created>
  <dcterms:modified xsi:type="dcterms:W3CDTF">2023-12-28T06:23:00Z</dcterms:modified>
</cp:coreProperties>
</file>