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Vadim Oleinik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Angular front-end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Kharkov, Ukraine | +380955610653 | oleinikvadim@gmail.com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Summary: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Mockup front-end developer since october 2020: </w:t>
        <w:br/>
        <w:t xml:space="preserve">creation of adaptive one-page and multi-page sites using html, css, javascript, jQuery, gulp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Angular front-end development since march 2021: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Angular applications for the client side and admin panel with api integration.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Experience: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Ristars Company (front-end developer March 2021 - present).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technologies: html, css, bootstrap, javascript.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 frameworks: angular starting since  version 10.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Languages: javascript, typescript.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Operating system: windows.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IDE: visual studio code.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Distributed version control: git (gitlab, github).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Other: rxjs, ngrx, gulp, gsap, tailwind.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Good Gym</w:t>
      </w:r>
    </w:p>
    <w:tbl>
      <w:tblPr/>
      <w:tblGrid>
        <w:gridCol w:w="2055"/>
        <w:gridCol w:w="6945"/>
      </w:tblGrid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 for a gym</w: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Roboto" w:hAnsi="Roboto" w:cs="Roboto" w:eastAsia="Roboto"/>
                  <w:color w:val="1155CC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https://good-gym.netlify.app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 Example: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https://github.com/oleinikvadim/goodgym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TypeScript</w: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Technologies: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CSS/SCSS, Angular, Angular Fullpage, Git</w:t>
            </w:r>
          </w:p>
        </w:tc>
      </w:tr>
      <w:tr>
        <w:trPr>
          <w:trHeight w:val="535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Creation of the client part and admin panel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Podge</w:t>
      </w:r>
    </w:p>
    <w:tbl>
      <w:tblPr/>
      <w:tblGrid>
        <w:gridCol w:w="2055"/>
        <w:gridCol w:w="6945"/>
      </w:tblGrid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card website for a bar</w: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Roboto" w:hAnsi="Roboto" w:cs="Roboto" w:eastAsia="Roboto"/>
                  <w:color w:val="1155CC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Podge 27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Technologies: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CSS/SCSS, jQuery, locomotive scroll</w:t>
            </w:r>
          </w:p>
        </w:tc>
      </w:tr>
      <w:tr>
        <w:trPr>
          <w:trHeight w:val="535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Верстка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oleinikvadim/goodgy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ood-gym.netlify.app/" Id="docRId0" Type="http://schemas.openxmlformats.org/officeDocument/2006/relationships/hyperlink" /><Relationship TargetMode="External" Target="https://www.podgelunch.com/2022/" Id="docRId2" Type="http://schemas.openxmlformats.org/officeDocument/2006/relationships/hyperlink" /><Relationship Target="styles.xml" Id="docRId4" Type="http://schemas.openxmlformats.org/officeDocument/2006/relationships/styles" /></Relationships>
</file>