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This is a short introduction to how to use Studybuddy.</w:t>
      </w:r>
    </w:p>
    <w:p w:rsidR="00000000" w:rsidDel="00000000" w:rsidP="00000000" w:rsidRDefault="00000000" w:rsidRPr="00000000">
      <w:pPr>
        <w:pBdr/>
        <w:contextualSpacing w:val="0"/>
        <w:rPr/>
      </w:pPr>
      <w:r w:rsidDel="00000000" w:rsidR="00000000" w:rsidRPr="00000000">
        <w:rPr>
          <w:rtl w:val="0"/>
        </w:rPr>
        <w:t xml:space="preserve">Minimum requirements to run it: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Python 3.5.3</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PyQt5 5.6 (for python 3.5.3)</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Selenium 3.3 (for python 3.5.3)</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Pyglet 1.2.4 (for python 3.5.3)</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Operating system: Windows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Webbrowser installed: Chrome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Studdybuddy is a simple program, with regular 3 tabs, and a system tray icon. This document aims to help you understand what you can do in the different tabs, and what you can do with the system tray icon.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studybuddy tab</w:t>
      </w:r>
    </w:p>
    <w:p w:rsidR="00000000" w:rsidDel="00000000" w:rsidP="00000000" w:rsidRDefault="00000000" w:rsidRPr="00000000">
      <w:pPr>
        <w:pBdr/>
        <w:contextualSpacing w:val="0"/>
        <w:rPr/>
      </w:pPr>
      <w:r w:rsidDel="00000000" w:rsidR="00000000" w:rsidRPr="00000000">
        <w:rPr>
          <w:rtl w:val="0"/>
        </w:rPr>
        <w:t xml:space="preserve">The first tab, called Studybuddy, is where you can add notifications with belonging to a specific subject code you enter in. Both the name of the notification, and the subject code, need to be typed in. The name of the notification is usually the name of what you want to read, and be reminded about.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first box, is where you enter the subject code, on the format of your subjects code, for example, TDT4100 is a subject course at ntnu, and is valid input. If you enter something which isn’t a subject code registered at NTNU, a blank field, or use any single quotes (‘) or double quotes (“) , an error is returned in the field to the left of the save button. </w:t>
      </w:r>
    </w:p>
    <w:p w:rsidR="00000000" w:rsidDel="00000000" w:rsidP="00000000" w:rsidRDefault="00000000" w:rsidRPr="00000000">
      <w:pPr>
        <w:pBdr/>
        <w:contextualSpacing w:val="0"/>
        <w:rPr/>
      </w:pPr>
      <w:r w:rsidDel="00000000" w:rsidR="00000000" w:rsidRPr="00000000">
        <w:rPr>
          <w:rtl w:val="0"/>
        </w:rPr>
        <w:t xml:space="preserve">The validation applies to the name of the notification as well : no single quotes or double quotes, and if the name have been used before, an error is returned.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you have entered a subject code, and a fitting name for the topic you want reading reminders on, you click on save. When you click on save,  a black window will open. Dont worry, its a part of the process validating if the subject-code exist. The black window will automatically open a automated chrome window, under the control of Studybuddy, and retrieve the subject codes similar to the one you entered. The black window and the automated chrome window will then close automatically, resulting in either a error message on the left side of the save button, or a success message.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manage subjects tab</w:t>
      </w:r>
    </w:p>
    <w:p w:rsidR="00000000" w:rsidDel="00000000" w:rsidP="00000000" w:rsidRDefault="00000000" w:rsidRPr="00000000">
      <w:pPr>
        <w:pBdr/>
        <w:contextualSpacing w:val="0"/>
        <w:rPr/>
      </w:pPr>
      <w:r w:rsidDel="00000000" w:rsidR="00000000" w:rsidRPr="00000000">
        <w:rPr>
          <w:rtl w:val="0"/>
        </w:rPr>
        <w:t xml:space="preserve">Now, if you want to, you can also manage your already created notifications, in the second tab, called “manage subjects”. Here you can get a list of the notifications currently registered, and delete them if you want to, by clicking on the delete button when you have selected one.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settings tab</w:t>
      </w:r>
    </w:p>
    <w:p w:rsidR="00000000" w:rsidDel="00000000" w:rsidP="00000000" w:rsidRDefault="00000000" w:rsidRPr="00000000">
      <w:pPr>
        <w:pBdr/>
        <w:contextualSpacing w:val="0"/>
        <w:rPr/>
      </w:pPr>
      <w:r w:rsidDel="00000000" w:rsidR="00000000" w:rsidRPr="00000000">
        <w:rPr>
          <w:rtl w:val="0"/>
        </w:rPr>
        <w:t xml:space="preserve">The last tab provides 2 checkboxes: </w:t>
      </w:r>
    </w:p>
    <w:p w:rsidR="00000000" w:rsidDel="00000000" w:rsidP="00000000" w:rsidRDefault="00000000" w:rsidRPr="00000000">
      <w:pPr>
        <w:pBdr/>
        <w:contextualSpacing w:val="0"/>
        <w:rPr/>
      </w:pPr>
      <w:r w:rsidDel="00000000" w:rsidR="00000000" w:rsidRPr="00000000">
        <w:rPr>
          <w:rtl w:val="0"/>
        </w:rPr>
        <w:t xml:space="preserve">Disable popups, which does exactly what it sounds like it does, it disables popups. All popups are automatically postponed.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Mute sound : Mute the sound from popups. Note that disabling lecture also mutes the popups.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save button: Write the setting to file, such that they are remembered and loaded on startup. This also updates the system-tray icon menu, which also have access to the disable-popup setting and mute setting.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system tray icon:</w:t>
      </w:r>
    </w:p>
    <w:p w:rsidR="00000000" w:rsidDel="00000000" w:rsidP="00000000" w:rsidRDefault="00000000" w:rsidRPr="00000000">
      <w:pPr>
        <w:pBdr/>
        <w:contextualSpacing w:val="0"/>
        <w:rPr/>
      </w:pPr>
      <w:r w:rsidDel="00000000" w:rsidR="00000000" w:rsidRPr="00000000">
        <w:rPr>
          <w:rtl w:val="0"/>
        </w:rPr>
        <w:t xml:space="preserve">The system tray icon have studybuddys icon and can be located in bottom right of screen, alongside several other icons. Double left clicking the icon will bring the studybuddy application to front, above any other window.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Right clicking the system tray icon bring up a menu with the following menu:</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Exit (quits the application)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Show option (bring application to top, enables the hide option and disable itself)</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Hide option (minimizes the studybuddy mainwindow, enables the show-option and disables itself)</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Mute : A checkable option, to quickly mute the program without actually entering the program. The settings are not saved, like when you click on save button in settings,  but its temporary for the current session of the program. Note that the respective checkbox belonging to mute,get checked/unchecked in the settings tab, depending on in this option is checked or not.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Disable Popups: A checkable option, to disable popops and mute at the same time, without actually entering the program. The settings are not saved, like when you click on the save button in the settings tab, but its temporary for the current session of the program. Note that the respective checkbox belonging to disable popups,get checked/unchecked in the settings tab, depending on in this option is checked or not.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