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4053" w14:textId="6C927E73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 xml:space="preserve">Лексико-грамматический комментарий </w:t>
      </w:r>
      <w:proofErr w:type="spellStart"/>
      <w:r w:rsidRPr="00B44FA8">
        <w:rPr>
          <w:b/>
          <w:bCs/>
        </w:rPr>
        <w:t>стр</w:t>
      </w:r>
      <w:proofErr w:type="spellEnd"/>
      <w:r w:rsidRPr="00B44FA8">
        <w:rPr>
          <w:b/>
          <w:bCs/>
        </w:rPr>
        <w:t xml:space="preserve"> 150–160</w:t>
      </w:r>
    </w:p>
    <w:p w14:paraId="780D6D11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t xml:space="preserve">Ниже представлен детальный разбор языковых явлений (лексика, грамматика, стилистика) для каждой страницы указанного фрагмента. Комментарий опирается на оригинальные предложения и учитывает контекст диалога </w:t>
      </w:r>
      <w:proofErr w:type="spellStart"/>
      <w:r w:rsidRPr="00B44FA8">
        <w:t>Такакэ</w:t>
      </w:r>
      <w:proofErr w:type="spellEnd"/>
      <w:r w:rsidRPr="00B44FA8">
        <w:t xml:space="preserve"> и </w:t>
      </w:r>
      <w:proofErr w:type="spellStart"/>
      <w:r w:rsidRPr="00B44FA8">
        <w:t>Фусаги</w:t>
      </w:r>
      <w:proofErr w:type="spellEnd"/>
      <w:r w:rsidRPr="00B44FA8">
        <w:t>.</w:t>
      </w:r>
    </w:p>
    <w:p w14:paraId="361E18DE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3FE3F181">
          <v:rect id="_x0000_i1097" style="width:0;height:.75pt" o:hralign="center" o:hrstd="t" o:hr="t" fillcolor="#a0a0a0" stroked="f"/>
        </w:pict>
      </w:r>
    </w:p>
    <w:p w14:paraId="3BACC182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150</w:t>
      </w:r>
    </w:p>
    <w:p w14:paraId="6D886F4A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Ключевые лексические единицы:</w:t>
      </w:r>
    </w:p>
    <w:p w14:paraId="26226CA2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ニコニコ</w:t>
      </w:r>
      <w:r w:rsidRPr="00B44FA8">
        <w:t> – звукоподражательное наречие, передающее улыбку (повтор слога усиливает визуальный образ).</w:t>
      </w:r>
    </w:p>
    <w:p w14:paraId="11AE5B58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なにより</w:t>
      </w:r>
      <w:r w:rsidRPr="00B44FA8">
        <w:t> – наречие «больше всего», часто в начале предложения.</w:t>
      </w:r>
    </w:p>
    <w:p w14:paraId="68F3064C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夫婦</w:t>
      </w:r>
      <w:r w:rsidRPr="00B44FA8">
        <w:t> (</w:t>
      </w:r>
      <w:proofErr w:type="spellStart"/>
      <w:r w:rsidRPr="00B44FA8">
        <w:t>фууфу</w:t>
      </w:r>
      <w:proofErr w:type="spellEnd"/>
      <w:r w:rsidRPr="00B44FA8">
        <w:t>) – супруги; формальный термин, но здесь он звучит из уст мужа, что придаёт ему особую эмоциональную окраску.</w:t>
      </w:r>
    </w:p>
    <w:p w14:paraId="4E458ED0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気持ち悪い</w:t>
      </w:r>
      <w:r w:rsidRPr="00B44FA8">
        <w:t> – разговорное «странно», «жутковато», но не в прямом смысле «тошнотворно».</w:t>
      </w:r>
    </w:p>
    <w:p w14:paraId="5D84AF68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ただただ</w:t>
      </w:r>
      <w:r w:rsidRPr="00B44FA8">
        <w:t> – повтор наречия для усиления: «исключительно, только и только».</w:t>
      </w:r>
    </w:p>
    <w:p w14:paraId="464A0D8F" w14:textId="77777777" w:rsidR="00B44FA8" w:rsidRPr="00B44FA8" w:rsidRDefault="00B44FA8" w:rsidP="00B44FA8">
      <w:pPr>
        <w:numPr>
          <w:ilvl w:val="0"/>
          <w:numId w:val="1"/>
        </w:numPr>
        <w:spacing w:after="0"/>
        <w:jc w:val="both"/>
      </w:pPr>
      <w:r w:rsidRPr="00B44FA8">
        <w:t>ぬるさ</w:t>
      </w:r>
      <w:r w:rsidRPr="00B44FA8">
        <w:t> – от прилагательного </w:t>
      </w:r>
      <w:r w:rsidRPr="00B44FA8">
        <w:t>ぬるい</w:t>
      </w:r>
      <w:r w:rsidRPr="00B44FA8">
        <w:t> (тёплый, но уже остывающий); суффикс </w:t>
      </w:r>
      <w:r w:rsidRPr="00B44FA8">
        <w:t>さ</w:t>
      </w:r>
      <w:r w:rsidRPr="00B44FA8">
        <w:t> образует существительное со значением степени качества.</w:t>
      </w:r>
    </w:p>
    <w:p w14:paraId="21F70C8E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Грамматические конструкции:</w:t>
      </w:r>
    </w:p>
    <w:p w14:paraId="1DA962C1" w14:textId="77777777" w:rsidR="00B44FA8" w:rsidRPr="00B44FA8" w:rsidRDefault="00B44FA8" w:rsidP="00B44FA8">
      <w:pPr>
        <w:numPr>
          <w:ilvl w:val="0"/>
          <w:numId w:val="2"/>
        </w:numPr>
        <w:spacing w:after="0"/>
        <w:jc w:val="both"/>
      </w:pPr>
      <w:r w:rsidRPr="00B44FA8">
        <w:t>～から</w:t>
      </w:r>
      <w:r w:rsidRPr="00B44FA8">
        <w:t> (в </w:t>
      </w:r>
      <w:r w:rsidRPr="00B44FA8">
        <w:t>嬉しかったから</w:t>
      </w:r>
      <w:r w:rsidRPr="00B44FA8">
        <w:t>) – выражение причины, но в данном случае скорее логическая связка.</w:t>
      </w:r>
    </w:p>
    <w:p w14:paraId="063E3E50" w14:textId="77777777" w:rsidR="00B44FA8" w:rsidRPr="00B44FA8" w:rsidRDefault="00B44FA8" w:rsidP="00B44FA8">
      <w:pPr>
        <w:numPr>
          <w:ilvl w:val="0"/>
          <w:numId w:val="2"/>
        </w:numPr>
        <w:spacing w:after="0"/>
        <w:jc w:val="both"/>
      </w:pPr>
      <w:r w:rsidRPr="00B44FA8">
        <w:t>～事を思い出した</w:t>
      </w:r>
      <w:r w:rsidRPr="00B44FA8">
        <w:t> – конструкция </w:t>
      </w:r>
      <w:r w:rsidRPr="00B44FA8">
        <w:t>～事を</w:t>
      </w:r>
      <w:r w:rsidRPr="00B44FA8">
        <w:t> + глагол памяти; </w:t>
      </w:r>
      <w:r w:rsidRPr="00B44FA8">
        <w:t>事</w:t>
      </w:r>
      <w:r w:rsidRPr="00B44FA8">
        <w:t> материализует событие.</w:t>
      </w:r>
    </w:p>
    <w:p w14:paraId="1CE93F62" w14:textId="77777777" w:rsidR="00B44FA8" w:rsidRPr="00B44FA8" w:rsidRDefault="00B44FA8" w:rsidP="00B44FA8">
      <w:pPr>
        <w:numPr>
          <w:ilvl w:val="0"/>
          <w:numId w:val="2"/>
        </w:numPr>
        <w:spacing w:after="0"/>
        <w:jc w:val="both"/>
      </w:pPr>
      <w:r w:rsidRPr="00B44FA8">
        <w:t>やらなければならない</w:t>
      </w:r>
      <w:r w:rsidRPr="00B44FA8">
        <w:t> – модальная конструкция долженствования (необходимость совершить действие).</w:t>
      </w:r>
    </w:p>
    <w:p w14:paraId="3B314E8B" w14:textId="77777777" w:rsidR="00B44FA8" w:rsidRPr="00B44FA8" w:rsidRDefault="00B44FA8" w:rsidP="00B44FA8">
      <w:pPr>
        <w:numPr>
          <w:ilvl w:val="0"/>
          <w:numId w:val="2"/>
        </w:numPr>
        <w:spacing w:after="0"/>
        <w:jc w:val="both"/>
      </w:pPr>
      <w:r w:rsidRPr="00B44FA8">
        <w:t>～がある</w:t>
      </w:r>
      <w:r w:rsidRPr="00B44FA8">
        <w:t> (в </w:t>
      </w:r>
      <w:r w:rsidRPr="00B44FA8">
        <w:t>事がある</w:t>
      </w:r>
      <w:r w:rsidRPr="00B44FA8">
        <w:t>) – указание на существование некоего дела/обязательства.</w:t>
      </w:r>
    </w:p>
    <w:p w14:paraId="6D9F1052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Внутренний монолог перемежается прямой речью. Частое использование </w:t>
      </w:r>
      <w:r w:rsidRPr="00B44FA8">
        <w:t>～た</w:t>
      </w:r>
      <w:r w:rsidRPr="00B44FA8">
        <w:t> (прошедшее время) для описания текущего эмоционального состояния, что характерно для нарратива от третьего лица в японской литературе.</w:t>
      </w:r>
    </w:p>
    <w:p w14:paraId="0A42143A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26B4B363">
          <v:rect id="_x0000_i1098" style="width:0;height:.75pt" o:hralign="center" o:hrstd="t" o:hr="t" fillcolor="#a0a0a0" stroked="f"/>
        </w:pict>
      </w:r>
    </w:p>
    <w:p w14:paraId="240EA10E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151</w:t>
      </w:r>
    </w:p>
    <w:p w14:paraId="60456176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60B8E1BA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宙に描く</w:t>
      </w:r>
      <w:r w:rsidRPr="00B44FA8">
        <w:t> – буквально «рисовать в воздухе», идиоматическое выражение.</w:t>
      </w:r>
    </w:p>
    <w:p w14:paraId="2FB8920F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怖い顔</w:t>
      </w:r>
      <w:r w:rsidRPr="00B44FA8">
        <w:t> – «страшное лицо», здесь скорее «сердитое, угрожающее».</w:t>
      </w:r>
    </w:p>
    <w:p w14:paraId="56C81C18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lastRenderedPageBreak/>
        <w:t>にらむ</w:t>
      </w:r>
      <w:r w:rsidRPr="00B44FA8">
        <w:t> – глагол «смотреть в упор, сверлить взглядом».</w:t>
      </w:r>
    </w:p>
    <w:p w14:paraId="55EAABF8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しまった</w:t>
      </w:r>
      <w:r w:rsidRPr="00B44FA8">
        <w:t> – междометие-восклицание «провал!», разговорная форма от </w:t>
      </w:r>
      <w:r w:rsidRPr="00B44FA8">
        <w:t>しまった</w:t>
      </w:r>
      <w:r w:rsidRPr="00B44FA8">
        <w:t xml:space="preserve"> (прош. </w:t>
      </w:r>
      <w:proofErr w:type="spellStart"/>
      <w:r w:rsidRPr="00B44FA8">
        <w:t>вр</w:t>
      </w:r>
      <w:proofErr w:type="spellEnd"/>
      <w:r w:rsidRPr="00B44FA8">
        <w:t>. от </w:t>
      </w:r>
      <w:r w:rsidRPr="00B44FA8">
        <w:t>しまう</w:t>
      </w:r>
      <w:r w:rsidRPr="00B44FA8">
        <w:t> – «довести до конца», но здесь идиома).</w:t>
      </w:r>
    </w:p>
    <w:p w14:paraId="26D42E79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プレゼント</w:t>
      </w:r>
      <w:r w:rsidRPr="00B44FA8">
        <w:t> – заимствование из английского.</w:t>
      </w:r>
    </w:p>
    <w:p w14:paraId="3507A895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薄紫色</w:t>
      </w:r>
      <w:r w:rsidRPr="00B44FA8">
        <w:t> – сложное название цвета (бледно-лиловый); иероглиф </w:t>
      </w:r>
      <w:r w:rsidRPr="00B44FA8">
        <w:t>薄</w:t>
      </w:r>
      <w:r w:rsidRPr="00B44FA8">
        <w:t> (тонкий, слабый) + цвет.</w:t>
      </w:r>
    </w:p>
    <w:p w14:paraId="01DB20B1" w14:textId="77777777" w:rsidR="00B44FA8" w:rsidRPr="00B44FA8" w:rsidRDefault="00B44FA8" w:rsidP="00B44FA8">
      <w:pPr>
        <w:numPr>
          <w:ilvl w:val="0"/>
          <w:numId w:val="3"/>
        </w:numPr>
        <w:spacing w:after="0"/>
        <w:jc w:val="both"/>
      </w:pPr>
      <w:r w:rsidRPr="00B44FA8">
        <w:t>うかつさ</w:t>
      </w:r>
      <w:r w:rsidRPr="00B44FA8">
        <w:t> – существительное от прилагательного </w:t>
      </w:r>
      <w:r w:rsidRPr="00B44FA8">
        <w:t>うかつ</w:t>
      </w:r>
      <w:r w:rsidRPr="00B44FA8">
        <w:t> (неосмотрительный, неловкий).</w:t>
      </w:r>
    </w:p>
    <w:p w14:paraId="4E81E17E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67B48BA5" w14:textId="77777777" w:rsidR="00B44FA8" w:rsidRPr="00B44FA8" w:rsidRDefault="00B44FA8" w:rsidP="00B44FA8">
      <w:pPr>
        <w:numPr>
          <w:ilvl w:val="0"/>
          <w:numId w:val="4"/>
        </w:numPr>
        <w:spacing w:after="0"/>
        <w:jc w:val="both"/>
      </w:pPr>
      <w:r w:rsidRPr="00B44FA8">
        <w:t>～た瞬間</w:t>
      </w:r>
      <w:r w:rsidRPr="00B44FA8">
        <w:t> – конструкция «в тот момент, как только…» (соединение прош. времени и существительного).</w:t>
      </w:r>
    </w:p>
    <w:p w14:paraId="145E26DD" w14:textId="77777777" w:rsidR="00B44FA8" w:rsidRPr="00B44FA8" w:rsidRDefault="00B44FA8" w:rsidP="00B44FA8">
      <w:pPr>
        <w:numPr>
          <w:ilvl w:val="0"/>
          <w:numId w:val="4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言い当てられるのを嫌う</w:t>
      </w:r>
      <w:r w:rsidRPr="00B44FA8">
        <w:t>) – здесь не вспомогательный глагол завершённости, а часть сложного глагола </w:t>
      </w:r>
      <w:r w:rsidRPr="00B44FA8">
        <w:t>言い当てる</w:t>
      </w:r>
      <w:r w:rsidRPr="00B44FA8">
        <w:t> (угадать).</w:t>
      </w:r>
    </w:p>
    <w:p w14:paraId="7B05B1AA" w14:textId="77777777" w:rsidR="00B44FA8" w:rsidRPr="00B44FA8" w:rsidRDefault="00B44FA8" w:rsidP="00B44FA8">
      <w:pPr>
        <w:numPr>
          <w:ilvl w:val="0"/>
          <w:numId w:val="4"/>
        </w:numPr>
        <w:spacing w:after="0"/>
        <w:jc w:val="both"/>
      </w:pPr>
      <w:r w:rsidRPr="00B44FA8">
        <w:t>～のを嫌う</w:t>
      </w:r>
      <w:r w:rsidRPr="00B44FA8">
        <w:t> – конструкция «не любить, когда…» (глагол </w:t>
      </w:r>
      <w:r w:rsidRPr="00B44FA8">
        <w:t>嫌う</w:t>
      </w:r>
      <w:r w:rsidRPr="00B44FA8">
        <w:t> требует объект с </w:t>
      </w:r>
      <w:r w:rsidRPr="00B44FA8">
        <w:t>のを</w:t>
      </w:r>
      <w:r w:rsidRPr="00B44FA8">
        <w:t>).</w:t>
      </w:r>
    </w:p>
    <w:p w14:paraId="247DCE9B" w14:textId="77777777" w:rsidR="00B44FA8" w:rsidRPr="00B44FA8" w:rsidRDefault="00B44FA8" w:rsidP="00B44FA8">
      <w:pPr>
        <w:numPr>
          <w:ilvl w:val="0"/>
          <w:numId w:val="4"/>
        </w:numPr>
        <w:spacing w:after="0"/>
        <w:jc w:val="both"/>
      </w:pPr>
      <w:r w:rsidRPr="00B44FA8">
        <w:t>～ならなおさら</w:t>
      </w:r>
      <w:r w:rsidRPr="00B44FA8">
        <w:t> – «тем более, если…» (усилительное выражение).</w:t>
      </w:r>
    </w:p>
    <w:p w14:paraId="096BCFED" w14:textId="77777777" w:rsidR="00B44FA8" w:rsidRPr="00B44FA8" w:rsidRDefault="00B44FA8" w:rsidP="00B44FA8">
      <w:pPr>
        <w:numPr>
          <w:ilvl w:val="0"/>
          <w:numId w:val="4"/>
        </w:numPr>
        <w:spacing w:after="0"/>
        <w:jc w:val="both"/>
      </w:pPr>
      <w:r w:rsidRPr="00B44FA8">
        <w:t>～とはいえ</w:t>
      </w:r>
      <w:r w:rsidRPr="00B44FA8">
        <w:t> – уступительная конструкция «хотя и…, но…».</w:t>
      </w:r>
    </w:p>
    <w:p w14:paraId="081472BF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Примечание:</w:t>
      </w:r>
      <w:r w:rsidRPr="00B44FA8">
        <w:t> Повтор </w:t>
      </w:r>
      <w:r w:rsidRPr="00B44FA8">
        <w:t>何度も何度も</w:t>
      </w:r>
      <w:r w:rsidRPr="00B44FA8">
        <w:t> – лексический повтор для эмфазы настойчивости.</w:t>
      </w:r>
    </w:p>
    <w:p w14:paraId="1382ACFB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7D52A86A">
          <v:rect id="_x0000_i1099" style="width:0;height:.75pt" o:hralign="center" o:hrstd="t" o:hr="t" fillcolor="#a0a0a0" stroked="f"/>
        </w:pict>
      </w:r>
    </w:p>
    <w:p w14:paraId="1732D760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152</w:t>
      </w:r>
    </w:p>
    <w:p w14:paraId="147D4E93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263C28EF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にっこり</w:t>
      </w:r>
      <w:r w:rsidRPr="00B44FA8">
        <w:t> – ономатопея милой улыбки.</w:t>
      </w:r>
    </w:p>
    <w:p w14:paraId="6CFB0FE5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すき焼き</w:t>
      </w:r>
      <w:r w:rsidRPr="00B44FA8">
        <w:t> – название блюда; культурно-бытовая лексика.</w:t>
      </w:r>
    </w:p>
    <w:p w14:paraId="769DB16F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大好物</w:t>
      </w:r>
      <w:r w:rsidRPr="00B44FA8">
        <w:t> – «любимая еда»; иероглиф </w:t>
      </w:r>
      <w:r w:rsidRPr="00B44FA8">
        <w:t>好</w:t>
      </w:r>
      <w:r w:rsidRPr="00B44FA8">
        <w:t> (любить), </w:t>
      </w:r>
      <w:r w:rsidRPr="00B44FA8">
        <w:t>物</w:t>
      </w:r>
      <w:r w:rsidRPr="00B44FA8">
        <w:t> (вещь).</w:t>
      </w:r>
    </w:p>
    <w:p w14:paraId="1AACE93C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仏頂面</w:t>
      </w:r>
      <w:r w:rsidRPr="00B44FA8">
        <w:t> – «мрачное лицо, насупленный вид»; книжное выражение.</w:t>
      </w:r>
    </w:p>
    <w:p w14:paraId="767C6AA6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機嫌をなおる</w:t>
      </w:r>
      <w:r w:rsidRPr="00B44FA8">
        <w:t> – идиома «настроение улучшается» (глагол </w:t>
      </w:r>
      <w:r w:rsidRPr="00B44FA8">
        <w:t>なおる</w:t>
      </w:r>
      <w:r w:rsidRPr="00B44FA8">
        <w:t> – исправляться).</w:t>
      </w:r>
    </w:p>
    <w:p w14:paraId="1E1469ED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二の舞い</w:t>
      </w:r>
      <w:r w:rsidRPr="00B44FA8">
        <w:t> – «повторение той же ошибки»; идиома из театра (вторая пьеса).</w:t>
      </w:r>
    </w:p>
    <w:p w14:paraId="10307A40" w14:textId="77777777" w:rsidR="00B44FA8" w:rsidRPr="00B44FA8" w:rsidRDefault="00B44FA8" w:rsidP="00B44FA8">
      <w:pPr>
        <w:numPr>
          <w:ilvl w:val="0"/>
          <w:numId w:val="5"/>
        </w:numPr>
        <w:spacing w:after="0"/>
        <w:jc w:val="both"/>
      </w:pPr>
      <w:r w:rsidRPr="00B44FA8">
        <w:t>素直じゃない</w:t>
      </w:r>
      <w:r w:rsidRPr="00B44FA8">
        <w:t> – «не искренний, не умеющий открыто выражать чувства».</w:t>
      </w:r>
    </w:p>
    <w:p w14:paraId="2ECE91DD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45BE8FFF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t>～ではあるが</w:t>
      </w:r>
      <w:r w:rsidRPr="00B44FA8">
        <w:t> – уступительная форма с вежливым оттенком (хотя и…).</w:t>
      </w:r>
    </w:p>
    <w:p w14:paraId="3AA6F2C4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lastRenderedPageBreak/>
        <w:t>～でだいたい～</w:t>
      </w:r>
      <w:r w:rsidRPr="00B44FA8">
        <w:t> – разговорная конструкция «этим обычно…».</w:t>
      </w:r>
    </w:p>
    <w:p w14:paraId="31BC2DD5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t>～かねない</w:t>
      </w:r>
      <w:r w:rsidRPr="00B44FA8">
        <w:t> – «вполне может случиться (негативное)»; например, </w:t>
      </w:r>
      <w:r w:rsidRPr="00B44FA8">
        <w:t>捨てかねない</w:t>
      </w:r>
      <w:r w:rsidRPr="00B44FA8">
        <w:t> – может выбросить.</w:t>
      </w:r>
    </w:p>
    <w:p w14:paraId="1B371C0C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t>～ように</w:t>
      </w:r>
      <w:r w:rsidRPr="00B44FA8">
        <w:t> (в </w:t>
      </w:r>
      <w:r w:rsidRPr="00B44FA8">
        <w:t>～ように決めた</w:t>
      </w:r>
      <w:r w:rsidRPr="00B44FA8">
        <w:t>) – цель или образ действия.</w:t>
      </w:r>
    </w:p>
    <w:p w14:paraId="2C3BBFC4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t>～と思われたくない</w:t>
      </w:r>
      <w:r w:rsidRPr="00B44FA8">
        <w:t> – желательная конструкция в пассиве: «не хочется, чтобы подумали».</w:t>
      </w:r>
    </w:p>
    <w:p w14:paraId="0B38A004" w14:textId="77777777" w:rsidR="00B44FA8" w:rsidRPr="00B44FA8" w:rsidRDefault="00B44FA8" w:rsidP="00B44FA8">
      <w:pPr>
        <w:numPr>
          <w:ilvl w:val="0"/>
          <w:numId w:val="6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なってしまった</w:t>
      </w:r>
      <w:r w:rsidRPr="00B44FA8">
        <w:t>) – завершённость с оттенком сожаления.</w:t>
      </w:r>
    </w:p>
    <w:p w14:paraId="165F7CD1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Короткие рубленые фразы в конце страницы (</w:t>
      </w:r>
      <w:r w:rsidRPr="00B44FA8">
        <w:t>夫。まだ、大丈夫。</w:t>
      </w:r>
      <w:r w:rsidRPr="00B44FA8">
        <w:t>) – имитация внутреннего монолога, почти телеграфный стиль.</w:t>
      </w:r>
    </w:p>
    <w:p w14:paraId="68441CB7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6713E756">
          <v:rect id="_x0000_i1100" style="width:0;height:.75pt" o:hralign="center" o:hrstd="t" o:hr="t" fillcolor="#a0a0a0" stroked="f"/>
        </w:pict>
      </w:r>
    </w:p>
    <w:p w14:paraId="180E7A90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153</w:t>
      </w:r>
    </w:p>
    <w:p w14:paraId="7E80B73B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2B02593B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間違っていた</w:t>
      </w:r>
      <w:r w:rsidRPr="00B44FA8">
        <w:t> – «ошибалась»; глагол в длительном виде (</w:t>
      </w:r>
      <w:r w:rsidRPr="00B44FA8">
        <w:t>～ていた</w:t>
      </w:r>
      <w:r w:rsidRPr="00B44FA8">
        <w:t>) подчёркивает состояние, предшествующее открытию.</w:t>
      </w:r>
    </w:p>
    <w:p w14:paraId="1425FD95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仁王立ち</w:t>
      </w:r>
      <w:r w:rsidRPr="00B44FA8">
        <w:t> – поза грозного стража (</w:t>
      </w:r>
      <w:proofErr w:type="spellStart"/>
      <w:r w:rsidRPr="00B44FA8">
        <w:t>Нио</w:t>
      </w:r>
      <w:proofErr w:type="spellEnd"/>
      <w:r w:rsidRPr="00B44FA8">
        <w:t>) – ноги на ширине плеч, руки в боки.</w:t>
      </w:r>
    </w:p>
    <w:p w14:paraId="107E0C1B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にらみつける</w:t>
      </w:r>
      <w:r w:rsidRPr="00B44FA8">
        <w:t> – более сильная версия </w:t>
      </w:r>
      <w:r w:rsidRPr="00B44FA8">
        <w:t>にらむ</w:t>
      </w:r>
      <w:r w:rsidRPr="00B44FA8">
        <w:t> (смотреть в упор с вызовом).</w:t>
      </w:r>
    </w:p>
    <w:p w14:paraId="4EA32C84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すっとんきょうな声</w:t>
      </w:r>
      <w:r w:rsidRPr="00B44FA8">
        <w:t> – идиома «нелепый, растерянный голос» (обычно высокий и срывающийся).</w:t>
      </w:r>
    </w:p>
    <w:p w14:paraId="64EFB372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突拍子もない</w:t>
      </w:r>
      <w:r w:rsidRPr="00B44FA8">
        <w:t> – «несусветный, неожиданный»; </w:t>
      </w:r>
      <w:r w:rsidRPr="00B44FA8">
        <w:t>突拍子</w:t>
      </w:r>
      <w:r w:rsidRPr="00B44FA8">
        <w:t> – музыкальный такт, с отрицанием – «вне такта».</w:t>
      </w:r>
    </w:p>
    <w:p w14:paraId="5AC4010B" w14:textId="77777777" w:rsidR="00B44FA8" w:rsidRPr="00B44FA8" w:rsidRDefault="00B44FA8" w:rsidP="00B44FA8">
      <w:pPr>
        <w:numPr>
          <w:ilvl w:val="0"/>
          <w:numId w:val="7"/>
        </w:numPr>
        <w:spacing w:after="0"/>
        <w:jc w:val="both"/>
      </w:pPr>
      <w:r w:rsidRPr="00B44FA8">
        <w:t>必死に</w:t>
      </w:r>
      <w:r w:rsidRPr="00B44FA8">
        <w:t> – наречие «отчаянно, изо всех сил».</w:t>
      </w:r>
    </w:p>
    <w:p w14:paraId="2C68DAAA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4D99732A" w14:textId="77777777" w:rsidR="00B44FA8" w:rsidRPr="00B44FA8" w:rsidRDefault="00B44FA8" w:rsidP="00B44FA8">
      <w:pPr>
        <w:numPr>
          <w:ilvl w:val="0"/>
          <w:numId w:val="8"/>
        </w:numPr>
        <w:spacing w:after="0"/>
        <w:jc w:val="both"/>
      </w:pPr>
      <w:r w:rsidRPr="00B44FA8">
        <w:t>～だろう</w:t>
      </w:r>
      <w:r w:rsidRPr="00B44FA8">
        <w:t> (в </w:t>
      </w:r>
      <w:r w:rsidRPr="00B44FA8">
        <w:t>～だろうな</w:t>
      </w:r>
      <w:r w:rsidRPr="00B44FA8">
        <w:t>) – предположительная форма, размышление вслух.</w:t>
      </w:r>
    </w:p>
    <w:p w14:paraId="12E3F012" w14:textId="77777777" w:rsidR="00B44FA8" w:rsidRPr="00B44FA8" w:rsidRDefault="00B44FA8" w:rsidP="00B44FA8">
      <w:pPr>
        <w:numPr>
          <w:ilvl w:val="0"/>
          <w:numId w:val="8"/>
        </w:numPr>
        <w:spacing w:after="0"/>
        <w:jc w:val="both"/>
      </w:pPr>
      <w:r w:rsidRPr="00B44FA8">
        <w:t>～てはいけない</w:t>
      </w:r>
      <w:r w:rsidRPr="00B44FA8">
        <w:t> – запретительная конструкция (нельзя делать).</w:t>
      </w:r>
    </w:p>
    <w:p w14:paraId="4D7DA5E6" w14:textId="77777777" w:rsidR="00B44FA8" w:rsidRPr="00B44FA8" w:rsidRDefault="00B44FA8" w:rsidP="00B44FA8">
      <w:pPr>
        <w:numPr>
          <w:ilvl w:val="0"/>
          <w:numId w:val="8"/>
        </w:numPr>
        <w:spacing w:after="0"/>
        <w:jc w:val="both"/>
      </w:pPr>
      <w:r w:rsidRPr="00B44FA8">
        <w:t>～なんてルールはなかった</w:t>
      </w:r>
      <w:r w:rsidRPr="00B44FA8">
        <w:t> – отрицание существования правила с </w:t>
      </w:r>
      <w:r w:rsidRPr="00B44FA8">
        <w:t>なんて</w:t>
      </w:r>
      <w:r w:rsidRPr="00B44FA8">
        <w:t> для пренебрежения/удивления.</w:t>
      </w:r>
    </w:p>
    <w:p w14:paraId="68524DB5" w14:textId="77777777" w:rsidR="00B44FA8" w:rsidRPr="00B44FA8" w:rsidRDefault="00B44FA8" w:rsidP="00B44FA8">
      <w:pPr>
        <w:numPr>
          <w:ilvl w:val="0"/>
          <w:numId w:val="8"/>
        </w:numPr>
        <w:spacing w:after="0"/>
        <w:jc w:val="both"/>
      </w:pPr>
      <w:r w:rsidRPr="00B44FA8">
        <w:t>～よな</w:t>
      </w:r>
      <w:r w:rsidRPr="00B44FA8">
        <w:t> – разговорная частица в конце предложения, обращение к себе или поиск согласия.</w:t>
      </w:r>
    </w:p>
    <w:p w14:paraId="387BFAD6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Примечание:</w:t>
      </w:r>
      <w:r w:rsidRPr="00B44FA8">
        <w:t xml:space="preserve"> На этой странице </w:t>
      </w:r>
      <w:proofErr w:type="spellStart"/>
      <w:r w:rsidRPr="00B44FA8">
        <w:t>Фусаги</w:t>
      </w:r>
      <w:proofErr w:type="spellEnd"/>
      <w:r w:rsidRPr="00B44FA8">
        <w:t xml:space="preserve"> переходит на более прямую и грубоватую речь (</w:t>
      </w:r>
      <w:r w:rsidRPr="00B44FA8">
        <w:t>俺</w:t>
      </w:r>
      <w:r w:rsidRPr="00B44FA8">
        <w:t>, </w:t>
      </w:r>
      <w:r w:rsidRPr="00B44FA8">
        <w:t>んだろ</w:t>
      </w:r>
      <w:r w:rsidRPr="00B44FA8">
        <w:t>), что показывает его эмоциональное состояние.</w:t>
      </w:r>
    </w:p>
    <w:p w14:paraId="0752B4AB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019EBFC3">
          <v:rect id="_x0000_i1101" style="width:0;height:.75pt" o:hralign="center" o:hrstd="t" o:hr="t" fillcolor="#a0a0a0" stroked="f"/>
        </w:pict>
      </w:r>
    </w:p>
    <w:p w14:paraId="0AE9BE32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154</w:t>
      </w:r>
    </w:p>
    <w:p w14:paraId="44322EE0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543D0F61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lastRenderedPageBreak/>
        <w:t>おかしい</w:t>
      </w:r>
      <w:r w:rsidRPr="00B44FA8">
        <w:t> – «странный» (здесь – «неправильный»).</w:t>
      </w:r>
    </w:p>
    <w:p w14:paraId="4583EB6F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って事は</w:t>
      </w:r>
      <w:r w:rsidRPr="00B44FA8">
        <w:t> – разговорное сокращение от </w:t>
      </w:r>
      <w:r w:rsidRPr="00B44FA8">
        <w:t>ということは</w:t>
      </w:r>
      <w:r w:rsidRPr="00B44FA8">
        <w:t> (значит, итак).</w:t>
      </w:r>
    </w:p>
    <w:p w14:paraId="70EBCA14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飛び出しそう</w:t>
      </w:r>
      <w:r w:rsidRPr="00B44FA8">
        <w:t> – «казалось, вот-вот выпрыгнет» (гипербола).</w:t>
      </w:r>
    </w:p>
    <w:p w14:paraId="20B4496B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症状が進む</w:t>
      </w:r>
      <w:r w:rsidRPr="00B44FA8">
        <w:t> – «симптомы прогрессируют» (медицинская лексика).</w:t>
      </w:r>
    </w:p>
    <w:p w14:paraId="3F7153EE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しっかり</w:t>
      </w:r>
      <w:r w:rsidRPr="00B44FA8">
        <w:t> – наречие «твёрдо, ясно» (о речи).</w:t>
      </w:r>
    </w:p>
    <w:p w14:paraId="79ADA4EE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勝手に</w:t>
      </w:r>
      <w:r w:rsidRPr="00B44FA8">
        <w:t> – «самонадеянно, своевольно».</w:t>
      </w:r>
    </w:p>
    <w:p w14:paraId="159D25A4" w14:textId="77777777" w:rsidR="00B44FA8" w:rsidRPr="00B44FA8" w:rsidRDefault="00B44FA8" w:rsidP="00B44FA8">
      <w:pPr>
        <w:numPr>
          <w:ilvl w:val="0"/>
          <w:numId w:val="9"/>
        </w:numPr>
        <w:spacing w:after="0"/>
        <w:jc w:val="both"/>
      </w:pPr>
      <w:r w:rsidRPr="00B44FA8">
        <w:t>思い込む</w:t>
      </w:r>
      <w:r w:rsidRPr="00B44FA8">
        <w:t> – «твёрдо верить, быть уверенным (часто ошибочно)».</w:t>
      </w:r>
    </w:p>
    <w:p w14:paraId="48B9BCB3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1888FABE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～から</w:t>
      </w:r>
      <w:r w:rsidRPr="00B44FA8">
        <w:t> в начале предложения (</w:t>
      </w:r>
      <w:r w:rsidRPr="00B44FA8">
        <w:t>だから</w:t>
      </w:r>
      <w:r w:rsidRPr="00B44FA8">
        <w:t> в </w:t>
      </w:r>
      <w:r w:rsidRPr="00B44FA8">
        <w:t>だからこそ</w:t>
      </w:r>
      <w:r w:rsidRPr="00B44FA8">
        <w:t>?) – здесь </w:t>
      </w:r>
      <w:r w:rsidRPr="00B44FA8">
        <w:t>だとすると</w:t>
      </w:r>
      <w:r w:rsidRPr="00B44FA8">
        <w:t> (если так, то).</w:t>
      </w:r>
    </w:p>
    <w:p w14:paraId="5A080B16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なってしまう</w:t>
      </w:r>
      <w:r w:rsidRPr="00B44FA8">
        <w:t>) – необратимое изменение.</w:t>
      </w:r>
    </w:p>
    <w:p w14:paraId="019E3073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～ない</w:t>
      </w:r>
      <w:r w:rsidRPr="00B44FA8">
        <w:t> (отрицание) + </w:t>
      </w:r>
      <w:r w:rsidRPr="00B44FA8">
        <w:t>だろう</w:t>
      </w:r>
      <w:r w:rsidRPr="00B44FA8">
        <w:t> – предположение о несовершении действия.</w:t>
      </w:r>
    </w:p>
    <w:p w14:paraId="2CB55D02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～はずだ</w:t>
      </w:r>
      <w:r w:rsidRPr="00B44FA8">
        <w:t> (в </w:t>
      </w:r>
      <w:r w:rsidRPr="00B44FA8">
        <w:t>はずである</w:t>
      </w:r>
      <w:r w:rsidRPr="00B44FA8">
        <w:t>) – логическое предположение (должно быть, что…).</w:t>
      </w:r>
    </w:p>
    <w:p w14:paraId="44BDD62B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～わけではない</w:t>
      </w:r>
      <w:r w:rsidRPr="00B44FA8">
        <w:t> (в </w:t>
      </w:r>
      <w:r w:rsidRPr="00B44FA8">
        <w:t>わけではない</w:t>
      </w:r>
      <w:r w:rsidRPr="00B44FA8">
        <w:t>) – частичное отрицание (не то чтобы…).</w:t>
      </w:r>
    </w:p>
    <w:p w14:paraId="41CDF6B1" w14:textId="77777777" w:rsidR="00B44FA8" w:rsidRPr="00B44FA8" w:rsidRDefault="00B44FA8" w:rsidP="00B44FA8">
      <w:pPr>
        <w:numPr>
          <w:ilvl w:val="0"/>
          <w:numId w:val="10"/>
        </w:numPr>
        <w:spacing w:after="0"/>
        <w:jc w:val="both"/>
      </w:pPr>
      <w:r w:rsidRPr="00B44FA8">
        <w:t>～に戻ってきていた</w:t>
      </w:r>
      <w:r w:rsidRPr="00B44FA8">
        <w:t> – возвращение в прошлое с результативным оттенком.</w:t>
      </w:r>
    </w:p>
    <w:p w14:paraId="157DB5FA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Длинные логические цепочки объяснения механизма перемещения – типично для японской прозы, где автор через персонажа проясняет правила мира.</w:t>
      </w:r>
    </w:p>
    <w:p w14:paraId="12BAEAD9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422F566F">
          <v:rect id="_x0000_i1102" style="width:0;height:.75pt" o:hralign="center" o:hrstd="t" o:hr="t" fillcolor="#a0a0a0" stroked="f"/>
        </w:pict>
      </w:r>
    </w:p>
    <w:p w14:paraId="27D0550F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155</w:t>
      </w:r>
    </w:p>
    <w:p w14:paraId="7E5BEC33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278152DF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発症後</w:t>
      </w:r>
      <w:r w:rsidRPr="00B44FA8">
        <w:t> – «после начала болезни»; медицинский термин.</w:t>
      </w:r>
    </w:p>
    <w:p w14:paraId="2754EFAF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なにより</w:t>
      </w:r>
      <w:r w:rsidRPr="00B44FA8">
        <w:t> – «прежде всего».</w:t>
      </w:r>
    </w:p>
    <w:p w14:paraId="007BC8AC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下手な嘘</w:t>
      </w:r>
      <w:r w:rsidRPr="00B44FA8">
        <w:t> – «плохая, неумелая ложь».</w:t>
      </w:r>
    </w:p>
    <w:p w14:paraId="27CE1586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力なく</w:t>
      </w:r>
      <w:r w:rsidRPr="00B44FA8">
        <w:t> – наречие «бессильно».</w:t>
      </w:r>
    </w:p>
    <w:p w14:paraId="281C8183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言い訳</w:t>
      </w:r>
      <w:r w:rsidRPr="00B44FA8">
        <w:t> – «оправдание».</w:t>
      </w:r>
    </w:p>
    <w:p w14:paraId="68A136AC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余計に</w:t>
      </w:r>
      <w:r w:rsidRPr="00B44FA8">
        <w:t> – «ещё больше, лишний раз».</w:t>
      </w:r>
    </w:p>
    <w:p w14:paraId="0BBB4FE6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はしゃぐ</w:t>
      </w:r>
      <w:r w:rsidRPr="00B44FA8">
        <w:t> – «шуметь, радоваться, дурачиться».</w:t>
      </w:r>
    </w:p>
    <w:p w14:paraId="2BF4D976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恥ずかしい</w:t>
      </w:r>
      <w:r w:rsidRPr="00B44FA8">
        <w:t> – «стыдно».</w:t>
      </w:r>
    </w:p>
    <w:p w14:paraId="6B475277" w14:textId="77777777" w:rsidR="00B44FA8" w:rsidRPr="00B44FA8" w:rsidRDefault="00B44FA8" w:rsidP="00B44FA8">
      <w:pPr>
        <w:numPr>
          <w:ilvl w:val="0"/>
          <w:numId w:val="11"/>
        </w:numPr>
        <w:spacing w:after="0"/>
        <w:jc w:val="both"/>
      </w:pPr>
      <w:r w:rsidRPr="00B44FA8">
        <w:t>深く後悔</w:t>
      </w:r>
      <w:r w:rsidRPr="00B44FA8">
        <w:t> – «глубокое сожаление» (усиление наречием).</w:t>
      </w:r>
    </w:p>
    <w:p w14:paraId="2A338DD4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lastRenderedPageBreak/>
        <w:t>Грамматика:</w:t>
      </w:r>
    </w:p>
    <w:p w14:paraId="16D4B564" w14:textId="77777777" w:rsidR="00B44FA8" w:rsidRPr="00B44FA8" w:rsidRDefault="00B44FA8" w:rsidP="00B44FA8">
      <w:pPr>
        <w:numPr>
          <w:ilvl w:val="0"/>
          <w:numId w:val="12"/>
        </w:numPr>
        <w:spacing w:after="0"/>
        <w:jc w:val="both"/>
      </w:pPr>
      <w:r w:rsidRPr="00B44FA8">
        <w:t>～という事になる</w:t>
      </w:r>
      <w:r w:rsidRPr="00B44FA8">
        <w:t> – выводное выражение (получается, что…).</w:t>
      </w:r>
    </w:p>
    <w:p w14:paraId="793F79B8" w14:textId="77777777" w:rsidR="00B44FA8" w:rsidRPr="00B44FA8" w:rsidRDefault="00B44FA8" w:rsidP="00B44FA8">
      <w:pPr>
        <w:numPr>
          <w:ilvl w:val="0"/>
          <w:numId w:val="12"/>
        </w:numPr>
        <w:spacing w:after="0"/>
        <w:jc w:val="both"/>
      </w:pPr>
      <w:r w:rsidRPr="00B44FA8">
        <w:t>～わけにはいかない</w:t>
      </w:r>
      <w:r w:rsidRPr="00B44FA8">
        <w:t> – «нельзя (по моральным/социальным причинам)».</w:t>
      </w:r>
    </w:p>
    <w:p w14:paraId="132D711F" w14:textId="77777777" w:rsidR="00B44FA8" w:rsidRPr="00B44FA8" w:rsidRDefault="00B44FA8" w:rsidP="00B44FA8">
      <w:pPr>
        <w:numPr>
          <w:ilvl w:val="0"/>
          <w:numId w:val="12"/>
        </w:numPr>
        <w:spacing w:after="0"/>
        <w:jc w:val="both"/>
      </w:pPr>
      <w:r w:rsidRPr="00B44FA8">
        <w:t>～ては</w:t>
      </w:r>
      <w:r w:rsidRPr="00B44FA8">
        <w:t> (в </w:t>
      </w:r>
      <w:r w:rsidRPr="00B44FA8">
        <w:t>言い訳をしては</w:t>
      </w:r>
      <w:r w:rsidRPr="00B44FA8">
        <w:t>) – повторяющееся действие с негативным оттенком.</w:t>
      </w:r>
    </w:p>
    <w:p w14:paraId="51596DAE" w14:textId="77777777" w:rsidR="00B44FA8" w:rsidRPr="00B44FA8" w:rsidRDefault="00B44FA8" w:rsidP="00B44FA8">
      <w:pPr>
        <w:numPr>
          <w:ilvl w:val="0"/>
          <w:numId w:val="12"/>
        </w:numPr>
        <w:spacing w:after="0"/>
        <w:jc w:val="both"/>
      </w:pPr>
      <w:r w:rsidRPr="00B44FA8">
        <w:t>～じゃなかった</w:t>
      </w:r>
      <w:r w:rsidRPr="00B44FA8">
        <w:t> – разговорное отрицание прошедшего (вместо </w:t>
      </w:r>
      <w:r w:rsidRPr="00B44FA8">
        <w:t>ではなかった</w:t>
      </w:r>
      <w:r w:rsidRPr="00B44FA8">
        <w:t>).</w:t>
      </w:r>
    </w:p>
    <w:p w14:paraId="6ED1879F" w14:textId="77777777" w:rsidR="00B44FA8" w:rsidRPr="00B44FA8" w:rsidRDefault="00B44FA8" w:rsidP="00B44FA8">
      <w:pPr>
        <w:numPr>
          <w:ilvl w:val="0"/>
          <w:numId w:val="12"/>
        </w:numPr>
        <w:spacing w:after="0"/>
        <w:jc w:val="both"/>
      </w:pPr>
      <w:r w:rsidRPr="00B44FA8">
        <w:t>～くらい</w:t>
      </w:r>
      <w:r w:rsidRPr="00B44FA8">
        <w:t> (в </w:t>
      </w:r>
      <w:r w:rsidRPr="00B44FA8">
        <w:t>こんな事になるなら</w:t>
      </w:r>
      <w:r w:rsidRPr="00B44FA8">
        <w:t>) – условно-сравнительное.</w:t>
      </w:r>
    </w:p>
    <w:p w14:paraId="774CCFAD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Примечание:</w:t>
      </w:r>
      <w:r w:rsidRPr="00B44FA8">
        <w:t> Повтор </w:t>
      </w:r>
      <w:r w:rsidRPr="00B44FA8">
        <w:t>深く、深く</w:t>
      </w:r>
      <w:r w:rsidRPr="00B44FA8">
        <w:t> – лексический повтор для усиления эмоции сожаления.</w:t>
      </w:r>
    </w:p>
    <w:p w14:paraId="58C815DC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2D13BBD0">
          <v:rect id="_x0000_i1103" style="width:0;height:.75pt" o:hralign="center" o:hrstd="t" o:hr="t" fillcolor="#a0a0a0" stroked="f"/>
        </w:pict>
      </w:r>
    </w:p>
    <w:p w14:paraId="0EFB7610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156</w:t>
      </w:r>
    </w:p>
    <w:p w14:paraId="5FECEED2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1F92D22C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黙り込む</w:t>
      </w:r>
      <w:r w:rsidRPr="00B44FA8">
        <w:t> – «погрузиться в молчание» (глагол с </w:t>
      </w:r>
      <w:r w:rsidRPr="00B44FA8">
        <w:t>込む</w:t>
      </w:r>
      <w:r w:rsidRPr="00B44FA8">
        <w:t>, усиливающим значение).</w:t>
      </w:r>
    </w:p>
    <w:p w14:paraId="5E959A54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うなだれる</w:t>
      </w:r>
      <w:r w:rsidRPr="00B44FA8">
        <w:t> – «поникнуть головой» (жест уныния).</w:t>
      </w:r>
    </w:p>
    <w:p w14:paraId="2C4E7922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思わず</w:t>
      </w:r>
      <w:r w:rsidRPr="00B44FA8">
        <w:t> – «невольно».</w:t>
      </w:r>
    </w:p>
    <w:p w14:paraId="5989E76A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胸がしめつけられる</w:t>
      </w:r>
      <w:r w:rsidRPr="00B44FA8">
        <w:t> – идиома «сердце сжимается» (пассивная форма).</w:t>
      </w:r>
    </w:p>
    <w:p w14:paraId="1A7FB416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くるり</w:t>
      </w:r>
      <w:r w:rsidRPr="00B44FA8">
        <w:t> – ономатопея быстрого поворота.</w:t>
      </w:r>
    </w:p>
    <w:p w14:paraId="302C7D05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茶封筒</w:t>
      </w:r>
      <w:r w:rsidRPr="00B44FA8">
        <w:t> – «коричневый конверт» (стандартная канцелярская лексика).</w:t>
      </w:r>
    </w:p>
    <w:p w14:paraId="35C4F82B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しわがれ声</w:t>
      </w:r>
      <w:r w:rsidRPr="00B44FA8">
        <w:t> – «хриплый голос».</w:t>
      </w:r>
    </w:p>
    <w:p w14:paraId="60714ACF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ボソボソ</w:t>
      </w:r>
      <w:r w:rsidRPr="00B44FA8">
        <w:t> – ономатопея бормотания.</w:t>
      </w:r>
    </w:p>
    <w:p w14:paraId="754FC216" w14:textId="77777777" w:rsidR="00B44FA8" w:rsidRPr="00B44FA8" w:rsidRDefault="00B44FA8" w:rsidP="00B44FA8">
      <w:pPr>
        <w:numPr>
          <w:ilvl w:val="0"/>
          <w:numId w:val="13"/>
        </w:numPr>
        <w:spacing w:after="0"/>
        <w:jc w:val="both"/>
      </w:pPr>
      <w:r w:rsidRPr="00B44FA8">
        <w:t>気づく頃</w:t>
      </w:r>
      <w:r w:rsidRPr="00B44FA8">
        <w:t> – «как раз время, когда замечают».</w:t>
      </w:r>
    </w:p>
    <w:p w14:paraId="0FD5AC7F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13474A33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黙り込んでしまう</w:t>
      </w:r>
      <w:r w:rsidRPr="00B44FA8">
        <w:t>) – завершённость действия.</w:t>
      </w:r>
    </w:p>
    <w:p w14:paraId="30F633A3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～のは初めてだった</w:t>
      </w:r>
      <w:r w:rsidRPr="00B44FA8">
        <w:t> – «это было впервые».</w:t>
      </w:r>
    </w:p>
    <w:p w14:paraId="7027B506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～ように見えた</w:t>
      </w:r>
      <w:r w:rsidRPr="00B44FA8">
        <w:t> – «казалось, что…».</w:t>
      </w:r>
    </w:p>
    <w:p w14:paraId="3E58ABF4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～てみせる</w:t>
      </w:r>
      <w:r w:rsidRPr="00B44FA8">
        <w:t> (в </w:t>
      </w:r>
      <w:r w:rsidRPr="00B44FA8">
        <w:t>掲げて見せた</w:t>
      </w:r>
      <w:r w:rsidRPr="00B44FA8">
        <w:t>) – «показать, сделав действие».</w:t>
      </w:r>
    </w:p>
    <w:p w14:paraId="6AC98462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～しようとした</w:t>
      </w:r>
      <w:r w:rsidRPr="00B44FA8">
        <w:t> – попытка совершить действие.</w:t>
      </w:r>
    </w:p>
    <w:p w14:paraId="4FE88E26" w14:textId="77777777" w:rsidR="00B44FA8" w:rsidRPr="00B44FA8" w:rsidRDefault="00B44FA8" w:rsidP="00B44FA8">
      <w:pPr>
        <w:numPr>
          <w:ilvl w:val="0"/>
          <w:numId w:val="14"/>
        </w:numPr>
        <w:spacing w:after="0"/>
        <w:jc w:val="both"/>
      </w:pPr>
      <w:r w:rsidRPr="00B44FA8">
        <w:t>～ても意味がない</w:t>
      </w:r>
      <w:r w:rsidRPr="00B44FA8">
        <w:t> – «бессмысленно, даже если…».</w:t>
      </w:r>
    </w:p>
    <w:p w14:paraId="27A22D09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Использование пассивной конструкции </w:t>
      </w:r>
      <w:r w:rsidRPr="00B44FA8">
        <w:t>胸がしめつけられる</w:t>
      </w:r>
      <w:r w:rsidRPr="00B44FA8">
        <w:t> вместо активной </w:t>
      </w:r>
      <w:r w:rsidRPr="00B44FA8">
        <w:t>胸がしめつく</w:t>
      </w:r>
      <w:r w:rsidRPr="00B44FA8">
        <w:t> – более литературно и эмоционально.</w:t>
      </w:r>
    </w:p>
    <w:p w14:paraId="13A674F5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6918F78C">
          <v:rect id="_x0000_i1104" style="width:0;height:.75pt" o:hralign="center" o:hrstd="t" o:hr="t" fillcolor="#a0a0a0" stroked="f"/>
        </w:pict>
      </w:r>
    </w:p>
    <w:p w14:paraId="73E1A7CD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157</w:t>
      </w:r>
    </w:p>
    <w:p w14:paraId="32EF6AA5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lastRenderedPageBreak/>
        <w:t>Лексика:</w:t>
      </w:r>
    </w:p>
    <w:p w14:paraId="25DB097E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このまま</w:t>
      </w:r>
      <w:r w:rsidRPr="00B44FA8">
        <w:t> – «так, как есть, без изменений».</w:t>
      </w:r>
    </w:p>
    <w:p w14:paraId="5F080089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触れないほうがいい</w:t>
      </w:r>
      <w:r w:rsidRPr="00B44FA8">
        <w:t> – «лучше не касаться».</w:t>
      </w:r>
    </w:p>
    <w:p w14:paraId="510978D6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計り知れない</w:t>
      </w:r>
      <w:r w:rsidRPr="00B44FA8">
        <w:t> – «неизмеримый, невообразимый».</w:t>
      </w:r>
    </w:p>
    <w:p w14:paraId="736D8740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一気に飲みほす</w:t>
      </w:r>
      <w:r w:rsidRPr="00B44FA8">
        <w:t> – «выпить залпом» (глагол </w:t>
      </w:r>
      <w:r w:rsidRPr="00B44FA8">
        <w:t>飲みほす</w:t>
      </w:r>
      <w:r w:rsidRPr="00B44FA8">
        <w:t> – выпить до дна).</w:t>
      </w:r>
    </w:p>
    <w:p w14:paraId="4BEA9677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冷めちゃう</w:t>
      </w:r>
      <w:r w:rsidRPr="00B44FA8">
        <w:t> – разговорное сокращение от </w:t>
      </w:r>
      <w:r w:rsidRPr="00B44FA8">
        <w:t>冷めてしまう</w:t>
      </w:r>
      <w:r w:rsidRPr="00B44FA8">
        <w:t>.</w:t>
      </w:r>
    </w:p>
    <w:p w14:paraId="019B2295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口元</w:t>
      </w:r>
      <w:r w:rsidRPr="00B44FA8">
        <w:t> – «губы» (вежливое).</w:t>
      </w:r>
    </w:p>
    <w:p w14:paraId="378A6F51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やっぱ</w:t>
      </w:r>
      <w:r w:rsidRPr="00B44FA8">
        <w:t> – разговорное сокращение от </w:t>
      </w:r>
      <w:r w:rsidRPr="00B44FA8">
        <w:t>やっぱり</w:t>
      </w:r>
      <w:r w:rsidRPr="00B44FA8">
        <w:t> (всё же).</w:t>
      </w:r>
    </w:p>
    <w:p w14:paraId="54DD5150" w14:textId="77777777" w:rsidR="00B44FA8" w:rsidRPr="00B44FA8" w:rsidRDefault="00B44FA8" w:rsidP="00B44FA8">
      <w:pPr>
        <w:numPr>
          <w:ilvl w:val="0"/>
          <w:numId w:val="15"/>
        </w:numPr>
        <w:spacing w:after="0"/>
        <w:jc w:val="both"/>
      </w:pPr>
      <w:r w:rsidRPr="00B44FA8">
        <w:t>忘れちまう</w:t>
      </w:r>
      <w:r w:rsidRPr="00B44FA8">
        <w:t> – грубовато-разговорное от </w:t>
      </w:r>
      <w:r w:rsidRPr="00B44FA8">
        <w:t>忘れてしまう</w:t>
      </w:r>
      <w:r w:rsidRPr="00B44FA8">
        <w:t>.</w:t>
      </w:r>
    </w:p>
    <w:p w14:paraId="49855C07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1C285CF3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～ことにした</w:t>
      </w:r>
      <w:r w:rsidRPr="00B44FA8">
        <w:t> – принял решение (о действии, которое сам выполняет).</w:t>
      </w:r>
    </w:p>
    <w:p w14:paraId="5382990A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～ほうがいい</w:t>
      </w:r>
      <w:r w:rsidRPr="00B44FA8">
        <w:t> – совет/рекомендация.</w:t>
      </w:r>
    </w:p>
    <w:p w14:paraId="5435E867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～べきだ</w:t>
      </w:r>
      <w:r w:rsidRPr="00B44FA8">
        <w:t> – долженствование (более твёрдое, чем </w:t>
      </w:r>
      <w:r w:rsidRPr="00B44FA8">
        <w:t>～ほうがいい</w:t>
      </w:r>
      <w:r w:rsidRPr="00B44FA8">
        <w:t>).</w:t>
      </w:r>
    </w:p>
    <w:p w14:paraId="3321941B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～かも</w:t>
      </w:r>
      <w:r w:rsidRPr="00B44FA8">
        <w:t> (в </w:t>
      </w:r>
      <w:r w:rsidRPr="00B44FA8">
        <w:t>～かもしれない</w:t>
      </w:r>
      <w:r w:rsidRPr="00B44FA8">
        <w:t>) – предположение, но здесь оборвано.</w:t>
      </w:r>
    </w:p>
    <w:p w14:paraId="2A3B9DBC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～なんだ</w:t>
      </w:r>
      <w:r w:rsidRPr="00B44FA8">
        <w:t> (в </w:t>
      </w:r>
      <w:r w:rsidRPr="00B44FA8">
        <w:t>忘れちまうのか</w:t>
      </w:r>
      <w:r w:rsidRPr="00B44FA8">
        <w:t>) – вопрос с требованием подтверждения.</w:t>
      </w:r>
    </w:p>
    <w:p w14:paraId="4C1F0B8A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忘れちまう</w:t>
      </w:r>
      <w:r w:rsidRPr="00B44FA8">
        <w:t>) – необратимость.</w:t>
      </w:r>
    </w:p>
    <w:p w14:paraId="5E0A8998" w14:textId="77777777" w:rsidR="00B44FA8" w:rsidRPr="00B44FA8" w:rsidRDefault="00B44FA8" w:rsidP="00B44FA8">
      <w:pPr>
        <w:numPr>
          <w:ilvl w:val="0"/>
          <w:numId w:val="16"/>
        </w:numPr>
        <w:spacing w:after="0"/>
        <w:jc w:val="both"/>
      </w:pPr>
      <w:r w:rsidRPr="00B44FA8">
        <w:t>～ものだった</w:t>
      </w:r>
      <w:r w:rsidRPr="00B44FA8">
        <w:t> (в </w:t>
      </w:r>
      <w:r w:rsidRPr="00B44FA8">
        <w:t>～ようなものだった</w:t>
      </w:r>
      <w:r w:rsidRPr="00B44FA8">
        <w:t>) – «было равносильно тому, что…».</w:t>
      </w:r>
    </w:p>
    <w:p w14:paraId="554D6B9A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Примечание:</w:t>
      </w:r>
      <w:r w:rsidRPr="00B44FA8">
        <w:t> Обрывы предложений (</w:t>
      </w:r>
      <w:r w:rsidRPr="00B44FA8">
        <w:t>なん</w:t>
      </w:r>
      <w:r w:rsidRPr="00B44FA8">
        <w:t> в конце строки) создают эффект прерывания мысли из-за сильного эмоционального потрясения.</w:t>
      </w:r>
    </w:p>
    <w:p w14:paraId="1625D58E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7DDD9FA8">
          <v:rect id="_x0000_i1105" style="width:0;height:.75pt" o:hralign="center" o:hrstd="t" o:hr="t" fillcolor="#a0a0a0" stroked="f"/>
        </w:pict>
      </w:r>
    </w:p>
    <w:p w14:paraId="447E5D8F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158</w:t>
      </w:r>
    </w:p>
    <w:p w14:paraId="3ED820E6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0472EB41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言葉を失う</w:t>
      </w:r>
      <w:r w:rsidRPr="00B44FA8">
        <w:t> – идиома «потерять дар речи».</w:t>
      </w:r>
    </w:p>
    <w:p w14:paraId="47B7CBF8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直視する</w:t>
      </w:r>
      <w:r w:rsidRPr="00B44FA8">
        <w:t> – «смотреть прямо».</w:t>
      </w:r>
    </w:p>
    <w:p w14:paraId="7118BB23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目を伏せる</w:t>
      </w:r>
      <w:r w:rsidRPr="00B44FA8">
        <w:t> – «опустить глаза».</w:t>
      </w:r>
    </w:p>
    <w:p w14:paraId="5CD029F2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イエス</w:t>
      </w:r>
      <w:r w:rsidRPr="00B44FA8">
        <w:t> – английское заимствование, используется как символ утвердительного ответа.</w:t>
      </w:r>
    </w:p>
    <w:p w14:paraId="38E6090C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こぼれる</w:t>
      </w:r>
      <w:r w:rsidRPr="00B44FA8">
        <w:t> – «капать, проливаться» (о слезах).</w:t>
      </w:r>
    </w:p>
    <w:p w14:paraId="6BF5ECEB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診断される</w:t>
      </w:r>
      <w:r w:rsidRPr="00B44FA8">
        <w:t> – пассив «быть диагностированным».</w:t>
      </w:r>
    </w:p>
    <w:p w14:paraId="548EF239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恐怖と不安</w:t>
      </w:r>
      <w:r w:rsidRPr="00B44FA8">
        <w:t> – пара синонимов для усиления.</w:t>
      </w:r>
    </w:p>
    <w:p w14:paraId="0AEF627B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抱えながら</w:t>
      </w:r>
      <w:r w:rsidRPr="00B44FA8">
        <w:t> – «неся (в душе)».</w:t>
      </w:r>
    </w:p>
    <w:p w14:paraId="1CA1C022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気づかせる</w:t>
      </w:r>
      <w:r w:rsidRPr="00B44FA8">
        <w:t> – каузатив «дать заметить, сделать так, чтобы заметили».</w:t>
      </w:r>
    </w:p>
    <w:p w14:paraId="04549BB7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lastRenderedPageBreak/>
        <w:t>耐える</w:t>
      </w:r>
      <w:r w:rsidRPr="00B44FA8">
        <w:t> – «терпеть, выдерживать».</w:t>
      </w:r>
    </w:p>
    <w:p w14:paraId="3CE67A45" w14:textId="77777777" w:rsidR="00B44FA8" w:rsidRPr="00B44FA8" w:rsidRDefault="00B44FA8" w:rsidP="00B44FA8">
      <w:pPr>
        <w:numPr>
          <w:ilvl w:val="0"/>
          <w:numId w:val="17"/>
        </w:numPr>
        <w:spacing w:after="0"/>
        <w:jc w:val="both"/>
      </w:pPr>
      <w:r w:rsidRPr="00B44FA8">
        <w:t>嬉しかった</w:t>
      </w:r>
      <w:r w:rsidRPr="00B44FA8">
        <w:t xml:space="preserve"> / </w:t>
      </w:r>
      <w:r w:rsidRPr="00B44FA8">
        <w:t>悲しかった</w:t>
      </w:r>
      <w:r w:rsidRPr="00B44FA8">
        <w:t> – контрастные эмоции в одном предложении.</w:t>
      </w:r>
    </w:p>
    <w:p w14:paraId="70ED8B25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640001BA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～ことができず</w:t>
      </w:r>
      <w:r w:rsidRPr="00B44FA8">
        <w:t> – отрицательная форма возможности (книжный вариант </w:t>
      </w:r>
      <w:r w:rsidRPr="00B44FA8">
        <w:t>～できないで</w:t>
      </w:r>
      <w:r w:rsidRPr="00B44FA8">
        <w:t>).</w:t>
      </w:r>
    </w:p>
    <w:p w14:paraId="6F4F1D00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～たようなものだった</w:t>
      </w:r>
      <w:r w:rsidRPr="00B44FA8">
        <w:t> – «было равносильно тому, что сделал».</w:t>
      </w:r>
    </w:p>
    <w:p w14:paraId="4918806F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～ながら</w:t>
      </w:r>
      <w:r w:rsidRPr="00B44FA8">
        <w:t> (в </w:t>
      </w:r>
      <w:r w:rsidRPr="00B44FA8">
        <w:t>抱えながら</w:t>
      </w:r>
      <w:r w:rsidRPr="00B44FA8">
        <w:t>) – одновременность действия.</w:t>
      </w:r>
    </w:p>
    <w:p w14:paraId="4C0410D8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～ても</w:t>
      </w:r>
      <w:r w:rsidRPr="00B44FA8">
        <w:t> (в </w:t>
      </w:r>
      <w:r w:rsidRPr="00B44FA8">
        <w:t>～ても気づかせず</w:t>
      </w:r>
      <w:r w:rsidRPr="00B44FA8">
        <w:t>) – уступка (даже если).</w:t>
      </w:r>
    </w:p>
    <w:p w14:paraId="5307053C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～てしまう</w:t>
      </w:r>
      <w:r w:rsidRPr="00B44FA8">
        <w:t> (в </w:t>
      </w:r>
      <w:r w:rsidRPr="00B44FA8">
        <w:t>忘れてしまっていても</w:t>
      </w:r>
      <w:r w:rsidRPr="00B44FA8">
        <w:t>) – предположение о свершившемся.</w:t>
      </w:r>
    </w:p>
    <w:p w14:paraId="4F60B5AC" w14:textId="77777777" w:rsidR="00B44FA8" w:rsidRPr="00B44FA8" w:rsidRDefault="00B44FA8" w:rsidP="00B44FA8">
      <w:pPr>
        <w:numPr>
          <w:ilvl w:val="0"/>
          <w:numId w:val="18"/>
        </w:numPr>
        <w:spacing w:after="0"/>
        <w:jc w:val="both"/>
      </w:pPr>
      <w:r w:rsidRPr="00B44FA8">
        <w:t>～を</w:t>
      </w:r>
      <w:r w:rsidRPr="00B44FA8">
        <w:t> + </w:t>
      </w:r>
      <w:r w:rsidRPr="00B44FA8">
        <w:t>～に向けて</w:t>
      </w:r>
      <w:r w:rsidRPr="00B44FA8">
        <w:t> – направление улыбки/действия.</w:t>
      </w:r>
    </w:p>
    <w:p w14:paraId="4C267062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Длинный период в середине страницы (предложение про мужа) – синтаксически сложная конструкция, характерная для литературного японского, где перечисляются обстоятельства перед главным выводом.</w:t>
      </w:r>
    </w:p>
    <w:p w14:paraId="79B244D4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3A42DC27">
          <v:rect id="_x0000_i1106" style="width:0;height:.75pt" o:hralign="center" o:hrstd="t" o:hr="t" fillcolor="#a0a0a0" stroked="f"/>
        </w:pict>
      </w:r>
    </w:p>
    <w:p w14:paraId="47076211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159</w:t>
      </w:r>
    </w:p>
    <w:p w14:paraId="0149F322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0D01015F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なんかね</w:t>
      </w:r>
      <w:r w:rsidRPr="00B44FA8">
        <w:t> – разговорное вводное слово «понимаешь».</w:t>
      </w:r>
    </w:p>
    <w:p w14:paraId="7A9E5ED1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未来のあなた</w:t>
      </w:r>
      <w:r w:rsidRPr="00B44FA8">
        <w:t> – «ты из будущего» (необычное словосочетание).</w:t>
      </w:r>
    </w:p>
    <w:p w14:paraId="28A8844E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不安だった時期</w:t>
      </w:r>
      <w:r w:rsidRPr="00B44FA8">
        <w:t> – «период, когда тревожился».</w:t>
      </w:r>
    </w:p>
    <w:p w14:paraId="63E876AE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嘘がつきとおせる</w:t>
      </w:r>
      <w:r w:rsidRPr="00B44FA8">
        <w:t> – «провести ложь до конца» (глагол </w:t>
      </w:r>
      <w:r w:rsidRPr="00B44FA8">
        <w:t>つきとおす</w:t>
      </w:r>
      <w:r w:rsidRPr="00B44FA8">
        <w:t> – пройти насквозь).</w:t>
      </w:r>
    </w:p>
    <w:p w14:paraId="681DE2F3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死んでもいい</w:t>
      </w:r>
      <w:r w:rsidRPr="00B44FA8">
        <w:t> – гипербола «даже умереть не жалко».</w:t>
      </w:r>
    </w:p>
    <w:p w14:paraId="5D987A23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声が詰まる</w:t>
      </w:r>
      <w:r w:rsidRPr="00B44FA8">
        <w:t> – идиома «голос прерывается (от волнения)».</w:t>
      </w:r>
    </w:p>
    <w:p w14:paraId="3D928634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ぐちゃぐちゃ</w:t>
      </w:r>
      <w:r w:rsidRPr="00B44FA8">
        <w:t> – ономатопея «месиво, нечто размазанное».</w:t>
      </w:r>
    </w:p>
    <w:p w14:paraId="39334B8A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崩さず</w:t>
      </w:r>
      <w:r w:rsidRPr="00B44FA8">
        <w:t> – «не нарушая, не разрушая» (от </w:t>
      </w:r>
      <w:r w:rsidRPr="00B44FA8">
        <w:t>崩す</w:t>
      </w:r>
      <w:r w:rsidRPr="00B44FA8">
        <w:t>).</w:t>
      </w:r>
    </w:p>
    <w:p w14:paraId="7FE5AE04" w14:textId="77777777" w:rsidR="00B44FA8" w:rsidRPr="00B44FA8" w:rsidRDefault="00B44FA8" w:rsidP="00B44FA8">
      <w:pPr>
        <w:numPr>
          <w:ilvl w:val="0"/>
          <w:numId w:val="19"/>
        </w:numPr>
        <w:spacing w:after="0"/>
        <w:jc w:val="both"/>
      </w:pPr>
      <w:r w:rsidRPr="00B44FA8">
        <w:t>大丈夫</w:t>
      </w:r>
      <w:r w:rsidRPr="00B44FA8">
        <w:t xml:space="preserve"> / </w:t>
      </w:r>
      <w:r w:rsidRPr="00B44FA8">
        <w:t>治る</w:t>
      </w:r>
      <w:r w:rsidRPr="00B44FA8">
        <w:t xml:space="preserve"> / </w:t>
      </w:r>
      <w:r w:rsidRPr="00B44FA8">
        <w:t>安心して</w:t>
      </w:r>
      <w:r w:rsidRPr="00B44FA8">
        <w:t> – три последовательных утешительных высказывания.</w:t>
      </w:r>
    </w:p>
    <w:p w14:paraId="2951DB32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4452DDDD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t>～のよ</w:t>
      </w:r>
      <w:r w:rsidRPr="00B44FA8">
        <w:t> (в </w:t>
      </w:r>
      <w:r w:rsidRPr="00B44FA8">
        <w:t>聞いたのよ</w:t>
      </w:r>
      <w:r w:rsidRPr="00B44FA8">
        <w:t>) – женская разговорная частица для объяснения.</w:t>
      </w:r>
    </w:p>
    <w:p w14:paraId="3A1632D0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t>～たって</w:t>
      </w:r>
      <w:r w:rsidRPr="00B44FA8">
        <w:t> (в </w:t>
      </w:r>
      <w:r w:rsidRPr="00B44FA8">
        <w:t>あったって</w:t>
      </w:r>
      <w:r w:rsidRPr="00B44FA8">
        <w:t>) – разговорное сокращение от </w:t>
      </w:r>
      <w:r w:rsidRPr="00B44FA8">
        <w:t>あっても</w:t>
      </w:r>
      <w:r w:rsidRPr="00B44FA8">
        <w:t>.</w:t>
      </w:r>
    </w:p>
    <w:p w14:paraId="00A83301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t>～なら</w:t>
      </w:r>
      <w:r w:rsidRPr="00B44FA8">
        <w:t> (в </w:t>
      </w:r>
      <w:r w:rsidRPr="00B44FA8">
        <w:t>～なら死んでもいい</w:t>
      </w:r>
      <w:r w:rsidRPr="00B44FA8">
        <w:t>) – условная форма.</w:t>
      </w:r>
    </w:p>
    <w:p w14:paraId="4FB94DE2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t>～ように</w:t>
      </w:r>
      <w:r w:rsidRPr="00B44FA8">
        <w:t> (в </w:t>
      </w:r>
      <w:r w:rsidRPr="00B44FA8">
        <w:t>～ようにと</w:t>
      </w:r>
      <w:r w:rsidRPr="00B44FA8">
        <w:t>) – цель.</w:t>
      </w:r>
    </w:p>
    <w:p w14:paraId="12EDAA80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t>～ながらも</w:t>
      </w:r>
      <w:r w:rsidRPr="00B44FA8">
        <w:t> (в </w:t>
      </w:r>
      <w:r w:rsidRPr="00B44FA8">
        <w:t>ながらも</w:t>
      </w:r>
      <w:r w:rsidRPr="00B44FA8">
        <w:t>) – уступительное значение (хотя и…).</w:t>
      </w:r>
    </w:p>
    <w:p w14:paraId="42B2B5CF" w14:textId="77777777" w:rsidR="00B44FA8" w:rsidRPr="00B44FA8" w:rsidRDefault="00B44FA8" w:rsidP="00B44FA8">
      <w:pPr>
        <w:numPr>
          <w:ilvl w:val="0"/>
          <w:numId w:val="20"/>
        </w:numPr>
        <w:spacing w:after="0"/>
        <w:jc w:val="both"/>
      </w:pPr>
      <w:r w:rsidRPr="00B44FA8">
        <w:lastRenderedPageBreak/>
        <w:t>Повтор </w:t>
      </w:r>
      <w:r w:rsidRPr="00B44FA8">
        <w:t>大丈夫だから</w:t>
      </w:r>
      <w:r w:rsidRPr="00B44FA8">
        <w:t xml:space="preserve"> / </w:t>
      </w:r>
      <w:r w:rsidRPr="00B44FA8">
        <w:t>治るから</w:t>
      </w:r>
      <w:r w:rsidRPr="00B44FA8">
        <w:t xml:space="preserve"> / </w:t>
      </w:r>
      <w:r w:rsidRPr="00B44FA8">
        <w:t>安心して</w:t>
      </w:r>
      <w:r w:rsidRPr="00B44FA8">
        <w:t> – параллелизм, усиливающий ритмичность речи.</w:t>
      </w:r>
    </w:p>
    <w:p w14:paraId="5CF5A0B6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> Скобки для внутреннего монолога – приём, отделяющий мысли от произносимых слов. Повторы внутри скобок (</w:t>
      </w:r>
      <w:r w:rsidRPr="00B44FA8">
        <w:t>大丈夫だから</w:t>
      </w:r>
      <w:r w:rsidRPr="00B44FA8">
        <w:t>…, </w:t>
      </w:r>
      <w:r w:rsidRPr="00B44FA8">
        <w:t>治るから</w:t>
      </w:r>
      <w:r w:rsidRPr="00B44FA8">
        <w:t>…) эхом отражают внешнюю речь, создавая эффект самоубеждения.</w:t>
      </w:r>
    </w:p>
    <w:p w14:paraId="56235024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3204A234">
          <v:rect id="_x0000_i1107" style="width:0;height:.75pt" o:hralign="center" o:hrstd="t" o:hr="t" fillcolor="#a0a0a0" stroked="f"/>
        </w:pict>
      </w:r>
    </w:p>
    <w:p w14:paraId="23C64FBE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Страница 160</w:t>
      </w:r>
    </w:p>
    <w:p w14:paraId="09EDFDA0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Лексика:</w:t>
      </w:r>
    </w:p>
    <w:p w14:paraId="0A278F30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絶対</w:t>
      </w:r>
      <w:r w:rsidRPr="00B44FA8">
        <w:t> – «абсолютно, обязательно» (сильное утверждение).</w:t>
      </w:r>
    </w:p>
    <w:p w14:paraId="2AACD06C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力強く</w:t>
      </w:r>
      <w:r w:rsidRPr="00B44FA8">
        <w:t> – наречие «сильно, мощно».</w:t>
      </w:r>
    </w:p>
    <w:p w14:paraId="42C48A9D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語りかける</w:t>
      </w:r>
      <w:r w:rsidRPr="00B44FA8">
        <w:t> – «обращаться (с речью)».</w:t>
      </w:r>
    </w:p>
    <w:p w14:paraId="0906788A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思い</w:t>
      </w:r>
      <w:r w:rsidRPr="00B44FA8">
        <w:t> – «чувство, мысль, намерение».</w:t>
      </w:r>
    </w:p>
    <w:p w14:paraId="584AEEE5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嘘ではなかった</w:t>
      </w:r>
      <w:r w:rsidRPr="00B44FA8">
        <w:t> – двойное отрицание для утверждения (не было ложью).</w:t>
      </w:r>
    </w:p>
    <w:p w14:paraId="4DBB99D6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たとえ～ても</w:t>
      </w:r>
      <w:r w:rsidRPr="00B44FA8">
        <w:t> – уступительная конструкция «даже если…».</w:t>
      </w:r>
    </w:p>
    <w:p w14:paraId="31098DFF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忘れてしまっていても</w:t>
      </w:r>
      <w:r w:rsidRPr="00B44FA8">
        <w:t> – длительный вид + предположение (даже если уже забыл).</w:t>
      </w:r>
    </w:p>
    <w:p w14:paraId="56992EA6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嬉しそうに</w:t>
      </w:r>
      <w:r w:rsidRPr="00B44FA8">
        <w:t> – суффикс </w:t>
      </w:r>
      <w:r w:rsidRPr="00B44FA8">
        <w:t>～そう</w:t>
      </w:r>
      <w:r w:rsidRPr="00B44FA8">
        <w:t> (по виду – радостно).</w:t>
      </w:r>
    </w:p>
    <w:p w14:paraId="4D9F8D4A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小さくささやく</w:t>
      </w:r>
      <w:r w:rsidRPr="00B44FA8">
        <w:t> – «тихо прошептать».</w:t>
      </w:r>
    </w:p>
    <w:p w14:paraId="7CFC3ACD" w14:textId="77777777" w:rsidR="00B44FA8" w:rsidRPr="00B44FA8" w:rsidRDefault="00B44FA8" w:rsidP="00B44FA8">
      <w:pPr>
        <w:numPr>
          <w:ilvl w:val="0"/>
          <w:numId w:val="21"/>
        </w:numPr>
        <w:spacing w:after="0"/>
        <w:jc w:val="both"/>
      </w:pPr>
      <w:r w:rsidRPr="00B44FA8">
        <w:t>大きくうなずく</w:t>
      </w:r>
      <w:r w:rsidRPr="00B44FA8">
        <w:t> – «сильно кивнуть».</w:t>
      </w:r>
    </w:p>
    <w:p w14:paraId="7368D264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Грамматика:</w:t>
      </w:r>
    </w:p>
    <w:p w14:paraId="175C335A" w14:textId="77777777" w:rsidR="00B44FA8" w:rsidRPr="00B44FA8" w:rsidRDefault="00B44FA8" w:rsidP="00B44FA8">
      <w:pPr>
        <w:numPr>
          <w:ilvl w:val="0"/>
          <w:numId w:val="22"/>
        </w:numPr>
        <w:spacing w:after="0"/>
        <w:jc w:val="both"/>
      </w:pPr>
      <w:r w:rsidRPr="00B44FA8">
        <w:t>～から</w:t>
      </w:r>
      <w:r w:rsidRPr="00B44FA8">
        <w:t> (в </w:t>
      </w:r>
      <w:r w:rsidRPr="00B44FA8">
        <w:t>治るから</w:t>
      </w:r>
      <w:r w:rsidRPr="00B44FA8">
        <w:t>) – причина/обоснование (здесь почти как междометие).</w:t>
      </w:r>
    </w:p>
    <w:p w14:paraId="472AC243" w14:textId="77777777" w:rsidR="00B44FA8" w:rsidRPr="00B44FA8" w:rsidRDefault="00B44FA8" w:rsidP="00B44FA8">
      <w:pPr>
        <w:numPr>
          <w:ilvl w:val="0"/>
          <w:numId w:val="22"/>
        </w:numPr>
        <w:spacing w:after="0"/>
        <w:jc w:val="both"/>
      </w:pPr>
      <w:r w:rsidRPr="00B44FA8">
        <w:t>～てみせる</w:t>
      </w:r>
      <w:r w:rsidRPr="00B44FA8">
        <w:t> (в </w:t>
      </w:r>
      <w:r w:rsidRPr="00B44FA8">
        <w:t>うなずいてみせた</w:t>
      </w:r>
      <w:r w:rsidRPr="00B44FA8">
        <w:t>) – «сделал (действие), чтобы показать другому».</w:t>
      </w:r>
    </w:p>
    <w:p w14:paraId="4E6B5184" w14:textId="77777777" w:rsidR="00B44FA8" w:rsidRPr="00B44FA8" w:rsidRDefault="00B44FA8" w:rsidP="00B44FA8">
      <w:pPr>
        <w:numPr>
          <w:ilvl w:val="0"/>
          <w:numId w:val="22"/>
        </w:numPr>
        <w:spacing w:after="0"/>
        <w:jc w:val="both"/>
      </w:pPr>
      <w:r w:rsidRPr="00B44FA8">
        <w:t>～ように</w:t>
      </w:r>
      <w:r w:rsidRPr="00B44FA8">
        <w:t> (в </w:t>
      </w:r>
      <w:r w:rsidRPr="00B44FA8">
        <w:t>～ようにと</w:t>
      </w:r>
      <w:r w:rsidRPr="00B44FA8">
        <w:t>) – цель (чтобы выглядело так).</w:t>
      </w:r>
    </w:p>
    <w:p w14:paraId="0623123E" w14:textId="77777777" w:rsidR="00B44FA8" w:rsidRPr="00B44FA8" w:rsidRDefault="00B44FA8" w:rsidP="00B44FA8">
      <w:pPr>
        <w:numPr>
          <w:ilvl w:val="0"/>
          <w:numId w:val="22"/>
        </w:numPr>
        <w:spacing w:after="0"/>
        <w:jc w:val="both"/>
      </w:pPr>
      <w:r w:rsidRPr="00B44FA8">
        <w:t>～になる</w:t>
      </w:r>
      <w:r w:rsidRPr="00B44FA8">
        <w:t> (в </w:t>
      </w:r>
      <w:r w:rsidRPr="00B44FA8">
        <w:t>距離となった</w:t>
      </w:r>
      <w:r w:rsidRPr="00B44FA8">
        <w:t>) – «стало расстоянием».</w:t>
      </w:r>
    </w:p>
    <w:p w14:paraId="0A7F8D79" w14:textId="77777777" w:rsidR="00B44FA8" w:rsidRPr="00B44FA8" w:rsidRDefault="00B44FA8" w:rsidP="00B44FA8">
      <w:pPr>
        <w:numPr>
          <w:ilvl w:val="0"/>
          <w:numId w:val="22"/>
        </w:numPr>
        <w:spacing w:after="0"/>
        <w:jc w:val="both"/>
      </w:pPr>
      <w:r w:rsidRPr="00B44FA8">
        <w:t>～ながら</w:t>
      </w:r>
      <w:r w:rsidRPr="00B44FA8">
        <w:t> (в </w:t>
      </w:r>
      <w:r w:rsidRPr="00B44FA8">
        <w:t>言いながら</w:t>
      </w:r>
      <w:r w:rsidRPr="00B44FA8">
        <w:t>) – одновременность.</w:t>
      </w:r>
    </w:p>
    <w:p w14:paraId="5A63103B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rPr>
          <w:b/>
          <w:bCs/>
        </w:rPr>
        <w:t>Стилистика:</w:t>
      </w:r>
      <w:r w:rsidRPr="00B44FA8">
        <w:t xml:space="preserve"> Контраст между силой голоса </w:t>
      </w:r>
      <w:proofErr w:type="spellStart"/>
      <w:r w:rsidRPr="00B44FA8">
        <w:t>Такакэ</w:t>
      </w:r>
      <w:proofErr w:type="spellEnd"/>
      <w:r w:rsidRPr="00B44FA8">
        <w:t xml:space="preserve"> (</w:t>
      </w:r>
      <w:r w:rsidRPr="00B44FA8">
        <w:t>絶対</w:t>
      </w:r>
      <w:r w:rsidRPr="00B44FA8">
        <w:t>!, </w:t>
      </w:r>
      <w:r w:rsidRPr="00B44FA8">
        <w:t>力強く</w:t>
      </w:r>
      <w:r w:rsidRPr="00B44FA8">
        <w:t xml:space="preserve">) и тихим, почти детским поведением </w:t>
      </w:r>
      <w:proofErr w:type="spellStart"/>
      <w:r w:rsidRPr="00B44FA8">
        <w:t>Фусаги</w:t>
      </w:r>
      <w:proofErr w:type="spellEnd"/>
      <w:r w:rsidRPr="00B44FA8">
        <w:t xml:space="preserve"> (</w:t>
      </w:r>
      <w:r w:rsidRPr="00B44FA8">
        <w:t>小さくささやく</w:t>
      </w:r>
      <w:r w:rsidRPr="00B44FA8">
        <w:t>, </w:t>
      </w:r>
      <w:r w:rsidRPr="00B44FA8">
        <w:t>子供のように</w:t>
      </w:r>
      <w:r w:rsidRPr="00B44FA8">
        <w:t>). Завершающий жест – протягивание конверта как символ доверия.</w:t>
      </w:r>
    </w:p>
    <w:p w14:paraId="257286E5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pict w14:anchorId="76CF7D27">
          <v:rect id="_x0000_i1108" style="width:0;height:.75pt" o:hralign="center" o:hrstd="t" o:hr="t" fillcolor="#a0a0a0" stroked="f"/>
        </w:pict>
      </w:r>
    </w:p>
    <w:p w14:paraId="35ADC267" w14:textId="77777777" w:rsidR="00B44FA8" w:rsidRPr="00B44FA8" w:rsidRDefault="00B44FA8" w:rsidP="00B44FA8">
      <w:pPr>
        <w:spacing w:after="0"/>
        <w:ind w:firstLine="709"/>
        <w:jc w:val="both"/>
        <w:rPr>
          <w:b/>
          <w:bCs/>
        </w:rPr>
      </w:pPr>
      <w:r w:rsidRPr="00B44FA8">
        <w:rPr>
          <w:b/>
          <w:bCs/>
        </w:rPr>
        <w:t>Общие наблюдения по фрагменту (страницы 150–160)</w:t>
      </w:r>
    </w:p>
    <w:p w14:paraId="6607C0A2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Преобладание диалога и внутреннего монолога.</w:t>
      </w:r>
      <w:r w:rsidRPr="00B44FA8">
        <w:t> Автор чередует прямую речь (</w:t>
      </w:r>
      <w:r w:rsidRPr="00B44FA8">
        <w:t>「」</w:t>
      </w:r>
      <w:r w:rsidRPr="00B44FA8">
        <w:t>) и мысли персонажа (без кавычек или в скобках). Это создаёт динамику «говорю одно – думаю другое».</w:t>
      </w:r>
    </w:p>
    <w:p w14:paraId="5275F12D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lastRenderedPageBreak/>
        <w:t>Разговорные формы и сокращения.</w:t>
      </w:r>
      <w:r w:rsidRPr="00B44FA8">
        <w:t> Активно используется </w:t>
      </w:r>
      <w:r w:rsidRPr="00B44FA8">
        <w:t>～ちゃう</w:t>
      </w:r>
      <w:r w:rsidRPr="00B44FA8">
        <w:t> вместо </w:t>
      </w:r>
      <w:r w:rsidRPr="00B44FA8">
        <w:t>～てしまう</w:t>
      </w:r>
      <w:r w:rsidRPr="00B44FA8">
        <w:t>, </w:t>
      </w:r>
      <w:r w:rsidRPr="00B44FA8">
        <w:t>～じゃない</w:t>
      </w:r>
      <w:r w:rsidRPr="00B44FA8">
        <w:t> вместо </w:t>
      </w:r>
      <w:r w:rsidRPr="00B44FA8">
        <w:t>～ではない</w:t>
      </w:r>
      <w:r w:rsidRPr="00B44FA8">
        <w:t>, частицы </w:t>
      </w:r>
      <w:r w:rsidRPr="00B44FA8">
        <w:t>～な</w:t>
      </w:r>
      <w:r w:rsidRPr="00B44FA8">
        <w:t>, </w:t>
      </w:r>
      <w:r w:rsidRPr="00B44FA8">
        <w:t>～よ</w:t>
      </w:r>
      <w:r w:rsidRPr="00B44FA8">
        <w:t>, </w:t>
      </w:r>
      <w:r w:rsidRPr="00B44FA8">
        <w:t>～ね</w:t>
      </w:r>
      <w:r w:rsidRPr="00B44FA8">
        <w:t> в мужском и женском вариантах.</w:t>
      </w:r>
    </w:p>
    <w:p w14:paraId="11B21B86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Ономатопея и звукоподражания.</w:t>
      </w:r>
      <w:r w:rsidRPr="00B44FA8">
        <w:t> </w:t>
      </w:r>
      <w:r w:rsidRPr="00B44FA8">
        <w:t>ニコニコ</w:t>
      </w:r>
      <w:r w:rsidRPr="00B44FA8">
        <w:t>, </w:t>
      </w:r>
      <w:r w:rsidRPr="00B44FA8">
        <w:t>くるり</w:t>
      </w:r>
      <w:r w:rsidRPr="00B44FA8">
        <w:t>, </w:t>
      </w:r>
      <w:r w:rsidRPr="00B44FA8">
        <w:t>ボソボソ</w:t>
      </w:r>
      <w:r w:rsidRPr="00B44FA8">
        <w:t>, </w:t>
      </w:r>
      <w:r w:rsidRPr="00B44FA8">
        <w:t>ぐちゃぐちゃ</w:t>
      </w:r>
      <w:r w:rsidRPr="00B44FA8">
        <w:t> – они не только описывают действия, но и передают эмоциональное состояние персонажей.</w:t>
      </w:r>
    </w:p>
    <w:p w14:paraId="78D6A4CA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Медицинская и психологическая лексика.</w:t>
      </w:r>
      <w:r w:rsidRPr="00B44FA8">
        <w:t> </w:t>
      </w:r>
      <w:r w:rsidRPr="00B44FA8">
        <w:t>アルツハイマー</w:t>
      </w:r>
      <w:r w:rsidRPr="00B44FA8">
        <w:t>, </w:t>
      </w:r>
      <w:r w:rsidRPr="00B44FA8">
        <w:t>症状</w:t>
      </w:r>
      <w:r w:rsidRPr="00B44FA8">
        <w:t>, </w:t>
      </w:r>
      <w:r w:rsidRPr="00B44FA8">
        <w:t>診断</w:t>
      </w:r>
      <w:r w:rsidRPr="00B44FA8">
        <w:t>, </w:t>
      </w:r>
      <w:r w:rsidRPr="00B44FA8">
        <w:t>恐怖と不安</w:t>
      </w:r>
      <w:r w:rsidRPr="00B44FA8">
        <w:t> – тема болезни задаёт серьёзный тон.</w:t>
      </w:r>
    </w:p>
    <w:p w14:paraId="5D7CD3AA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Грамматические конструкции долженствования и запрета.</w:t>
      </w:r>
      <w:r w:rsidRPr="00B44FA8">
        <w:t> </w:t>
      </w:r>
      <w:r w:rsidRPr="00B44FA8">
        <w:t>～なければならない</w:t>
      </w:r>
      <w:r w:rsidRPr="00B44FA8">
        <w:t>, </w:t>
      </w:r>
      <w:r w:rsidRPr="00B44FA8">
        <w:t>～てはいけない</w:t>
      </w:r>
      <w:r w:rsidRPr="00B44FA8">
        <w:t>, </w:t>
      </w:r>
      <w:r w:rsidRPr="00B44FA8">
        <w:t>～わけにはいかない</w:t>
      </w:r>
      <w:r w:rsidRPr="00B44FA8">
        <w:t> – частотны, так как персонажи постоянно ограничены правилами времени и моральными рамками.</w:t>
      </w:r>
    </w:p>
    <w:p w14:paraId="18D10B62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Уступительные и условные формы.</w:t>
      </w:r>
      <w:r w:rsidRPr="00B44FA8">
        <w:t> </w:t>
      </w:r>
      <w:r w:rsidRPr="00B44FA8">
        <w:t>たとえ～ても</w:t>
      </w:r>
      <w:r w:rsidRPr="00B44FA8">
        <w:t>, </w:t>
      </w:r>
      <w:r w:rsidRPr="00B44FA8">
        <w:t>～とはいえ</w:t>
      </w:r>
      <w:r w:rsidRPr="00B44FA8">
        <w:t>, </w:t>
      </w:r>
      <w:r w:rsidRPr="00B44FA8">
        <w:t>～ても意味がない</w:t>
      </w:r>
      <w:r w:rsidRPr="00B44FA8">
        <w:t> – подчёркивают бессилие перед необратимостью болезни и неизменностью реальности.</w:t>
      </w:r>
    </w:p>
    <w:p w14:paraId="26AE7449" w14:textId="77777777" w:rsidR="00B44FA8" w:rsidRPr="00B44FA8" w:rsidRDefault="00B44FA8" w:rsidP="00B44FA8">
      <w:pPr>
        <w:numPr>
          <w:ilvl w:val="0"/>
          <w:numId w:val="23"/>
        </w:numPr>
        <w:spacing w:after="0"/>
        <w:jc w:val="both"/>
      </w:pPr>
      <w:r w:rsidRPr="00B44FA8">
        <w:rPr>
          <w:b/>
          <w:bCs/>
        </w:rPr>
        <w:t>Синтаксические повторы и параллелизм.</w:t>
      </w:r>
      <w:r w:rsidRPr="00B44FA8">
        <w:t> Усиливают эмоциональное напряжение и придают тексту ритмичность (особенно на страницах 159–160).</w:t>
      </w:r>
    </w:p>
    <w:p w14:paraId="0DAFEB84" w14:textId="77777777" w:rsidR="00B44FA8" w:rsidRPr="00B44FA8" w:rsidRDefault="00B44FA8" w:rsidP="00B44FA8">
      <w:pPr>
        <w:spacing w:after="0"/>
        <w:ind w:firstLine="709"/>
        <w:jc w:val="both"/>
      </w:pPr>
      <w:r w:rsidRPr="00B44FA8">
        <w:t>Данный фрагмент является ключевым для понимания второй новеллы: он показывает момент, когда ложь во спасение становится актом высшей любви, а грамматические конструкции долженствования отражают внутренний конфликт персонажей.</w:t>
      </w:r>
    </w:p>
    <w:p w14:paraId="2B6BE3B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71D"/>
    <w:multiLevelType w:val="multilevel"/>
    <w:tmpl w:val="3D0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5A7B"/>
    <w:multiLevelType w:val="multilevel"/>
    <w:tmpl w:val="D27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B5615"/>
    <w:multiLevelType w:val="multilevel"/>
    <w:tmpl w:val="78D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659C"/>
    <w:multiLevelType w:val="multilevel"/>
    <w:tmpl w:val="999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1AE2"/>
    <w:multiLevelType w:val="multilevel"/>
    <w:tmpl w:val="F5D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96802"/>
    <w:multiLevelType w:val="multilevel"/>
    <w:tmpl w:val="BCD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073FC"/>
    <w:multiLevelType w:val="multilevel"/>
    <w:tmpl w:val="9AB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A68E1"/>
    <w:multiLevelType w:val="multilevel"/>
    <w:tmpl w:val="90A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26607"/>
    <w:multiLevelType w:val="multilevel"/>
    <w:tmpl w:val="DB58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9700F"/>
    <w:multiLevelType w:val="multilevel"/>
    <w:tmpl w:val="6D0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B5F46"/>
    <w:multiLevelType w:val="multilevel"/>
    <w:tmpl w:val="8A66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56E16"/>
    <w:multiLevelType w:val="multilevel"/>
    <w:tmpl w:val="229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50F43"/>
    <w:multiLevelType w:val="multilevel"/>
    <w:tmpl w:val="817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00425"/>
    <w:multiLevelType w:val="multilevel"/>
    <w:tmpl w:val="505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350C4"/>
    <w:multiLevelType w:val="multilevel"/>
    <w:tmpl w:val="577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050E5"/>
    <w:multiLevelType w:val="multilevel"/>
    <w:tmpl w:val="2F1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039FF"/>
    <w:multiLevelType w:val="multilevel"/>
    <w:tmpl w:val="354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564B9"/>
    <w:multiLevelType w:val="multilevel"/>
    <w:tmpl w:val="939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756ED"/>
    <w:multiLevelType w:val="multilevel"/>
    <w:tmpl w:val="003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62A47"/>
    <w:multiLevelType w:val="multilevel"/>
    <w:tmpl w:val="548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76EB3"/>
    <w:multiLevelType w:val="multilevel"/>
    <w:tmpl w:val="39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2000A"/>
    <w:multiLevelType w:val="multilevel"/>
    <w:tmpl w:val="60C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06E66"/>
    <w:multiLevelType w:val="multilevel"/>
    <w:tmpl w:val="0C6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77553">
    <w:abstractNumId w:val="7"/>
  </w:num>
  <w:num w:numId="2" w16cid:durableId="997265987">
    <w:abstractNumId w:val="3"/>
  </w:num>
  <w:num w:numId="3" w16cid:durableId="1165587486">
    <w:abstractNumId w:val="13"/>
  </w:num>
  <w:num w:numId="4" w16cid:durableId="1079864226">
    <w:abstractNumId w:val="20"/>
  </w:num>
  <w:num w:numId="5" w16cid:durableId="1812752628">
    <w:abstractNumId w:val="18"/>
  </w:num>
  <w:num w:numId="6" w16cid:durableId="1653831265">
    <w:abstractNumId w:val="5"/>
  </w:num>
  <w:num w:numId="7" w16cid:durableId="943071921">
    <w:abstractNumId w:val="6"/>
  </w:num>
  <w:num w:numId="8" w16cid:durableId="709380668">
    <w:abstractNumId w:val="0"/>
  </w:num>
  <w:num w:numId="9" w16cid:durableId="1169949249">
    <w:abstractNumId w:val="2"/>
  </w:num>
  <w:num w:numId="10" w16cid:durableId="1946844180">
    <w:abstractNumId w:val="9"/>
  </w:num>
  <w:num w:numId="11" w16cid:durableId="21173196">
    <w:abstractNumId w:val="14"/>
  </w:num>
  <w:num w:numId="12" w16cid:durableId="1780295607">
    <w:abstractNumId w:val="8"/>
  </w:num>
  <w:num w:numId="13" w16cid:durableId="1139108592">
    <w:abstractNumId w:val="11"/>
  </w:num>
  <w:num w:numId="14" w16cid:durableId="737443194">
    <w:abstractNumId w:val="15"/>
  </w:num>
  <w:num w:numId="15" w16cid:durableId="2016953072">
    <w:abstractNumId w:val="22"/>
  </w:num>
  <w:num w:numId="16" w16cid:durableId="651561607">
    <w:abstractNumId w:val="4"/>
  </w:num>
  <w:num w:numId="17" w16cid:durableId="2072078622">
    <w:abstractNumId w:val="1"/>
  </w:num>
  <w:num w:numId="18" w16cid:durableId="28796193">
    <w:abstractNumId w:val="16"/>
  </w:num>
  <w:num w:numId="19" w16cid:durableId="216203506">
    <w:abstractNumId w:val="19"/>
  </w:num>
  <w:num w:numId="20" w16cid:durableId="1201670434">
    <w:abstractNumId w:val="17"/>
  </w:num>
  <w:num w:numId="21" w16cid:durableId="1958562755">
    <w:abstractNumId w:val="21"/>
  </w:num>
  <w:num w:numId="22" w16cid:durableId="490104089">
    <w:abstractNumId w:val="12"/>
  </w:num>
  <w:num w:numId="23" w16cid:durableId="1430391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A8"/>
    <w:rsid w:val="00146CEA"/>
    <w:rsid w:val="0031367D"/>
    <w:rsid w:val="00372671"/>
    <w:rsid w:val="006C0B77"/>
    <w:rsid w:val="008242FF"/>
    <w:rsid w:val="00870751"/>
    <w:rsid w:val="00922C48"/>
    <w:rsid w:val="00B44FA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4F03"/>
  <w15:chartTrackingRefBased/>
  <w15:docId w15:val="{8D9080FB-7EF1-4BED-8C46-481D4061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F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F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F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F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F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F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F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FA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4FA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4F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4F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4F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4F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44F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F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F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44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F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FA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44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2026-04-17T08:03:00Z</dcterms:created>
  <dcterms:modified xsi:type="dcterms:W3CDTF">2026-04-17T11:29:00Z</dcterms:modified>
</cp:coreProperties>
</file>