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8A112" w14:textId="600B11EA" w:rsidR="00703519" w:rsidRDefault="00703519" w:rsidP="006A1942">
      <w:pPr>
        <w:spacing w:after="0"/>
        <w:ind w:left="707" w:firstLine="709"/>
        <w:jc w:val="both"/>
        <w:rPr>
          <w:rFonts w:cs="Times New Roman"/>
        </w:rPr>
      </w:pPr>
      <w:r>
        <w:rPr>
          <w:rFonts w:cs="Times New Roman"/>
        </w:rPr>
        <w:t>Поговорим о мошенниках</w:t>
      </w:r>
    </w:p>
    <w:p w14:paraId="079236B7" w14:textId="2E220F7B" w:rsidR="00AD1DAF" w:rsidRPr="00622792" w:rsidRDefault="00AD1DAF" w:rsidP="006A1942">
      <w:pPr>
        <w:spacing w:after="0"/>
        <w:ind w:left="707" w:firstLine="709"/>
        <w:jc w:val="both"/>
        <w:rPr>
          <w:rFonts w:cs="Times New Roman"/>
        </w:rPr>
      </w:pPr>
      <w:r w:rsidRPr="00622792">
        <w:rPr>
          <w:rFonts w:cs="Times New Roman"/>
        </w:rPr>
        <w:t xml:space="preserve">1. </w:t>
      </w:r>
      <w:r w:rsidRPr="00622792">
        <w:rPr>
          <w:rFonts w:eastAsia="MS Gothic" w:cs="Times New Roman"/>
        </w:rPr>
        <w:t>ペテン師</w:t>
      </w:r>
      <w:r w:rsidRPr="00622792">
        <w:rPr>
          <w:rFonts w:cs="Times New Roman"/>
        </w:rPr>
        <w:t xml:space="preserve"> (petenshi) — Мошенник, аферист, шарлатан</w:t>
      </w:r>
    </w:p>
    <w:p w14:paraId="0F49BD36" w14:textId="77777777" w:rsidR="00AD1DAF" w:rsidRPr="00622792" w:rsidRDefault="00AD1DAF" w:rsidP="00AD1DAF">
      <w:pPr>
        <w:spacing w:after="0"/>
        <w:ind w:firstLine="709"/>
        <w:jc w:val="both"/>
        <w:rPr>
          <w:rFonts w:cs="Times New Roman"/>
        </w:rPr>
      </w:pPr>
      <w:r w:rsidRPr="00622792">
        <w:rPr>
          <w:rFonts w:cs="Times New Roman"/>
        </w:rPr>
        <w:t>Это слово описывает человека, который обманывает других с помощью хитрости, лести или внушения ложного доверия, часто для финансовой выгоды. В отличие от прямого грабителя, «петэнси» использует интеллект и уловки.</w:t>
      </w:r>
    </w:p>
    <w:p w14:paraId="7F758CA6" w14:textId="3125B29F" w:rsidR="00AD1DAF" w:rsidRPr="00622792" w:rsidRDefault="00AD1DAF" w:rsidP="00622792">
      <w:pPr>
        <w:spacing w:after="0"/>
        <w:ind w:firstLine="708"/>
        <w:jc w:val="both"/>
        <w:rPr>
          <w:rFonts w:cs="Times New Roman"/>
        </w:rPr>
      </w:pPr>
      <w:r w:rsidRPr="00622792">
        <w:rPr>
          <w:rFonts w:eastAsia="MS Gothic" w:cs="Times New Roman"/>
          <w:b/>
          <w:bCs/>
        </w:rPr>
        <w:t>文化の例</w:t>
      </w:r>
      <w:r w:rsidRPr="00622792">
        <w:rPr>
          <w:rFonts w:cs="Times New Roman"/>
          <w:b/>
          <w:bCs/>
        </w:rPr>
        <w:t>:</w:t>
      </w:r>
      <w:r w:rsidRPr="00622792">
        <w:rPr>
          <w:rFonts w:cs="Times New Roman"/>
        </w:rPr>
        <w:t xml:space="preserve"> </w:t>
      </w:r>
      <w:r w:rsidRPr="00622792">
        <w:rPr>
          <w:rFonts w:eastAsia="MS Gothic" w:cs="Times New Roman"/>
        </w:rPr>
        <w:t>あの男はペテン師で、お年寄りから貯金をだまし取った。</w:t>
      </w:r>
      <w:r w:rsidR="00622792">
        <w:rPr>
          <w:rFonts w:eastAsia="MS Gothic" w:cs="Times New Roman" w:hint="eastAsia"/>
        </w:rPr>
        <w:t xml:space="preserve"> </w:t>
      </w:r>
      <w:r w:rsidR="00622792">
        <w:rPr>
          <w:rFonts w:eastAsia="MS Gothic" w:cs="Times New Roman"/>
        </w:rPr>
        <w:t>-</w:t>
      </w:r>
      <w:r w:rsidRPr="00622792">
        <w:rPr>
          <w:rFonts w:cs="Times New Roman"/>
        </w:rPr>
        <w:t xml:space="preserve"> Этот мужчина — мошенник, он обманным путём забрал сбережения у пожилого человека.</w:t>
      </w:r>
    </w:p>
    <w:p w14:paraId="5BA1C28A" w14:textId="7C8E54E1" w:rsidR="00AD1DAF" w:rsidRPr="00622792" w:rsidRDefault="00AD1DAF" w:rsidP="00622792">
      <w:pPr>
        <w:spacing w:after="0"/>
        <w:ind w:firstLine="708"/>
        <w:jc w:val="both"/>
        <w:rPr>
          <w:rFonts w:cs="Times New Roman"/>
        </w:rPr>
      </w:pPr>
      <w:r w:rsidRPr="00622792">
        <w:rPr>
          <w:rFonts w:eastAsia="MS Gothic" w:cs="Times New Roman"/>
          <w:b/>
          <w:bCs/>
        </w:rPr>
        <w:t>説明</w:t>
      </w:r>
      <w:r w:rsidRPr="00622792">
        <w:rPr>
          <w:rFonts w:cs="Times New Roman"/>
        </w:rPr>
        <w:t>: Это слово несёт негативный оттенок коварства и нарушения социального доверия. Оно часто ассоциируется с персонажами в литературе и кино, которые мастерски владеют искусством обмана.</w:t>
      </w:r>
    </w:p>
    <w:p w14:paraId="0C214515" w14:textId="252397D4" w:rsidR="00AD1DAF" w:rsidRPr="00622792" w:rsidRDefault="00AD1DAF" w:rsidP="00622792">
      <w:pPr>
        <w:spacing w:after="0"/>
        <w:ind w:firstLine="708"/>
        <w:jc w:val="both"/>
        <w:rPr>
          <w:rFonts w:cs="Times New Roman"/>
        </w:rPr>
      </w:pPr>
      <w:r w:rsidRPr="00622792">
        <w:rPr>
          <w:rFonts w:eastAsia="MS Gothic" w:cs="Times New Roman"/>
          <w:b/>
          <w:bCs/>
        </w:rPr>
        <w:t>使い方</w:t>
      </w:r>
      <w:r w:rsidRPr="00622792">
        <w:rPr>
          <w:rFonts w:cs="Times New Roman"/>
        </w:rPr>
        <w:t xml:space="preserve">: </w:t>
      </w:r>
      <w:r w:rsidRPr="00622792">
        <w:rPr>
          <w:rFonts w:eastAsia="MS Gothic" w:cs="Times New Roman"/>
        </w:rPr>
        <w:t>彼の話はあまりにも完璧で、もしかしたらペテン師なのかもしれないと思った。</w:t>
      </w:r>
      <w:r w:rsidR="00622792">
        <w:rPr>
          <w:rFonts w:cs="Times New Roman"/>
        </w:rPr>
        <w:t xml:space="preserve"> -</w:t>
      </w:r>
      <w:r w:rsidRPr="00622792">
        <w:rPr>
          <w:rFonts w:cs="Times New Roman"/>
        </w:rPr>
        <w:t xml:space="preserve"> Его история была слишком идеальной, и я подумал, что, возможно, он аферист.</w:t>
      </w:r>
    </w:p>
    <w:p w14:paraId="7363E768" w14:textId="77777777" w:rsidR="00AD1DAF" w:rsidRPr="00622792" w:rsidRDefault="00AD1DAF" w:rsidP="00AD1DAF">
      <w:pPr>
        <w:spacing w:after="0"/>
        <w:ind w:firstLine="709"/>
        <w:jc w:val="both"/>
        <w:rPr>
          <w:rFonts w:cs="Times New Roman"/>
        </w:rPr>
      </w:pPr>
    </w:p>
    <w:p w14:paraId="5AB16423" w14:textId="618466F9" w:rsidR="00AD1DAF" w:rsidRPr="00622792" w:rsidRDefault="00AD1DAF" w:rsidP="00622792">
      <w:pPr>
        <w:spacing w:after="0"/>
        <w:ind w:left="707" w:firstLine="709"/>
        <w:jc w:val="both"/>
        <w:rPr>
          <w:rFonts w:cs="Times New Roman"/>
        </w:rPr>
      </w:pPr>
      <w:r w:rsidRPr="00622792">
        <w:rPr>
          <w:rFonts w:cs="Times New Roman"/>
        </w:rPr>
        <w:t xml:space="preserve">2. </w:t>
      </w:r>
      <w:r w:rsidRPr="00622792">
        <w:rPr>
          <w:rFonts w:eastAsia="MS Gothic" w:cs="Times New Roman"/>
        </w:rPr>
        <w:t>犯罪者</w:t>
      </w:r>
      <w:r w:rsidRPr="00622792">
        <w:rPr>
          <w:rFonts w:cs="Times New Roman"/>
        </w:rPr>
        <w:t xml:space="preserve"> (hanzaisha) — Преступник</w:t>
      </w:r>
    </w:p>
    <w:p w14:paraId="625B6728" w14:textId="02902C8D" w:rsidR="00AD1DAF" w:rsidRPr="00622792" w:rsidRDefault="00AD1DAF" w:rsidP="00AD1DAF">
      <w:pPr>
        <w:spacing w:after="0"/>
        <w:ind w:firstLine="709"/>
        <w:jc w:val="both"/>
        <w:rPr>
          <w:rFonts w:cs="Times New Roman"/>
        </w:rPr>
      </w:pPr>
      <w:r w:rsidRPr="00622792">
        <w:rPr>
          <w:rFonts w:cs="Times New Roman"/>
        </w:rPr>
        <w:t>Это общий и официальный термин для любого, кто совершил преступление (</w:t>
      </w:r>
      <w:r w:rsidRPr="00622792">
        <w:rPr>
          <w:rFonts w:eastAsia="MS Gothic" w:cs="Times New Roman"/>
          <w:b/>
          <w:bCs/>
        </w:rPr>
        <w:t>犯罪</w:t>
      </w:r>
      <w:r w:rsidR="00622792">
        <w:rPr>
          <w:rFonts w:eastAsia="MS Gothic" w:cs="Times New Roman" w:hint="eastAsia"/>
          <w:b/>
          <w:bCs/>
        </w:rPr>
        <w:t xml:space="preserve"> </w:t>
      </w:r>
      <w:r w:rsidR="00622792">
        <w:rPr>
          <w:rFonts w:eastAsia="MS Gothic" w:cs="Times New Roman"/>
          <w:b/>
          <w:bCs/>
        </w:rPr>
        <w:t>-</w:t>
      </w:r>
      <w:r w:rsidRPr="00622792">
        <w:rPr>
          <w:rFonts w:cs="Times New Roman"/>
        </w:rPr>
        <w:t xml:space="preserve"> hanzai). В отличие от </w:t>
      </w:r>
      <w:r w:rsidRPr="00622792">
        <w:rPr>
          <w:rFonts w:eastAsia="MS Gothic" w:cs="Times New Roman"/>
          <w:b/>
          <w:bCs/>
        </w:rPr>
        <w:t>ペテン師</w:t>
      </w:r>
      <w:r w:rsidRPr="00622792">
        <w:rPr>
          <w:rFonts w:cs="Times New Roman"/>
        </w:rPr>
        <w:t xml:space="preserve">, который указывает на </w:t>
      </w:r>
      <w:r w:rsidRPr="00622792">
        <w:rPr>
          <w:rFonts w:cs="Times New Roman"/>
          <w:i/>
          <w:iCs/>
        </w:rPr>
        <w:t>способ</w:t>
      </w:r>
      <w:r w:rsidRPr="00622792">
        <w:rPr>
          <w:rFonts w:cs="Times New Roman"/>
        </w:rPr>
        <w:t xml:space="preserve"> действий (обман), </w:t>
      </w:r>
      <w:r w:rsidRPr="00622792">
        <w:rPr>
          <w:rFonts w:eastAsia="MS Gothic" w:cs="Times New Roman"/>
          <w:b/>
          <w:bCs/>
        </w:rPr>
        <w:t>犯罪者</w:t>
      </w:r>
      <w:r w:rsidRPr="00622792">
        <w:rPr>
          <w:rFonts w:cs="Times New Roman"/>
        </w:rPr>
        <w:t xml:space="preserve"> указывает на </w:t>
      </w:r>
      <w:r w:rsidRPr="006A1942">
        <w:rPr>
          <w:rFonts w:cs="Times New Roman"/>
          <w:i/>
          <w:iCs/>
        </w:rPr>
        <w:t>факт</w:t>
      </w:r>
      <w:r w:rsidRPr="00622792">
        <w:rPr>
          <w:rFonts w:cs="Times New Roman"/>
        </w:rPr>
        <w:t xml:space="preserve"> нарушения закона, независимо от метода (кража, насилие, мошенничество и т.д.).</w:t>
      </w:r>
    </w:p>
    <w:p w14:paraId="4EE5D63D" w14:textId="26F10FF7" w:rsidR="00AD1DAF" w:rsidRPr="00622792" w:rsidRDefault="00AD1DAF" w:rsidP="006A1942">
      <w:pPr>
        <w:spacing w:after="0"/>
        <w:ind w:firstLine="708"/>
        <w:jc w:val="both"/>
        <w:rPr>
          <w:rFonts w:cs="Times New Roman"/>
        </w:rPr>
      </w:pPr>
      <w:r w:rsidRPr="006A1942">
        <w:rPr>
          <w:rFonts w:eastAsia="MS Gothic" w:cs="Times New Roman"/>
          <w:b/>
          <w:bCs/>
        </w:rPr>
        <w:t>文化の例</w:t>
      </w:r>
      <w:r w:rsidRPr="00622792">
        <w:rPr>
          <w:rFonts w:cs="Times New Roman"/>
        </w:rPr>
        <w:t xml:space="preserve">: </w:t>
      </w:r>
      <w:r w:rsidRPr="00622792">
        <w:rPr>
          <w:rFonts w:eastAsia="MS Gothic" w:cs="Times New Roman"/>
        </w:rPr>
        <w:t>法の目的は、犯罪者を罰することだけでなく、社会を守ることでもある。</w:t>
      </w:r>
      <w:r w:rsidR="006A1942">
        <w:rPr>
          <w:rFonts w:cs="Times New Roman"/>
        </w:rPr>
        <w:t xml:space="preserve"> -</w:t>
      </w:r>
      <w:r w:rsidRPr="00622792">
        <w:rPr>
          <w:rFonts w:cs="Times New Roman"/>
        </w:rPr>
        <w:t xml:space="preserve"> Цель закона — не только наказать преступника, но и защитить общество.</w:t>
      </w:r>
    </w:p>
    <w:p w14:paraId="6258BBC6" w14:textId="587507FD" w:rsidR="00AD1DAF" w:rsidRPr="00622792" w:rsidRDefault="00AD1DAF" w:rsidP="006A1942">
      <w:pPr>
        <w:spacing w:after="0"/>
        <w:ind w:firstLine="708"/>
        <w:jc w:val="both"/>
        <w:rPr>
          <w:rFonts w:cs="Times New Roman"/>
        </w:rPr>
      </w:pPr>
      <w:r w:rsidRPr="006A1942">
        <w:rPr>
          <w:rFonts w:eastAsia="MS Gothic" w:cs="Times New Roman"/>
          <w:b/>
          <w:bCs/>
        </w:rPr>
        <w:t>説明</w:t>
      </w:r>
      <w:r w:rsidRPr="00622792">
        <w:rPr>
          <w:rFonts w:cs="Times New Roman"/>
        </w:rPr>
        <w:t>: Это нейтральное юридическое слово. Оно может использоваться в новостях, полицейских протоколах и официальных документах.</w:t>
      </w:r>
    </w:p>
    <w:p w14:paraId="0978EB35" w14:textId="46950038" w:rsidR="00AD1DAF" w:rsidRPr="00622792" w:rsidRDefault="00AD1DAF" w:rsidP="006A1942">
      <w:pPr>
        <w:spacing w:after="0"/>
        <w:ind w:firstLine="708"/>
        <w:jc w:val="both"/>
        <w:rPr>
          <w:rFonts w:cs="Times New Roman"/>
        </w:rPr>
      </w:pPr>
      <w:r w:rsidRPr="006A1942">
        <w:rPr>
          <w:rFonts w:eastAsia="MS Gothic" w:cs="Times New Roman"/>
          <w:b/>
          <w:bCs/>
        </w:rPr>
        <w:t>使い方</w:t>
      </w:r>
      <w:r w:rsidRPr="00622792">
        <w:rPr>
          <w:rFonts w:cs="Times New Roman"/>
        </w:rPr>
        <w:t xml:space="preserve">: </w:t>
      </w:r>
      <w:r w:rsidRPr="00622792">
        <w:rPr>
          <w:rFonts w:eastAsia="MS Gothic" w:cs="Times New Roman"/>
        </w:rPr>
        <w:t>彼は過去に犯罪者だったが、更生して社会に戻った。</w:t>
      </w:r>
      <w:r w:rsidR="006A1942">
        <w:rPr>
          <w:rFonts w:cs="Times New Roman"/>
        </w:rPr>
        <w:t xml:space="preserve"> -</w:t>
      </w:r>
      <w:r w:rsidRPr="00622792">
        <w:rPr>
          <w:rFonts w:cs="Times New Roman"/>
        </w:rPr>
        <w:t xml:space="preserve"> В прошлом он был преступником, но исправился и вернулся в общество.</w:t>
      </w:r>
    </w:p>
    <w:p w14:paraId="7EE3F6FD" w14:textId="77777777" w:rsidR="00AD1DAF" w:rsidRPr="00622792" w:rsidRDefault="00AD1DAF" w:rsidP="00AD1DAF">
      <w:pPr>
        <w:spacing w:after="0"/>
        <w:ind w:firstLine="709"/>
        <w:jc w:val="both"/>
        <w:rPr>
          <w:rFonts w:cs="Times New Roman"/>
        </w:rPr>
      </w:pPr>
    </w:p>
    <w:p w14:paraId="0A875019" w14:textId="02CBAB21" w:rsidR="00AD1DAF" w:rsidRPr="00622792" w:rsidRDefault="00AD1DAF" w:rsidP="00703519">
      <w:pPr>
        <w:spacing w:after="0"/>
        <w:ind w:left="707" w:firstLine="709"/>
        <w:jc w:val="both"/>
        <w:rPr>
          <w:rFonts w:cs="Times New Roman"/>
        </w:rPr>
      </w:pPr>
      <w:r w:rsidRPr="00622792">
        <w:rPr>
          <w:rFonts w:cs="Times New Roman"/>
        </w:rPr>
        <w:t xml:space="preserve">3. </w:t>
      </w:r>
      <w:r w:rsidRPr="00622792">
        <w:rPr>
          <w:rFonts w:eastAsia="MS Gothic" w:cs="Times New Roman"/>
        </w:rPr>
        <w:t>チーター</w:t>
      </w:r>
      <w:r w:rsidRPr="00622792">
        <w:rPr>
          <w:rFonts w:cs="Times New Roman"/>
        </w:rPr>
        <w:t xml:space="preserve"> (chiitaa) — Мошенник, читер (от англ. </w:t>
      </w:r>
      <w:r w:rsidRPr="00622792">
        <w:rPr>
          <w:rFonts w:cs="Times New Roman"/>
          <w:i/>
          <w:iCs/>
        </w:rPr>
        <w:t>cheater</w:t>
      </w:r>
      <w:r w:rsidRPr="00622792">
        <w:rPr>
          <w:rFonts w:cs="Times New Roman"/>
        </w:rPr>
        <w:t>)</w:t>
      </w:r>
    </w:p>
    <w:p w14:paraId="0418747A" w14:textId="760395AF" w:rsidR="00AD1DAF" w:rsidRPr="00622792" w:rsidRDefault="00AD1DAF" w:rsidP="00AD1DAF">
      <w:pPr>
        <w:spacing w:after="0"/>
        <w:ind w:firstLine="709"/>
        <w:jc w:val="both"/>
        <w:rPr>
          <w:rFonts w:cs="Times New Roman"/>
        </w:rPr>
      </w:pPr>
      <w:r w:rsidRPr="00622792">
        <w:rPr>
          <w:rFonts w:cs="Times New Roman"/>
        </w:rPr>
        <w:t xml:space="preserve">Это </w:t>
      </w:r>
      <w:r w:rsidRPr="00622792">
        <w:rPr>
          <w:rFonts w:cs="Times New Roman"/>
          <w:b/>
          <w:bCs/>
        </w:rPr>
        <w:t>катакана-слово</w:t>
      </w:r>
      <w:r w:rsidRPr="00622792">
        <w:rPr>
          <w:rFonts w:cs="Times New Roman"/>
        </w:rPr>
        <w:t xml:space="preserve">, заимствованное из английского. Оно имеет два основных значения: 1) человек, который жульничает (например, в отношениях или в игре); 2) в интернет-сленге — тот, кто обманывает в онлайн-торговле или на сайтах знакомств. Оно более современное и разговорное, чем </w:t>
      </w:r>
      <w:r w:rsidRPr="00622792">
        <w:rPr>
          <w:rFonts w:eastAsia="MS Gothic" w:cs="Times New Roman"/>
          <w:b/>
          <w:bCs/>
        </w:rPr>
        <w:t>ペテン師</w:t>
      </w:r>
      <w:r w:rsidRPr="00622792">
        <w:rPr>
          <w:rFonts w:cs="Times New Roman"/>
        </w:rPr>
        <w:t>.</w:t>
      </w:r>
    </w:p>
    <w:p w14:paraId="5D71DEB4" w14:textId="2C505468" w:rsidR="00AD1DAF" w:rsidRPr="00622792" w:rsidRDefault="00AD1DAF" w:rsidP="00622792">
      <w:pPr>
        <w:spacing w:after="0"/>
        <w:ind w:firstLine="708"/>
        <w:jc w:val="both"/>
        <w:rPr>
          <w:rFonts w:cs="Times New Roman"/>
        </w:rPr>
      </w:pPr>
      <w:r w:rsidRPr="00622792">
        <w:rPr>
          <w:rFonts w:eastAsia="MS Gothic" w:cs="Times New Roman"/>
          <w:b/>
          <w:bCs/>
        </w:rPr>
        <w:t>文化の例</w:t>
      </w:r>
      <w:r w:rsidRPr="00622792">
        <w:rPr>
          <w:rFonts w:cs="Times New Roman"/>
        </w:rPr>
        <w:t xml:space="preserve">: </w:t>
      </w:r>
      <w:r w:rsidRPr="00622792">
        <w:rPr>
          <w:rFonts w:eastAsia="MS Gothic" w:cs="Times New Roman"/>
        </w:rPr>
        <w:t>オンラインゲームでチーターを見つけたら、すぐに管理者に報告すべきだ。</w:t>
      </w:r>
      <w:r w:rsidR="00622792">
        <w:rPr>
          <w:rFonts w:eastAsia="MS Gothic" w:cs="Times New Roman" w:hint="eastAsia"/>
        </w:rPr>
        <w:t xml:space="preserve"> </w:t>
      </w:r>
      <w:r w:rsidR="00622792">
        <w:rPr>
          <w:rFonts w:eastAsia="MS Gothic" w:cs="Times New Roman"/>
        </w:rPr>
        <w:t>-</w:t>
      </w:r>
      <w:r w:rsidRPr="00622792">
        <w:rPr>
          <w:rFonts w:cs="Times New Roman"/>
        </w:rPr>
        <w:t xml:space="preserve"> Если вы обнаружили читера в онлайн-игре, вам следует немедленно сообщить об этом администратору.</w:t>
      </w:r>
    </w:p>
    <w:p w14:paraId="74799A45" w14:textId="2590D84B" w:rsidR="00AD1DAF" w:rsidRPr="00622792" w:rsidRDefault="00AD1DAF" w:rsidP="00622792">
      <w:pPr>
        <w:spacing w:after="0"/>
        <w:ind w:firstLine="708"/>
        <w:jc w:val="both"/>
        <w:rPr>
          <w:rFonts w:cs="Times New Roman"/>
        </w:rPr>
      </w:pPr>
      <w:r w:rsidRPr="00622792">
        <w:rPr>
          <w:rFonts w:eastAsia="MS Gothic" w:cs="Times New Roman"/>
          <w:b/>
          <w:bCs/>
        </w:rPr>
        <w:t>説明</w:t>
      </w:r>
      <w:r w:rsidRPr="00622792">
        <w:rPr>
          <w:rFonts w:cs="Times New Roman"/>
        </w:rPr>
        <w:t>: В контексте отношений это прямой аналог русского слова «изменник». В деловом или интернет-контексте оно близко к «мошенник», но с оттенком нечестного использования системы или правил.</w:t>
      </w:r>
    </w:p>
    <w:p w14:paraId="0906B50F" w14:textId="351C43DC" w:rsidR="00AD1DAF" w:rsidRPr="00622792" w:rsidRDefault="00AD1DAF" w:rsidP="00622792">
      <w:pPr>
        <w:spacing w:after="0"/>
        <w:ind w:firstLine="708"/>
        <w:jc w:val="both"/>
        <w:rPr>
          <w:rFonts w:cs="Times New Roman"/>
        </w:rPr>
      </w:pPr>
      <w:r w:rsidRPr="00622792">
        <w:rPr>
          <w:rFonts w:eastAsia="MS Gothic" w:cs="Times New Roman"/>
          <w:b/>
          <w:bCs/>
        </w:rPr>
        <w:lastRenderedPageBreak/>
        <w:t>使い方</w:t>
      </w:r>
      <w:r w:rsidRPr="00622792">
        <w:rPr>
          <w:rFonts w:cs="Times New Roman"/>
        </w:rPr>
        <w:t>:</w:t>
      </w:r>
      <w:r w:rsidR="00622792">
        <w:rPr>
          <w:rFonts w:cs="Times New Roman"/>
        </w:rPr>
        <w:t xml:space="preserve"> </w:t>
      </w:r>
      <w:r w:rsidRPr="00622792">
        <w:rPr>
          <w:rFonts w:eastAsia="MS Gothic" w:cs="Times New Roman"/>
        </w:rPr>
        <w:t>彼氏がチーターだったことが発覚し、彼女はひどく傷ついた。</w:t>
      </w:r>
      <w:r w:rsidR="00622792">
        <w:rPr>
          <w:rFonts w:eastAsia="MS Gothic" w:cs="Times New Roman" w:hint="eastAsia"/>
        </w:rPr>
        <w:t xml:space="preserve"> </w:t>
      </w:r>
      <w:r w:rsidR="00622792">
        <w:rPr>
          <w:rFonts w:eastAsia="MS Gothic" w:cs="Times New Roman"/>
        </w:rPr>
        <w:t>-</w:t>
      </w:r>
      <w:r w:rsidRPr="00622792">
        <w:rPr>
          <w:rFonts w:cs="Times New Roman"/>
        </w:rPr>
        <w:t xml:space="preserve"> Выяснилось, что её парень был изменником, и она была сильно ранена [этим].</w:t>
      </w:r>
    </w:p>
    <w:p w14:paraId="615CBB1E" w14:textId="7FDCE288" w:rsidR="00AD1DAF" w:rsidRDefault="00AD1DAF" w:rsidP="00AD1DAF">
      <w:pPr>
        <w:spacing w:after="0"/>
        <w:ind w:firstLine="709"/>
        <w:jc w:val="both"/>
        <w:rPr>
          <w:rFonts w:cs="Times New Roman"/>
        </w:rPr>
      </w:pPr>
    </w:p>
    <w:p w14:paraId="44F1CE5A" w14:textId="30EC243E" w:rsidR="00506B45" w:rsidRPr="00506B45" w:rsidRDefault="00506B45" w:rsidP="00703519">
      <w:pPr>
        <w:spacing w:after="0"/>
        <w:ind w:left="708" w:firstLine="708"/>
        <w:jc w:val="both"/>
        <w:rPr>
          <w:rFonts w:cs="Times New Roman"/>
        </w:rPr>
      </w:pPr>
      <w:r w:rsidRPr="00506B45">
        <w:rPr>
          <w:rFonts w:cs="Times New Roman"/>
        </w:rPr>
        <w:t xml:space="preserve">4. </w:t>
      </w:r>
      <w:r w:rsidRPr="00506B45">
        <w:rPr>
          <w:rFonts w:ascii="MS Gothic" w:eastAsia="MS Gothic" w:hAnsi="MS Gothic" w:cs="MS Gothic" w:hint="eastAsia"/>
        </w:rPr>
        <w:t>詐欺師</w:t>
      </w:r>
      <w:r w:rsidRPr="00506B45">
        <w:rPr>
          <w:rFonts w:cs="Times New Roman"/>
        </w:rPr>
        <w:t xml:space="preserve"> (сагиси) — Мошенник, аферист, жулик</w:t>
      </w:r>
    </w:p>
    <w:p w14:paraId="36B1E692" w14:textId="60399E25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  <w:r w:rsidRPr="00506B45">
        <w:rPr>
          <w:rFonts w:cs="Times New Roman"/>
        </w:rPr>
        <w:t xml:space="preserve">Это слово образуется из </w:t>
      </w:r>
      <w:r w:rsidRPr="00506B45">
        <w:rPr>
          <w:rFonts w:ascii="MS Gothic" w:eastAsia="MS Gothic" w:hAnsi="MS Gothic" w:cs="MS Gothic" w:hint="eastAsia"/>
          <w:b/>
          <w:bCs/>
        </w:rPr>
        <w:t>詐欺</w:t>
      </w:r>
      <w:r w:rsidRPr="00506B45">
        <w:rPr>
          <w:rFonts w:cs="Times New Roman"/>
          <w:b/>
          <w:bCs/>
        </w:rPr>
        <w:t xml:space="preserve"> (саги)</w:t>
      </w:r>
      <w:r w:rsidRPr="00506B45">
        <w:rPr>
          <w:rFonts w:cs="Times New Roman"/>
        </w:rPr>
        <w:t xml:space="preserve"> — «мошенничество, жульничество» и суффикса </w:t>
      </w:r>
      <w:r w:rsidRPr="00506B45">
        <w:rPr>
          <w:rFonts w:ascii="MS Gothic" w:eastAsia="MS Gothic" w:hAnsi="MS Gothic" w:cs="MS Gothic" w:hint="eastAsia"/>
          <w:b/>
          <w:bCs/>
        </w:rPr>
        <w:t>師</w:t>
      </w:r>
      <w:r w:rsidRPr="00506B45">
        <w:rPr>
          <w:rFonts w:cs="Times New Roman"/>
          <w:b/>
          <w:bCs/>
        </w:rPr>
        <w:t xml:space="preserve"> (си)</w:t>
      </w:r>
      <w:r w:rsidRPr="00506B45">
        <w:rPr>
          <w:rFonts w:cs="Times New Roman"/>
        </w:rPr>
        <w:t xml:space="preserve">, означающего «мастер, специалист». Таким образом, </w:t>
      </w:r>
      <w:r w:rsidRPr="00506B45">
        <w:rPr>
          <w:rFonts w:ascii="MS Gothic" w:eastAsia="MS Gothic" w:hAnsi="MS Gothic" w:cs="MS Gothic" w:hint="eastAsia"/>
          <w:b/>
          <w:bCs/>
        </w:rPr>
        <w:t>詐欺師</w:t>
      </w:r>
      <w:r w:rsidRPr="00506B45">
        <w:rPr>
          <w:rFonts w:cs="Times New Roman"/>
        </w:rPr>
        <w:t xml:space="preserve"> — это буквально </w:t>
      </w:r>
      <w:r w:rsidRPr="00506B45">
        <w:rPr>
          <w:rFonts w:cs="Times New Roman"/>
          <w:b/>
          <w:bCs/>
        </w:rPr>
        <w:t>«мастер мошенничества»</w:t>
      </w:r>
      <w:r w:rsidRPr="00506B45">
        <w:rPr>
          <w:rFonts w:cs="Times New Roman"/>
        </w:rPr>
        <w:t>, профессионал в области обмана.</w:t>
      </w:r>
    </w:p>
    <w:p w14:paraId="61E73ADD" w14:textId="77777777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</w:p>
    <w:p w14:paraId="7ECA2997" w14:textId="36452553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  <w:r w:rsidRPr="00506B45">
        <w:rPr>
          <w:rFonts w:ascii="Segoe UI Emoji" w:hAnsi="Segoe UI Emoji" w:cs="Segoe UI Emoji"/>
        </w:rPr>
        <w:t>📌</w:t>
      </w:r>
      <w:r w:rsidRPr="00506B45">
        <w:rPr>
          <w:rFonts w:cs="Times New Roman"/>
        </w:rPr>
        <w:t xml:space="preserve"> Ключевые оттенки значения и отличия от </w:t>
      </w:r>
      <w:r w:rsidRPr="00506B45">
        <w:rPr>
          <w:rFonts w:ascii="MS Gothic" w:eastAsia="MS Gothic" w:hAnsi="MS Gothic" w:cs="MS Gothic" w:hint="eastAsia"/>
        </w:rPr>
        <w:t>ペテン師</w:t>
      </w:r>
      <w:r w:rsidRPr="00506B45">
        <w:rPr>
          <w:rFonts w:cs="Times New Roman"/>
        </w:rPr>
        <w:t xml:space="preserve"> (пэтэнси):</w:t>
      </w:r>
    </w:p>
    <w:tbl>
      <w:tblPr>
        <w:tblStyle w:val="a3"/>
        <w:tblW w:w="9580" w:type="dxa"/>
        <w:tblLook w:val="04A0" w:firstRow="1" w:lastRow="0" w:firstColumn="1" w:lastColumn="0" w:noHBand="0" w:noVBand="1"/>
      </w:tblPr>
      <w:tblGrid>
        <w:gridCol w:w="2972"/>
        <w:gridCol w:w="3213"/>
        <w:gridCol w:w="3395"/>
      </w:tblGrid>
      <w:tr w:rsidR="00506B45" w:rsidRPr="00B32351" w14:paraId="009B14D8" w14:textId="77777777" w:rsidTr="00B32351">
        <w:tc>
          <w:tcPr>
            <w:tcW w:w="2972" w:type="dxa"/>
          </w:tcPr>
          <w:p w14:paraId="5408CCDD" w14:textId="75563BC0" w:rsidR="00506B45" w:rsidRPr="00B32351" w:rsidRDefault="00506B45" w:rsidP="00B32351">
            <w:pPr>
              <w:jc w:val="center"/>
              <w:rPr>
                <w:rFonts w:cs="Times New Roman"/>
                <w:b/>
                <w:bCs/>
              </w:rPr>
            </w:pPr>
            <w:r w:rsidRPr="00B32351">
              <w:rPr>
                <w:rFonts w:cs="Times New Roman"/>
                <w:b/>
                <w:bCs/>
              </w:rPr>
              <w:t>Критерий</w:t>
            </w:r>
          </w:p>
        </w:tc>
        <w:tc>
          <w:tcPr>
            <w:tcW w:w="3213" w:type="dxa"/>
          </w:tcPr>
          <w:p w14:paraId="70A81399" w14:textId="735B8249" w:rsidR="00506B45" w:rsidRPr="00B32351" w:rsidRDefault="00506B45" w:rsidP="00B32351">
            <w:pPr>
              <w:jc w:val="center"/>
              <w:rPr>
                <w:rFonts w:cs="Times New Roman"/>
                <w:b/>
                <w:bCs/>
              </w:rPr>
            </w:pPr>
            <w:r w:rsidRPr="00B32351">
              <w:rPr>
                <w:rFonts w:ascii="MS Gothic" w:eastAsia="MS Gothic" w:hAnsi="MS Gothic" w:cs="MS Gothic" w:hint="eastAsia"/>
                <w:b/>
                <w:bCs/>
              </w:rPr>
              <w:t>詐欺師</w:t>
            </w:r>
            <w:r w:rsidRPr="00B32351">
              <w:rPr>
                <w:rFonts w:cs="Times New Roman"/>
                <w:b/>
                <w:bCs/>
              </w:rPr>
              <w:t xml:space="preserve"> (сагиси)</w:t>
            </w:r>
          </w:p>
        </w:tc>
        <w:tc>
          <w:tcPr>
            <w:tcW w:w="3395" w:type="dxa"/>
          </w:tcPr>
          <w:p w14:paraId="7B04C233" w14:textId="6712E819" w:rsidR="00506B45" w:rsidRPr="00B32351" w:rsidRDefault="00506B45" w:rsidP="00B32351">
            <w:pPr>
              <w:jc w:val="center"/>
              <w:rPr>
                <w:rFonts w:cs="Times New Roman"/>
                <w:b/>
                <w:bCs/>
              </w:rPr>
            </w:pPr>
            <w:r w:rsidRPr="00B32351">
              <w:rPr>
                <w:rFonts w:ascii="MS Gothic" w:eastAsia="MS Gothic" w:hAnsi="MS Gothic" w:cs="MS Gothic" w:hint="eastAsia"/>
                <w:b/>
                <w:bCs/>
              </w:rPr>
              <w:t>ペテン師</w:t>
            </w:r>
            <w:r w:rsidRPr="00B32351">
              <w:rPr>
                <w:rFonts w:cs="Times New Roman"/>
                <w:b/>
                <w:bCs/>
              </w:rPr>
              <w:t xml:space="preserve"> (пэтэнси)</w:t>
            </w:r>
          </w:p>
        </w:tc>
      </w:tr>
      <w:tr w:rsidR="00506B45" w14:paraId="5F4AB213" w14:textId="77777777" w:rsidTr="00B32351">
        <w:tc>
          <w:tcPr>
            <w:tcW w:w="2972" w:type="dxa"/>
          </w:tcPr>
          <w:p w14:paraId="587B4EC0" w14:textId="3B0D3EE3" w:rsidR="00506B45" w:rsidRDefault="00506B45" w:rsidP="00506B45">
            <w:pPr>
              <w:jc w:val="both"/>
              <w:rPr>
                <w:rFonts w:cs="Times New Roman"/>
              </w:rPr>
            </w:pPr>
            <w:r w:rsidRPr="00506B45">
              <w:rPr>
                <w:rFonts w:cs="Times New Roman"/>
                <w:b/>
                <w:bCs/>
              </w:rPr>
              <w:t>Степень серьёзности</w:t>
            </w:r>
          </w:p>
        </w:tc>
        <w:tc>
          <w:tcPr>
            <w:tcW w:w="3213" w:type="dxa"/>
          </w:tcPr>
          <w:p w14:paraId="0D890301" w14:textId="5DF81B3D" w:rsidR="00506B45" w:rsidRPr="00B32351" w:rsidRDefault="00506B45" w:rsidP="00506B45">
            <w:pPr>
              <w:jc w:val="both"/>
              <w:rPr>
                <w:rFonts w:cs="Times New Roman"/>
                <w:sz w:val="24"/>
                <w:szCs w:val="20"/>
              </w:rPr>
            </w:pPr>
            <w:r w:rsidRPr="00B32351">
              <w:rPr>
                <w:rFonts w:cs="Times New Roman"/>
                <w:sz w:val="24"/>
                <w:szCs w:val="20"/>
              </w:rPr>
              <w:t xml:space="preserve">Более серьёзное, часто связано с </w:t>
            </w:r>
            <w:r w:rsidRPr="00B32351">
              <w:rPr>
                <w:rFonts w:cs="Times New Roman"/>
                <w:b/>
                <w:bCs/>
                <w:sz w:val="24"/>
                <w:szCs w:val="20"/>
              </w:rPr>
              <w:t>крупными финансовыми махинациями</w:t>
            </w:r>
            <w:r w:rsidRPr="00B32351">
              <w:rPr>
                <w:rFonts w:cs="Times New Roman"/>
                <w:sz w:val="24"/>
                <w:szCs w:val="20"/>
              </w:rPr>
              <w:t xml:space="preserve"> и уголовными преступлениями.</w:t>
            </w:r>
          </w:p>
        </w:tc>
        <w:tc>
          <w:tcPr>
            <w:tcW w:w="3395" w:type="dxa"/>
          </w:tcPr>
          <w:p w14:paraId="5C4507D7" w14:textId="1D683AF3" w:rsidR="00506B45" w:rsidRPr="00B32351" w:rsidRDefault="00506B45" w:rsidP="00506B45">
            <w:pPr>
              <w:jc w:val="both"/>
              <w:rPr>
                <w:rFonts w:cs="Times New Roman"/>
                <w:sz w:val="24"/>
                <w:szCs w:val="20"/>
              </w:rPr>
            </w:pPr>
            <w:r w:rsidRPr="00B32351">
              <w:rPr>
                <w:rFonts w:cs="Times New Roman"/>
                <w:sz w:val="24"/>
                <w:szCs w:val="20"/>
              </w:rPr>
              <w:t xml:space="preserve">Может относиться к </w:t>
            </w:r>
            <w:r w:rsidRPr="00B32351">
              <w:rPr>
                <w:rFonts w:cs="Times New Roman"/>
                <w:b/>
                <w:bCs/>
                <w:sz w:val="24"/>
                <w:szCs w:val="20"/>
              </w:rPr>
              <w:t>мелкому жульничеству</w:t>
            </w:r>
            <w:r w:rsidRPr="00B32351">
              <w:rPr>
                <w:rFonts w:cs="Times New Roman"/>
                <w:sz w:val="24"/>
                <w:szCs w:val="20"/>
              </w:rPr>
              <w:t>, шарлатанству, не всегда связано с крупным ущербом.</w:t>
            </w:r>
          </w:p>
        </w:tc>
      </w:tr>
      <w:tr w:rsidR="00506B45" w14:paraId="05D10C54" w14:textId="77777777" w:rsidTr="00B32351">
        <w:tc>
          <w:tcPr>
            <w:tcW w:w="2972" w:type="dxa"/>
          </w:tcPr>
          <w:p w14:paraId="4F9E5D1E" w14:textId="5C7434CF" w:rsidR="00506B45" w:rsidRDefault="00506B45" w:rsidP="00506B45">
            <w:pPr>
              <w:jc w:val="both"/>
              <w:rPr>
                <w:rFonts w:cs="Times New Roman"/>
              </w:rPr>
            </w:pPr>
            <w:r w:rsidRPr="00506B45">
              <w:rPr>
                <w:rFonts w:cs="Times New Roman"/>
                <w:b/>
                <w:bCs/>
              </w:rPr>
              <w:t>Коннотация</w:t>
            </w:r>
          </w:p>
        </w:tc>
        <w:tc>
          <w:tcPr>
            <w:tcW w:w="3213" w:type="dxa"/>
          </w:tcPr>
          <w:p w14:paraId="0967160D" w14:textId="732DCC42" w:rsidR="00506B45" w:rsidRPr="00B32351" w:rsidRDefault="00CC4BAF" w:rsidP="00506B45">
            <w:pPr>
              <w:jc w:val="both"/>
              <w:rPr>
                <w:rFonts w:cs="Times New Roman"/>
                <w:sz w:val="24"/>
                <w:szCs w:val="20"/>
              </w:rPr>
            </w:pPr>
            <w:r w:rsidRPr="00B32351">
              <w:rPr>
                <w:rFonts w:cs="Times New Roman"/>
                <w:b/>
                <w:bCs/>
                <w:sz w:val="24"/>
                <w:szCs w:val="20"/>
              </w:rPr>
              <w:t>Криминальная, юридическая</w:t>
            </w:r>
            <w:r w:rsidRPr="00B32351">
              <w:rPr>
                <w:rFonts w:cs="Times New Roman"/>
                <w:sz w:val="24"/>
                <w:szCs w:val="20"/>
              </w:rPr>
              <w:t>. Чаще используется в полицейских протоколах, новостях и судебных процессах.</w:t>
            </w:r>
          </w:p>
        </w:tc>
        <w:tc>
          <w:tcPr>
            <w:tcW w:w="3395" w:type="dxa"/>
          </w:tcPr>
          <w:p w14:paraId="52C5B582" w14:textId="09D14F34" w:rsidR="00506B45" w:rsidRPr="00B32351" w:rsidRDefault="00CC4BAF" w:rsidP="00506B45">
            <w:pPr>
              <w:jc w:val="both"/>
              <w:rPr>
                <w:rFonts w:cs="Times New Roman"/>
                <w:sz w:val="24"/>
                <w:szCs w:val="20"/>
              </w:rPr>
            </w:pPr>
            <w:r w:rsidRPr="00B32351">
              <w:rPr>
                <w:rFonts w:cs="Times New Roman"/>
                <w:b/>
                <w:bCs/>
                <w:sz w:val="24"/>
                <w:szCs w:val="20"/>
              </w:rPr>
              <w:t>Социальная, психологическая</w:t>
            </w:r>
            <w:r w:rsidRPr="00B32351">
              <w:rPr>
                <w:rFonts w:cs="Times New Roman"/>
                <w:sz w:val="24"/>
                <w:szCs w:val="20"/>
              </w:rPr>
              <w:t xml:space="preserve">. Делает акцент на </w:t>
            </w:r>
            <w:r w:rsidRPr="00B32351">
              <w:rPr>
                <w:rFonts w:cs="Times New Roman"/>
                <w:b/>
                <w:bCs/>
                <w:sz w:val="24"/>
                <w:szCs w:val="20"/>
              </w:rPr>
              <w:t>ловкости, хитрости, искусстве обмана</w:t>
            </w:r>
            <w:r w:rsidRPr="00B32351">
              <w:rPr>
                <w:rFonts w:cs="Times New Roman"/>
                <w:sz w:val="24"/>
                <w:szCs w:val="20"/>
              </w:rPr>
              <w:t>, почти как сценическом мастерстве.</w:t>
            </w:r>
          </w:p>
        </w:tc>
      </w:tr>
      <w:tr w:rsidR="00506B45" w14:paraId="04DACB9C" w14:textId="77777777" w:rsidTr="00B32351">
        <w:tc>
          <w:tcPr>
            <w:tcW w:w="2972" w:type="dxa"/>
          </w:tcPr>
          <w:p w14:paraId="3FD2ACA9" w14:textId="7AB33F10" w:rsidR="00506B45" w:rsidRDefault="00CC4BAF" w:rsidP="00506B45">
            <w:pPr>
              <w:jc w:val="both"/>
              <w:rPr>
                <w:rFonts w:cs="Times New Roman"/>
              </w:rPr>
            </w:pPr>
            <w:r w:rsidRPr="00CC4BAF">
              <w:rPr>
                <w:rFonts w:cs="Times New Roman"/>
                <w:b/>
                <w:bCs/>
              </w:rPr>
              <w:t>Образ</w:t>
            </w:r>
          </w:p>
        </w:tc>
        <w:tc>
          <w:tcPr>
            <w:tcW w:w="3213" w:type="dxa"/>
          </w:tcPr>
          <w:p w14:paraId="1036A770" w14:textId="056F83B6" w:rsidR="00506B45" w:rsidRPr="00B32351" w:rsidRDefault="00CC4BAF" w:rsidP="00506B45">
            <w:pPr>
              <w:jc w:val="both"/>
              <w:rPr>
                <w:rFonts w:cs="Times New Roman"/>
                <w:sz w:val="24"/>
                <w:szCs w:val="20"/>
              </w:rPr>
            </w:pPr>
            <w:r w:rsidRPr="00B32351">
              <w:rPr>
                <w:rFonts w:cs="Times New Roman"/>
                <w:b/>
                <w:bCs/>
                <w:sz w:val="24"/>
                <w:szCs w:val="20"/>
              </w:rPr>
              <w:t>Деловой мошенник</w:t>
            </w:r>
            <w:r w:rsidRPr="00B32351">
              <w:rPr>
                <w:rFonts w:cs="Times New Roman"/>
                <w:sz w:val="24"/>
                <w:szCs w:val="20"/>
              </w:rPr>
              <w:t>, организатор финансовых пирамид, фишинг-атак.</w:t>
            </w:r>
          </w:p>
        </w:tc>
        <w:tc>
          <w:tcPr>
            <w:tcW w:w="3395" w:type="dxa"/>
          </w:tcPr>
          <w:p w14:paraId="1BC23793" w14:textId="20E6F031" w:rsidR="00506B45" w:rsidRPr="00B32351" w:rsidRDefault="00CC4BAF" w:rsidP="00506B45">
            <w:pPr>
              <w:jc w:val="both"/>
              <w:rPr>
                <w:rFonts w:cs="Times New Roman"/>
                <w:sz w:val="24"/>
                <w:szCs w:val="20"/>
              </w:rPr>
            </w:pPr>
            <w:r w:rsidRPr="00B32351">
              <w:rPr>
                <w:rFonts w:cs="Times New Roman"/>
                <w:b/>
                <w:bCs/>
                <w:sz w:val="24"/>
                <w:szCs w:val="20"/>
              </w:rPr>
              <w:t>Уличный плут</w:t>
            </w:r>
            <w:r w:rsidRPr="00B32351">
              <w:rPr>
                <w:rFonts w:cs="Times New Roman"/>
                <w:sz w:val="24"/>
                <w:szCs w:val="20"/>
              </w:rPr>
              <w:t>, карточный шулер, ловкий пройдоха, «птица высокого полёта».</w:t>
            </w:r>
          </w:p>
        </w:tc>
      </w:tr>
    </w:tbl>
    <w:p w14:paraId="2CAA88FB" w14:textId="77777777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</w:p>
    <w:p w14:paraId="775B85E4" w14:textId="0148AA27" w:rsidR="00506B45" w:rsidRPr="00506B45" w:rsidRDefault="00506B45" w:rsidP="00703519">
      <w:pPr>
        <w:spacing w:after="0"/>
        <w:ind w:firstLine="708"/>
        <w:jc w:val="center"/>
        <w:rPr>
          <w:rFonts w:cs="Times New Roman"/>
        </w:rPr>
      </w:pPr>
      <w:r w:rsidRPr="00506B45">
        <w:rPr>
          <w:rFonts w:ascii="Segoe UI Symbol" w:hAnsi="Segoe UI Symbol" w:cs="Segoe UI Symbol"/>
        </w:rPr>
        <w:t>✍</w:t>
      </w:r>
      <w:r w:rsidRPr="00506B45">
        <w:rPr>
          <w:rFonts w:cs="Times New Roman"/>
        </w:rPr>
        <w:t xml:space="preserve"> Примеры использования </w:t>
      </w:r>
      <w:r w:rsidRPr="00506B45">
        <w:rPr>
          <w:rFonts w:ascii="MS Gothic" w:eastAsia="MS Gothic" w:hAnsi="MS Gothic" w:cs="MS Gothic" w:hint="eastAsia"/>
        </w:rPr>
        <w:t>詐欺師</w:t>
      </w:r>
      <w:r w:rsidRPr="00506B45">
        <w:rPr>
          <w:rFonts w:cs="Times New Roman"/>
        </w:rPr>
        <w:t>:</w:t>
      </w:r>
    </w:p>
    <w:p w14:paraId="0D2C6196" w14:textId="77777777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</w:p>
    <w:p w14:paraId="7AA86C9D" w14:textId="20715CF3" w:rsidR="00506B45" w:rsidRPr="00CC4BAF" w:rsidRDefault="00506B45" w:rsidP="00506B45">
      <w:pPr>
        <w:spacing w:after="0"/>
        <w:ind w:firstLine="708"/>
        <w:jc w:val="both"/>
        <w:rPr>
          <w:rFonts w:cs="Times New Roman"/>
          <w:b/>
          <w:bCs/>
        </w:rPr>
      </w:pPr>
      <w:r w:rsidRPr="00CC4BAF">
        <w:rPr>
          <w:rFonts w:cs="Times New Roman"/>
          <w:b/>
          <w:bCs/>
        </w:rPr>
        <w:t>1. Пример (новостной контекст):</w:t>
      </w:r>
    </w:p>
    <w:p w14:paraId="1C1EBB31" w14:textId="34C77C95" w:rsidR="00506B45" w:rsidRPr="00506B45" w:rsidRDefault="00506B45" w:rsidP="00CC4BAF">
      <w:pPr>
        <w:spacing w:after="0"/>
        <w:jc w:val="both"/>
        <w:rPr>
          <w:rFonts w:cs="Times New Roman"/>
        </w:rPr>
      </w:pPr>
      <w:r w:rsidRPr="00506B45">
        <w:rPr>
          <w:rFonts w:ascii="MS Gothic" w:eastAsia="MS Gothic" w:hAnsi="MS Gothic" w:cs="MS Gothic" w:hint="eastAsia"/>
        </w:rPr>
        <w:t>その男は投資詐欺で数百人から億単位のお金をだまし取り、指名手配された</w:t>
      </w:r>
      <w:r w:rsidRPr="00CC4BAF">
        <w:rPr>
          <w:rFonts w:ascii="MS Gothic" w:eastAsia="MS Gothic" w:hAnsi="MS Gothic" w:cs="MS Gothic" w:hint="eastAsia"/>
          <w:b/>
          <w:bCs/>
        </w:rPr>
        <w:t>詐欺師</w:t>
      </w:r>
      <w:r w:rsidRPr="00506B45">
        <w:rPr>
          <w:rFonts w:ascii="MS Gothic" w:eastAsia="MS Gothic" w:hAnsi="MS Gothic" w:cs="MS Gothic" w:hint="eastAsia"/>
        </w:rPr>
        <w:t>だ。</w:t>
      </w:r>
      <w:r w:rsidR="00CC4BAF">
        <w:rPr>
          <w:rFonts w:ascii="MS Gothic" w:eastAsia="MS Gothic" w:hAnsi="MS Gothic" w:cs="MS Gothic" w:hint="eastAsia"/>
        </w:rPr>
        <w:t xml:space="preserve"> </w:t>
      </w:r>
      <w:r w:rsidR="00CC4BAF">
        <w:rPr>
          <w:rFonts w:ascii="MS Gothic" w:eastAsia="MS Gothic" w:hAnsi="MS Gothic" w:cs="MS Gothic"/>
        </w:rPr>
        <w:t>-</w:t>
      </w:r>
      <w:r w:rsidRPr="00506B45">
        <w:rPr>
          <w:rFonts w:cs="Times New Roman"/>
        </w:rPr>
        <w:t xml:space="preserve"> Этот мужчина — </w:t>
      </w:r>
      <w:r w:rsidRPr="00CC4BAF">
        <w:rPr>
          <w:rFonts w:cs="Times New Roman"/>
          <w:b/>
          <w:bCs/>
        </w:rPr>
        <w:t>мошенник</w:t>
      </w:r>
      <w:r w:rsidRPr="00506B45">
        <w:rPr>
          <w:rFonts w:cs="Times New Roman"/>
        </w:rPr>
        <w:t>, разыскиваемый за инвестиционное мошенничество, с помощью которого он обманул сотни людей на сумму в миллиарды иен.</w:t>
      </w:r>
    </w:p>
    <w:p w14:paraId="61FFF6E7" w14:textId="77777777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</w:p>
    <w:p w14:paraId="33AFED49" w14:textId="13F683DE" w:rsidR="00506B45" w:rsidRPr="00CC4BAF" w:rsidRDefault="00506B45" w:rsidP="00506B45">
      <w:pPr>
        <w:spacing w:after="0"/>
        <w:ind w:firstLine="708"/>
        <w:jc w:val="both"/>
        <w:rPr>
          <w:rFonts w:cs="Times New Roman"/>
          <w:b/>
          <w:bCs/>
        </w:rPr>
      </w:pPr>
      <w:r w:rsidRPr="00CC4BAF">
        <w:rPr>
          <w:rFonts w:cs="Times New Roman"/>
          <w:b/>
          <w:bCs/>
        </w:rPr>
        <w:t>2. Пример (бытовой контекст / предупреждение):</w:t>
      </w:r>
    </w:p>
    <w:p w14:paraId="43CF7DDD" w14:textId="64BCEDFD" w:rsidR="00506B45" w:rsidRPr="00506B45" w:rsidRDefault="00506B45" w:rsidP="00CC4BAF">
      <w:pPr>
        <w:spacing w:after="0"/>
        <w:jc w:val="both"/>
        <w:rPr>
          <w:rFonts w:cs="Times New Roman"/>
        </w:rPr>
      </w:pPr>
      <w:r w:rsidRPr="00506B45">
        <w:rPr>
          <w:rFonts w:ascii="MS Gothic" w:eastAsia="MS Gothic" w:hAnsi="MS Gothic" w:cs="MS Gothic" w:hint="eastAsia"/>
        </w:rPr>
        <w:t>インターネットでは、巧みな話術でお金を振り込ませようとする</w:t>
      </w:r>
      <w:r w:rsidRPr="00CC4BAF">
        <w:rPr>
          <w:rFonts w:ascii="MS Gothic" w:eastAsia="MS Gothic" w:hAnsi="MS Gothic" w:cs="MS Gothic" w:hint="eastAsia"/>
          <w:b/>
          <w:bCs/>
        </w:rPr>
        <w:t>詐欺師</w:t>
      </w:r>
      <w:r w:rsidRPr="00506B45">
        <w:rPr>
          <w:rFonts w:ascii="MS Gothic" w:eastAsia="MS Gothic" w:hAnsi="MS Gothic" w:cs="MS Gothic" w:hint="eastAsia"/>
        </w:rPr>
        <w:t>がたくさんいるので気をつけてください。</w:t>
      </w:r>
      <w:r w:rsidR="00CC4BAF">
        <w:rPr>
          <w:rFonts w:ascii="MS Gothic" w:eastAsia="MS Gothic" w:hAnsi="MS Gothic" w:cs="MS Gothic" w:hint="eastAsia"/>
        </w:rPr>
        <w:t xml:space="preserve"> </w:t>
      </w:r>
      <w:r w:rsidR="00CC4BAF">
        <w:rPr>
          <w:rFonts w:ascii="MS Gothic" w:eastAsia="MS Gothic" w:hAnsi="MS Gothic" w:cs="MS Gothic"/>
        </w:rPr>
        <w:t>-</w:t>
      </w:r>
      <w:r w:rsidRPr="00506B45">
        <w:rPr>
          <w:rFonts w:cs="Times New Roman"/>
        </w:rPr>
        <w:t xml:space="preserve"> В интернете много </w:t>
      </w:r>
      <w:r w:rsidRPr="00CC4BAF">
        <w:rPr>
          <w:rFonts w:cs="Times New Roman"/>
          <w:b/>
          <w:bCs/>
        </w:rPr>
        <w:t>мошенников</w:t>
      </w:r>
      <w:r w:rsidRPr="00506B45">
        <w:rPr>
          <w:rFonts w:cs="Times New Roman"/>
        </w:rPr>
        <w:t>, которые с помощью умелых речей пытаются заставить вас перевести деньги, так что будьте осторожны.</w:t>
      </w:r>
    </w:p>
    <w:p w14:paraId="0A1C5823" w14:textId="77777777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</w:p>
    <w:p w14:paraId="7C6DE9D0" w14:textId="5C049282" w:rsidR="00506B45" w:rsidRPr="00CC4BAF" w:rsidRDefault="00506B45" w:rsidP="00506B45">
      <w:pPr>
        <w:spacing w:after="0"/>
        <w:ind w:firstLine="708"/>
        <w:jc w:val="both"/>
        <w:rPr>
          <w:rFonts w:cs="Times New Roman"/>
          <w:b/>
          <w:bCs/>
        </w:rPr>
      </w:pPr>
      <w:r w:rsidRPr="00CC4BAF">
        <w:rPr>
          <w:rFonts w:cs="Times New Roman"/>
          <w:b/>
          <w:bCs/>
        </w:rPr>
        <w:t>3. Пример (образное / литературное использование):</w:t>
      </w:r>
    </w:p>
    <w:p w14:paraId="363688F8" w14:textId="5D5F1902" w:rsidR="00506B45" w:rsidRPr="00506B45" w:rsidRDefault="00506B45" w:rsidP="00CC4BAF">
      <w:pPr>
        <w:spacing w:after="0"/>
        <w:jc w:val="both"/>
        <w:rPr>
          <w:rFonts w:cs="Times New Roman"/>
        </w:rPr>
      </w:pPr>
      <w:r w:rsidRPr="00506B45">
        <w:rPr>
          <w:rFonts w:ascii="MS Gothic" w:eastAsia="MS Gothic" w:hAnsi="MS Gothic" w:cs="MS Gothic" w:hint="eastAsia"/>
        </w:rPr>
        <w:t>彼は人心を操る天才的な</w:t>
      </w:r>
      <w:r w:rsidRPr="00CC4BAF">
        <w:rPr>
          <w:rFonts w:ascii="MS Gothic" w:eastAsia="MS Gothic" w:hAnsi="MS Gothic" w:cs="MS Gothic" w:hint="eastAsia"/>
          <w:b/>
          <w:bCs/>
        </w:rPr>
        <w:t>詐欺師</w:t>
      </w:r>
      <w:r w:rsidRPr="00506B45">
        <w:rPr>
          <w:rFonts w:ascii="MS Gothic" w:eastAsia="MS Gothic" w:hAnsi="MS Gothic" w:cs="MS Gothic" w:hint="eastAsia"/>
        </w:rPr>
        <w:t>だったが、最後には自分自身の嘘に囚われてしまった。</w:t>
      </w:r>
      <w:r w:rsidR="00CC4BAF">
        <w:rPr>
          <w:rFonts w:ascii="MS Gothic" w:eastAsia="MS Gothic" w:hAnsi="MS Gothic" w:cs="MS Gothic" w:hint="eastAsia"/>
        </w:rPr>
        <w:t xml:space="preserve"> </w:t>
      </w:r>
      <w:r w:rsidR="00CC4BAF">
        <w:rPr>
          <w:rFonts w:ascii="MS Gothic" w:eastAsia="MS Gothic" w:hAnsi="MS Gothic" w:cs="MS Gothic"/>
        </w:rPr>
        <w:t>-</w:t>
      </w:r>
      <w:r w:rsidRPr="00506B45">
        <w:rPr>
          <w:rFonts w:cs="Times New Roman"/>
        </w:rPr>
        <w:t xml:space="preserve"> Он был гениальным </w:t>
      </w:r>
      <w:r w:rsidRPr="00CC4BAF">
        <w:rPr>
          <w:rFonts w:cs="Times New Roman"/>
          <w:b/>
          <w:bCs/>
        </w:rPr>
        <w:t>аферистом</w:t>
      </w:r>
      <w:r w:rsidRPr="00506B45">
        <w:rPr>
          <w:rFonts w:cs="Times New Roman"/>
        </w:rPr>
        <w:t>, умевшим манипулировать умами людей, но в конце концов сам стал пленником собственной лжи.</w:t>
      </w:r>
    </w:p>
    <w:p w14:paraId="65316569" w14:textId="77777777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</w:p>
    <w:p w14:paraId="330C6CC0" w14:textId="244F5066" w:rsidR="00506B45" w:rsidRPr="00CC4BAF" w:rsidRDefault="00506B45" w:rsidP="00703519">
      <w:pPr>
        <w:spacing w:after="0"/>
        <w:ind w:firstLine="708"/>
        <w:jc w:val="center"/>
        <w:rPr>
          <w:rFonts w:cs="Times New Roman"/>
          <w:b/>
          <w:bCs/>
        </w:rPr>
      </w:pPr>
      <w:r w:rsidRPr="00CC4BAF">
        <w:rPr>
          <w:rFonts w:ascii="Segoe UI Emoji" w:hAnsi="Segoe UI Emoji" w:cs="Segoe UI Emoji"/>
          <w:b/>
          <w:bCs/>
        </w:rPr>
        <w:t>💎</w:t>
      </w:r>
      <w:r w:rsidRPr="00CC4BAF">
        <w:rPr>
          <w:rFonts w:cs="Times New Roman"/>
          <w:b/>
          <w:bCs/>
        </w:rPr>
        <w:t xml:space="preserve"> Краткий </w:t>
      </w:r>
      <w:proofErr w:type="gramStart"/>
      <w:r w:rsidRPr="00CC4BAF">
        <w:rPr>
          <w:rFonts w:cs="Times New Roman"/>
          <w:b/>
          <w:bCs/>
        </w:rPr>
        <w:t>итог по всем словам</w:t>
      </w:r>
      <w:proofErr w:type="gramEnd"/>
      <w:r w:rsidRPr="00CC4BAF">
        <w:rPr>
          <w:rFonts w:cs="Times New Roman"/>
          <w:b/>
          <w:bCs/>
        </w:rPr>
        <w:t>:</w:t>
      </w:r>
    </w:p>
    <w:p w14:paraId="7EB4C209" w14:textId="413D36EF" w:rsidR="00506B45" w:rsidRPr="00506B45" w:rsidRDefault="00506B45" w:rsidP="00CC4BAF">
      <w:pPr>
        <w:spacing w:after="0"/>
        <w:ind w:firstLine="708"/>
        <w:jc w:val="both"/>
        <w:rPr>
          <w:rFonts w:cs="Times New Roman"/>
        </w:rPr>
      </w:pPr>
      <w:r w:rsidRPr="00CC4BAF">
        <w:rPr>
          <w:rFonts w:ascii="MS Gothic" w:eastAsia="MS Gothic" w:hAnsi="MS Gothic" w:cs="MS Gothic" w:hint="eastAsia"/>
          <w:b/>
          <w:bCs/>
        </w:rPr>
        <w:t>犯罪者</w:t>
      </w:r>
      <w:r w:rsidRPr="00CC4BAF">
        <w:rPr>
          <w:rFonts w:cs="Times New Roman"/>
          <w:b/>
          <w:bCs/>
        </w:rPr>
        <w:t xml:space="preserve"> (хандзайся) — Общий юридический термин</w:t>
      </w:r>
      <w:r w:rsidRPr="00506B45">
        <w:rPr>
          <w:rFonts w:cs="Times New Roman"/>
        </w:rPr>
        <w:t>: любой, кто нарушил закон.</w:t>
      </w:r>
    </w:p>
    <w:p w14:paraId="7784CDA0" w14:textId="49B86E84" w:rsidR="00506B45" w:rsidRPr="00506B45" w:rsidRDefault="00506B45" w:rsidP="00CC4BAF">
      <w:pPr>
        <w:spacing w:after="0"/>
        <w:ind w:firstLine="708"/>
        <w:jc w:val="both"/>
        <w:rPr>
          <w:rFonts w:cs="Times New Roman"/>
        </w:rPr>
      </w:pPr>
      <w:r w:rsidRPr="00CC4BAF">
        <w:rPr>
          <w:rFonts w:ascii="MS Gothic" w:eastAsia="MS Gothic" w:hAnsi="MS Gothic" w:cs="MS Gothic" w:hint="eastAsia"/>
          <w:b/>
          <w:bCs/>
        </w:rPr>
        <w:t>詐欺師</w:t>
      </w:r>
      <w:r w:rsidRPr="00CC4BAF">
        <w:rPr>
          <w:rFonts w:cs="Times New Roman"/>
          <w:b/>
          <w:bCs/>
        </w:rPr>
        <w:t xml:space="preserve"> (сагиси) — Криминальный профессионал:</w:t>
      </w:r>
      <w:r w:rsidRPr="00506B45">
        <w:rPr>
          <w:rFonts w:cs="Times New Roman"/>
        </w:rPr>
        <w:t xml:space="preserve"> специалист по финансовому и серьёзному обману.</w:t>
      </w:r>
    </w:p>
    <w:p w14:paraId="3CD164CB" w14:textId="415E92A2" w:rsidR="00506B45" w:rsidRPr="00506B45" w:rsidRDefault="00506B45" w:rsidP="00CC4BAF">
      <w:pPr>
        <w:spacing w:after="0"/>
        <w:ind w:firstLine="708"/>
        <w:jc w:val="both"/>
        <w:rPr>
          <w:rFonts w:cs="Times New Roman"/>
        </w:rPr>
      </w:pPr>
      <w:r w:rsidRPr="00CC4BAF">
        <w:rPr>
          <w:rFonts w:ascii="MS Gothic" w:eastAsia="MS Gothic" w:hAnsi="MS Gothic" w:cs="MS Gothic" w:hint="eastAsia"/>
          <w:b/>
          <w:bCs/>
        </w:rPr>
        <w:t>ペテン師</w:t>
      </w:r>
      <w:r w:rsidRPr="00CC4BAF">
        <w:rPr>
          <w:rFonts w:cs="Times New Roman"/>
          <w:b/>
          <w:bCs/>
        </w:rPr>
        <w:t xml:space="preserve"> (пэтэнси) — Искусный обманщик</w:t>
      </w:r>
      <w:r w:rsidRPr="00506B45">
        <w:rPr>
          <w:rFonts w:cs="Times New Roman"/>
        </w:rPr>
        <w:t>: акцент на ловкости, хитрости, уличном или психологическом жульничестве.</w:t>
      </w:r>
    </w:p>
    <w:p w14:paraId="4814885A" w14:textId="2501DEBA" w:rsidR="00506B45" w:rsidRPr="00506B45" w:rsidRDefault="00506B45" w:rsidP="008B554C">
      <w:pPr>
        <w:spacing w:after="0"/>
        <w:ind w:firstLine="708"/>
        <w:jc w:val="both"/>
        <w:rPr>
          <w:rFonts w:cs="Times New Roman"/>
        </w:rPr>
      </w:pPr>
      <w:r w:rsidRPr="008B554C">
        <w:rPr>
          <w:rFonts w:ascii="MS Gothic" w:eastAsia="MS Gothic" w:hAnsi="MS Gothic" w:cs="MS Gothic" w:hint="eastAsia"/>
          <w:b/>
          <w:bCs/>
        </w:rPr>
        <w:t>チーター</w:t>
      </w:r>
      <w:r w:rsidRPr="008B554C">
        <w:rPr>
          <w:rFonts w:cs="Times New Roman"/>
          <w:b/>
          <w:bCs/>
        </w:rPr>
        <w:t xml:space="preserve"> (</w:t>
      </w:r>
      <w:proofErr w:type="gramStart"/>
      <w:r w:rsidRPr="008B554C">
        <w:rPr>
          <w:rFonts w:cs="Times New Roman"/>
          <w:b/>
          <w:bCs/>
        </w:rPr>
        <w:t>ти:та</w:t>
      </w:r>
      <w:proofErr w:type="gramEnd"/>
      <w:r w:rsidRPr="008B554C">
        <w:rPr>
          <w:rFonts w:cs="Times New Roman"/>
          <w:b/>
          <w:bCs/>
        </w:rPr>
        <w:t>:) — Изменник / читер</w:t>
      </w:r>
      <w:r w:rsidRPr="00506B45">
        <w:rPr>
          <w:rFonts w:cs="Times New Roman"/>
        </w:rPr>
        <w:t>: заимствование, используется в контексте отношений, игр или онлайн-обмана.</w:t>
      </w:r>
    </w:p>
    <w:p w14:paraId="56BFBEE8" w14:textId="77777777" w:rsidR="00506B45" w:rsidRPr="00506B45" w:rsidRDefault="00506B45" w:rsidP="00506B45">
      <w:pPr>
        <w:spacing w:after="0"/>
        <w:ind w:firstLine="708"/>
        <w:jc w:val="both"/>
        <w:rPr>
          <w:rFonts w:cs="Times New Roman"/>
        </w:rPr>
      </w:pPr>
    </w:p>
    <w:p w14:paraId="57EB7BC2" w14:textId="608F7A51" w:rsidR="00506B45" w:rsidRDefault="00506B45" w:rsidP="00506B45">
      <w:pPr>
        <w:spacing w:after="0"/>
        <w:ind w:firstLine="708"/>
        <w:jc w:val="both"/>
        <w:rPr>
          <w:rFonts w:cs="Times New Roman"/>
        </w:rPr>
      </w:pPr>
      <w:r w:rsidRPr="008B554C">
        <w:rPr>
          <w:rFonts w:cs="Times New Roman"/>
        </w:rPr>
        <w:t>Таким образом</w:t>
      </w:r>
      <w:r w:rsidRPr="00506B45">
        <w:rPr>
          <w:rFonts w:cs="Times New Roman"/>
        </w:rPr>
        <w:t xml:space="preserve">, выбор слова зависит от </w:t>
      </w:r>
      <w:r w:rsidRPr="008B554C">
        <w:rPr>
          <w:rFonts w:cs="Times New Roman"/>
          <w:b/>
          <w:bCs/>
        </w:rPr>
        <w:t>контекста и масштаба обмана</w:t>
      </w:r>
      <w:r w:rsidRPr="00506B45">
        <w:rPr>
          <w:rFonts w:cs="Times New Roman"/>
        </w:rPr>
        <w:t xml:space="preserve">. О крупном деле с участием полиции скажут </w:t>
      </w:r>
      <w:r w:rsidRPr="008B554C">
        <w:rPr>
          <w:rFonts w:ascii="MS Gothic" w:eastAsia="MS Gothic" w:hAnsi="MS Gothic" w:cs="MS Gothic" w:hint="eastAsia"/>
          <w:b/>
          <w:bCs/>
        </w:rPr>
        <w:t>詐欺師</w:t>
      </w:r>
      <w:r w:rsidRPr="00506B45">
        <w:rPr>
          <w:rFonts w:cs="Times New Roman"/>
        </w:rPr>
        <w:t xml:space="preserve">, а о ловком уличном плуте — </w:t>
      </w:r>
      <w:r w:rsidRPr="008B554C">
        <w:rPr>
          <w:rFonts w:ascii="MS Gothic" w:eastAsia="MS Gothic" w:hAnsi="MS Gothic" w:cs="MS Gothic" w:hint="eastAsia"/>
          <w:b/>
          <w:bCs/>
        </w:rPr>
        <w:t>ペテン師</w:t>
      </w:r>
      <w:r w:rsidRPr="00506B45">
        <w:rPr>
          <w:rFonts w:cs="Times New Roman"/>
        </w:rPr>
        <w:t>.</w:t>
      </w:r>
    </w:p>
    <w:p w14:paraId="7B545ACD" w14:textId="77777777" w:rsidR="008B554C" w:rsidRPr="00622792" w:rsidRDefault="008B554C" w:rsidP="00506B45">
      <w:pPr>
        <w:spacing w:after="0"/>
        <w:ind w:firstLine="708"/>
        <w:jc w:val="both"/>
        <w:rPr>
          <w:rFonts w:cs="Times New Roman"/>
        </w:rPr>
      </w:pPr>
    </w:p>
    <w:p w14:paraId="3D83505B" w14:textId="70BC7D0D" w:rsidR="00AD1DAF" w:rsidRPr="00B32351" w:rsidRDefault="00AD1DAF" w:rsidP="00506B45">
      <w:pPr>
        <w:spacing w:after="0"/>
        <w:ind w:firstLine="708"/>
        <w:jc w:val="both"/>
        <w:rPr>
          <w:rFonts w:cs="Times New Roman"/>
          <w:b/>
          <w:bCs/>
        </w:rPr>
      </w:pPr>
      <w:r w:rsidRPr="00506B45">
        <w:rPr>
          <w:rFonts w:ascii="Segoe UI Emoji" w:hAnsi="Segoe UI Emoji" w:cs="Segoe UI Emoji"/>
        </w:rPr>
        <w:t>✨</w:t>
      </w:r>
      <w:r w:rsidRPr="00622792">
        <w:rPr>
          <w:rFonts w:cs="Times New Roman"/>
        </w:rPr>
        <w:t xml:space="preserve"> Анализ фразы </w:t>
      </w:r>
      <w:r w:rsidRPr="00B32351">
        <w:rPr>
          <w:rFonts w:ascii="MS Gothic" w:eastAsia="MS Gothic" w:hAnsi="MS Gothic" w:cs="MS Gothic" w:hint="eastAsia"/>
          <w:b/>
          <w:bCs/>
        </w:rPr>
        <w:t>予言してみまず握手をさせ</w:t>
      </w:r>
    </w:p>
    <w:p w14:paraId="71AE8075" w14:textId="77777777" w:rsidR="00AD1DAF" w:rsidRPr="00622792" w:rsidRDefault="00AD1DAF" w:rsidP="00506B45">
      <w:pPr>
        <w:spacing w:after="0"/>
        <w:ind w:firstLine="708"/>
        <w:jc w:val="both"/>
        <w:rPr>
          <w:rFonts w:cs="Times New Roman"/>
        </w:rPr>
      </w:pPr>
      <w:r w:rsidRPr="00622792">
        <w:rPr>
          <w:rFonts w:cs="Times New Roman"/>
        </w:rPr>
        <w:t>Эта фраза грамматически неполна и звучит как строчка из песни, диалога или поэтического текста.</w:t>
      </w:r>
    </w:p>
    <w:p w14:paraId="4E82FAB2" w14:textId="1220C1CB" w:rsidR="00AD1DAF" w:rsidRPr="00622792" w:rsidRDefault="00AD1DAF" w:rsidP="006A1942">
      <w:pPr>
        <w:spacing w:after="0"/>
        <w:ind w:firstLine="708"/>
        <w:jc w:val="both"/>
        <w:rPr>
          <w:rFonts w:cs="Times New Roman"/>
        </w:rPr>
      </w:pPr>
      <w:r w:rsidRPr="00506B45">
        <w:rPr>
          <w:rFonts w:ascii="MS Gothic" w:eastAsia="MS Gothic" w:hAnsi="MS Gothic" w:cs="MS Gothic" w:hint="eastAsia"/>
        </w:rPr>
        <w:t>予言してみ</w:t>
      </w:r>
      <w:r w:rsidRPr="00506B45">
        <w:rPr>
          <w:rFonts w:cs="Times New Roman"/>
        </w:rPr>
        <w:t xml:space="preserve"> (yogen shite mi)</w:t>
      </w:r>
      <w:r w:rsidRPr="00622792">
        <w:rPr>
          <w:rFonts w:cs="Times New Roman"/>
        </w:rPr>
        <w:t xml:space="preserve"> — «Попробуй предсказать» или «Давай попробуем предсказать». </w:t>
      </w:r>
      <w:r w:rsidRPr="00506B45">
        <w:rPr>
          <w:rFonts w:ascii="MS Gothic" w:eastAsia="MS Gothic" w:hAnsi="MS Gothic" w:cs="MS Gothic" w:hint="eastAsia"/>
        </w:rPr>
        <w:t>してみ</w:t>
      </w:r>
      <w:r w:rsidRPr="00622792">
        <w:rPr>
          <w:rFonts w:cs="Times New Roman"/>
        </w:rPr>
        <w:t xml:space="preserve"> — это форма попытки действия.</w:t>
      </w:r>
    </w:p>
    <w:p w14:paraId="11D8519D" w14:textId="614BBF58" w:rsidR="00AD1DAF" w:rsidRPr="00622792" w:rsidRDefault="00AD1DAF" w:rsidP="00506B45">
      <w:pPr>
        <w:spacing w:after="0"/>
        <w:ind w:firstLine="708"/>
        <w:jc w:val="both"/>
        <w:rPr>
          <w:rFonts w:cs="Times New Roman"/>
        </w:rPr>
      </w:pPr>
      <w:r w:rsidRPr="00506B45">
        <w:rPr>
          <w:rFonts w:ascii="MS Gothic" w:eastAsia="MS Gothic" w:hAnsi="MS Gothic" w:cs="MS Gothic" w:hint="eastAsia"/>
        </w:rPr>
        <w:t>まず握手をさせ</w:t>
      </w:r>
      <w:r w:rsidRPr="00506B45">
        <w:rPr>
          <w:rFonts w:cs="Times New Roman"/>
        </w:rPr>
        <w:t xml:space="preserve"> (mazu akushu o sase)</w:t>
      </w:r>
      <w:r w:rsidRPr="00622792">
        <w:rPr>
          <w:rFonts w:cs="Times New Roman"/>
        </w:rPr>
        <w:t xml:space="preserve"> — «Сначала позволь (мне / нам) пожать руку». </w:t>
      </w:r>
      <w:r w:rsidRPr="00506B45">
        <w:rPr>
          <w:rFonts w:ascii="MS Gothic" w:eastAsia="MS Gothic" w:hAnsi="MS Gothic" w:cs="MS Gothic" w:hint="eastAsia"/>
        </w:rPr>
        <w:t>させ</w:t>
      </w:r>
      <w:r w:rsidRPr="00622792">
        <w:rPr>
          <w:rFonts w:cs="Times New Roman"/>
        </w:rPr>
        <w:t xml:space="preserve"> — это повелительная или разрешительная форма глагола </w:t>
      </w:r>
      <w:r w:rsidRPr="00506B45">
        <w:rPr>
          <w:rFonts w:ascii="MS Gothic" w:eastAsia="MS Gothic" w:hAnsi="MS Gothic" w:cs="MS Gothic" w:hint="eastAsia"/>
        </w:rPr>
        <w:t>する</w:t>
      </w:r>
      <w:r w:rsidRPr="00622792">
        <w:rPr>
          <w:rFonts w:cs="Times New Roman"/>
        </w:rPr>
        <w:t xml:space="preserve"> (делать), означающая «позволь сделать».</w:t>
      </w:r>
    </w:p>
    <w:p w14:paraId="77B9207B" w14:textId="5BB44759" w:rsidR="00506B45" w:rsidRPr="00622792" w:rsidRDefault="00AD1DAF" w:rsidP="006A1942">
      <w:pPr>
        <w:spacing w:after="0"/>
        <w:ind w:firstLine="708"/>
        <w:jc w:val="both"/>
        <w:rPr>
          <w:rFonts w:cs="Times New Roman"/>
        </w:rPr>
      </w:pPr>
      <w:r w:rsidRPr="00506B45">
        <w:rPr>
          <w:rFonts w:cs="Times New Roman"/>
        </w:rPr>
        <w:t>Возможный смысл / контекст:</w:t>
      </w:r>
      <w:r w:rsidRPr="00622792">
        <w:rPr>
          <w:rFonts w:cs="Times New Roman"/>
        </w:rPr>
        <w:t xml:space="preserve"> Это может быть призыв или интригующее предложение от одного персонажа другому, например: </w:t>
      </w:r>
      <w:r w:rsidRPr="00506B45">
        <w:rPr>
          <w:rFonts w:cs="Times New Roman"/>
        </w:rPr>
        <w:t>Хочешь, я предскажу твоё будущее? Но сначала давай пожмём руки.</w:t>
      </w:r>
      <w:r w:rsidRPr="00622792">
        <w:rPr>
          <w:rFonts w:cs="Times New Roman"/>
        </w:rPr>
        <w:t xml:space="preserve"> Фраза создаёт атмосферу таинственности и ритуала, что может быть характерно для сцены с участием гадалки, мистического персонажа или того самого </w:t>
      </w:r>
      <w:r w:rsidRPr="00506B45">
        <w:rPr>
          <w:rFonts w:ascii="MS Gothic" w:eastAsia="MS Gothic" w:hAnsi="MS Gothic" w:cs="MS Gothic" w:hint="eastAsia"/>
        </w:rPr>
        <w:t>ペテン師</w:t>
      </w:r>
      <w:r w:rsidRPr="00622792">
        <w:rPr>
          <w:rFonts w:cs="Times New Roman"/>
        </w:rPr>
        <w:t>, который входит в доверие.</w:t>
      </w:r>
    </w:p>
    <w:sectPr w:rsidR="00506B45" w:rsidRPr="0062279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AF"/>
    <w:rsid w:val="00506B45"/>
    <w:rsid w:val="00610AD0"/>
    <w:rsid w:val="00622792"/>
    <w:rsid w:val="006A1942"/>
    <w:rsid w:val="006C0B77"/>
    <w:rsid w:val="00703519"/>
    <w:rsid w:val="008242FF"/>
    <w:rsid w:val="00870751"/>
    <w:rsid w:val="008B554C"/>
    <w:rsid w:val="00922C48"/>
    <w:rsid w:val="00AD1DAF"/>
    <w:rsid w:val="00B32351"/>
    <w:rsid w:val="00B915B7"/>
    <w:rsid w:val="00CC4BA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F3661"/>
  <w15:chartTrackingRefBased/>
  <w15:docId w15:val="{04EA3BEA-D111-447B-9F07-D808BD72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6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C4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4</cp:revision>
  <cp:lastPrinted>2026-01-15T14:49:00Z</cp:lastPrinted>
  <dcterms:created xsi:type="dcterms:W3CDTF">2026-01-15T13:33:00Z</dcterms:created>
  <dcterms:modified xsi:type="dcterms:W3CDTF">2026-01-15T14:54:00Z</dcterms:modified>
</cp:coreProperties>
</file>