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C216" w14:textId="2FDA8192" w:rsidR="00E83706" w:rsidRPr="00E83706" w:rsidRDefault="00E83706" w:rsidP="00E83706">
      <w:pPr>
        <w:spacing w:after="0"/>
        <w:ind w:firstLine="709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К</w:t>
      </w:r>
      <w:r w:rsidRPr="00E83706">
        <w:rPr>
          <w:rFonts w:cs="Times New Roman"/>
          <w:b/>
          <w:bCs/>
        </w:rPr>
        <w:t>арта Finteka</w:t>
      </w:r>
      <w:r w:rsidRPr="00E83706">
        <w:rPr>
          <w:rFonts w:cs="Times New Roman"/>
          <w:b/>
          <w:bCs/>
        </w:rPr>
        <w:t xml:space="preserve"> для </w:t>
      </w:r>
      <w:r w:rsidRPr="00E83706">
        <w:rPr>
          <w:rFonts w:cs="Times New Roman"/>
          <w:b/>
          <w:bCs/>
        </w:rPr>
        <w:t>Netlify</w:t>
      </w:r>
    </w:p>
    <w:p w14:paraId="240E6FE3" w14:textId="74222270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Карта </w:t>
      </w:r>
      <w:r w:rsidRPr="00E83706">
        <w:rPr>
          <w:rFonts w:cs="Times New Roman"/>
        </w:rPr>
        <w:t>работает через международные платёжные системы Visa или Mastercard, как раз создана для оплаты таких зарубежных сервисов, как Netlify.</w:t>
      </w:r>
    </w:p>
    <w:p w14:paraId="58E726E3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36CBC0FC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E83706">
        <w:rPr>
          <w:rFonts w:cs="Times New Roman"/>
        </w:rPr>
        <w:t>Ниже я подробно объясню, как работает оплата на Netlify, чтобы вы могли спокойно ей воспользоваться.</w:t>
      </w:r>
    </w:p>
    <w:p w14:paraId="41B75A50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321095F1" w14:textId="3C3C73F3" w:rsidR="00E83706" w:rsidRPr="006665D5" w:rsidRDefault="00E83706" w:rsidP="00E83706">
      <w:pPr>
        <w:spacing w:after="0"/>
        <w:ind w:firstLine="709"/>
        <w:jc w:val="both"/>
        <w:rPr>
          <w:rFonts w:cs="Times New Roman"/>
          <w:b/>
          <w:bCs/>
        </w:rPr>
      </w:pPr>
      <w:r w:rsidRPr="006665D5">
        <w:rPr>
          <w:rFonts w:ascii="Segoe UI Emoji" w:hAnsi="Segoe UI Emoji" w:cs="Segoe UI Emoji"/>
          <w:b/>
          <w:bCs/>
        </w:rPr>
        <w:t>💳</w:t>
      </w:r>
      <w:r w:rsidRPr="006665D5">
        <w:rPr>
          <w:rFonts w:cs="Times New Roman"/>
          <w:b/>
          <w:bCs/>
        </w:rPr>
        <w:t xml:space="preserve"> Оплата на Netlify: как это работает</w:t>
      </w:r>
    </w:p>
    <w:p w14:paraId="41550116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75178E38" w14:textId="4A9596C4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t>1. Только кредитные карты:</w:t>
      </w:r>
      <w:r w:rsidRPr="00E83706">
        <w:rPr>
          <w:rFonts w:cs="Times New Roman"/>
        </w:rPr>
        <w:t xml:space="preserve"> Netlify принимает к оплате только валидные кредитные карты международных платёжных систем, например, Visa и Mastercard.</w:t>
      </w:r>
    </w:p>
    <w:p w14:paraId="23B7E365" w14:textId="21CF66F4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t>2. Без посредников</w:t>
      </w:r>
      <w:proofErr w:type="gramStart"/>
      <w:r w:rsidRPr="00E83706">
        <w:rPr>
          <w:rFonts w:cs="Times New Roman"/>
        </w:rPr>
        <w:t>: Они</w:t>
      </w:r>
      <w:proofErr w:type="gramEnd"/>
      <w:r w:rsidRPr="00E83706">
        <w:rPr>
          <w:rFonts w:cs="Times New Roman"/>
        </w:rPr>
        <w:t xml:space="preserve"> </w:t>
      </w:r>
      <w:r w:rsidRPr="006665D5">
        <w:rPr>
          <w:rFonts w:cs="Times New Roman"/>
          <w:b/>
          <w:bCs/>
        </w:rPr>
        <w:t>не</w:t>
      </w:r>
      <w:r w:rsidRPr="00E83706">
        <w:rPr>
          <w:rFonts w:cs="Times New Roman"/>
        </w:rPr>
        <w:t xml:space="preserve"> принимают PayPal, криптовалюты и прочие способы оплаты.</w:t>
      </w:r>
    </w:p>
    <w:p w14:paraId="609B66A4" w14:textId="450E0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t>3. Ежемесячная списания</w:t>
      </w:r>
      <w:r w:rsidRPr="00E83706">
        <w:rPr>
          <w:rFonts w:cs="Times New Roman"/>
        </w:rPr>
        <w:t>: Оплата за платные тарифы списывается автоматически в начале каждого расчётного месяца. Это подписка, а не разовый платёж.</w:t>
      </w:r>
    </w:p>
    <w:p w14:paraId="44BD9052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37568576" w14:textId="27211B43" w:rsidR="00E83706" w:rsidRPr="006665D5" w:rsidRDefault="00E83706" w:rsidP="006665D5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6665D5">
        <w:rPr>
          <w:rFonts w:ascii="Segoe UI Emoji" w:hAnsi="Segoe UI Emoji" w:cs="Segoe UI Emoji"/>
          <w:b/>
          <w:bCs/>
        </w:rPr>
        <w:t>🚀</w:t>
      </w:r>
      <w:r w:rsidRPr="006665D5">
        <w:rPr>
          <w:rFonts w:cs="Times New Roman"/>
          <w:b/>
          <w:bCs/>
        </w:rPr>
        <w:t xml:space="preserve"> План действий для подключения</w:t>
      </w:r>
    </w:p>
    <w:p w14:paraId="0D4ADA62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0BA8A544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E83706">
        <w:rPr>
          <w:rFonts w:cs="Times New Roman"/>
        </w:rPr>
        <w:t>Выполните эти шаги, и всё получится:</w:t>
      </w:r>
    </w:p>
    <w:p w14:paraId="5FD8D600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1C96B5F6" w14:textId="3999104A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t>1. Убедитесь, что карта готова.</w:t>
      </w:r>
      <w:r w:rsidRPr="00E83706">
        <w:rPr>
          <w:rFonts w:cs="Times New Roman"/>
        </w:rPr>
        <w:t xml:space="preserve"> В личном кабинете Finteka (он же на вашем скриншоте) проверьте, что карта активна и на балансе достаточно средств для оплаты.</w:t>
      </w:r>
    </w:p>
    <w:p w14:paraId="5CCF70C9" w14:textId="08D33A58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t>2. Зайдите в настройки биллинга Netlify.</w:t>
      </w:r>
      <w:r w:rsidRPr="00E83706">
        <w:rPr>
          <w:rFonts w:cs="Times New Roman"/>
        </w:rPr>
        <w:t xml:space="preserve"> Войдите в свой аккаунт на `app.netlify.com` и в дашборде нужной команды перейдите в раздел </w:t>
      </w:r>
      <w:r w:rsidRPr="006665D5">
        <w:rPr>
          <w:rFonts w:cs="Times New Roman"/>
          <w:b/>
          <w:bCs/>
        </w:rPr>
        <w:t>Team settings → Billing</w:t>
      </w:r>
      <w:r w:rsidRPr="00E83706">
        <w:rPr>
          <w:rFonts w:cs="Times New Roman"/>
        </w:rPr>
        <w:t>.</w:t>
      </w:r>
    </w:p>
    <w:p w14:paraId="1D26C7BB" w14:textId="3E7D71B8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6665D5">
        <w:rPr>
          <w:rFonts w:cs="Times New Roman"/>
          <w:b/>
          <w:bCs/>
          <w:lang w:val="en-US"/>
        </w:rPr>
        <w:t xml:space="preserve">3. </w:t>
      </w:r>
      <w:r w:rsidRPr="006665D5">
        <w:rPr>
          <w:rFonts w:cs="Times New Roman"/>
          <w:b/>
          <w:bCs/>
        </w:rPr>
        <w:t>Добавьте</w:t>
      </w:r>
      <w:r w:rsidRPr="006665D5">
        <w:rPr>
          <w:rFonts w:cs="Times New Roman"/>
          <w:b/>
          <w:bCs/>
          <w:lang w:val="en-US"/>
        </w:rPr>
        <w:t xml:space="preserve"> </w:t>
      </w:r>
      <w:r w:rsidRPr="006665D5">
        <w:rPr>
          <w:rFonts w:cs="Times New Roman"/>
          <w:b/>
          <w:bCs/>
        </w:rPr>
        <w:t>вашу</w:t>
      </w:r>
      <w:r w:rsidRPr="006665D5">
        <w:rPr>
          <w:rFonts w:cs="Times New Roman"/>
          <w:b/>
          <w:bCs/>
          <w:lang w:val="en-US"/>
        </w:rPr>
        <w:t xml:space="preserve"> Finteka </w:t>
      </w:r>
      <w:r w:rsidRPr="006665D5">
        <w:rPr>
          <w:rFonts w:cs="Times New Roman"/>
          <w:b/>
          <w:bCs/>
        </w:rPr>
        <w:t>карту</w:t>
      </w:r>
      <w:r w:rsidRPr="006665D5">
        <w:rPr>
          <w:rFonts w:cs="Times New Roman"/>
          <w:b/>
          <w:bCs/>
          <w:lang w:val="en-US"/>
        </w:rPr>
        <w:t>.</w:t>
      </w:r>
      <w:r w:rsidRPr="00E83706">
        <w:rPr>
          <w:rFonts w:cs="Times New Roman"/>
          <w:lang w:val="en-US"/>
        </w:rPr>
        <w:t xml:space="preserve"> </w:t>
      </w:r>
      <w:r w:rsidRPr="00E83706">
        <w:rPr>
          <w:rFonts w:cs="Times New Roman"/>
        </w:rPr>
        <w:t>В</w:t>
      </w:r>
      <w:r w:rsidRPr="00E83706">
        <w:rPr>
          <w:rFonts w:cs="Times New Roman"/>
          <w:lang w:val="en-US"/>
        </w:rPr>
        <w:t xml:space="preserve"> </w:t>
      </w:r>
      <w:r w:rsidRPr="00E83706">
        <w:rPr>
          <w:rFonts w:cs="Times New Roman"/>
        </w:rPr>
        <w:t>разделе</w:t>
      </w:r>
      <w:r w:rsidRPr="00E83706">
        <w:rPr>
          <w:rFonts w:cs="Times New Roman"/>
          <w:lang w:val="en-US"/>
        </w:rPr>
        <w:t xml:space="preserve"> </w:t>
      </w:r>
      <w:r w:rsidRPr="006665D5">
        <w:rPr>
          <w:rFonts w:cs="Times New Roman"/>
          <w:b/>
          <w:bCs/>
          <w:lang w:val="en-US"/>
        </w:rPr>
        <w:t>Payment information</w:t>
      </w:r>
      <w:r w:rsidRPr="00E83706">
        <w:rPr>
          <w:rFonts w:cs="Times New Roman"/>
          <w:lang w:val="en-US"/>
        </w:rPr>
        <w:t xml:space="preserve"> </w:t>
      </w:r>
      <w:r w:rsidRPr="00E83706">
        <w:rPr>
          <w:rFonts w:cs="Times New Roman"/>
        </w:rPr>
        <w:t>нажмите</w:t>
      </w:r>
      <w:r w:rsidRPr="00E83706">
        <w:rPr>
          <w:rFonts w:cs="Times New Roman"/>
          <w:lang w:val="en-US"/>
        </w:rPr>
        <w:t xml:space="preserve"> </w:t>
      </w:r>
      <w:r w:rsidRPr="006665D5">
        <w:rPr>
          <w:rFonts w:cs="Times New Roman"/>
          <w:b/>
          <w:bCs/>
          <w:lang w:val="en-US"/>
        </w:rPr>
        <w:t>Add payment method</w:t>
      </w:r>
      <w:r w:rsidRPr="00E83706">
        <w:rPr>
          <w:rFonts w:cs="Times New Roman"/>
          <w:lang w:val="en-US"/>
        </w:rPr>
        <w:t xml:space="preserve">. </w:t>
      </w:r>
      <w:r w:rsidRPr="00E83706">
        <w:rPr>
          <w:rFonts w:cs="Times New Roman"/>
        </w:rPr>
        <w:t>В открывшейся форме введите данные вашей карты Finteka (номер, срок действия, CVC-код). Подтвердите добавление.</w:t>
      </w:r>
    </w:p>
    <w:p w14:paraId="73C91C4F" w14:textId="274F5D46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t>4. Подключите тариф.</w:t>
      </w:r>
      <w:r w:rsidRPr="00E83706">
        <w:rPr>
          <w:rFonts w:cs="Times New Roman"/>
        </w:rPr>
        <w:t xml:space="preserve"> После того как карта будет добавлена, выберите подходящий платный тариф (Personal или Pro) и завершите его активацию.</w:t>
      </w:r>
    </w:p>
    <w:p w14:paraId="054FF891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67FF7B82" w14:textId="2E87214D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t>&gt; Важный нюанс</w:t>
      </w:r>
      <w:proofErr w:type="gramStart"/>
      <w:r w:rsidRPr="006665D5">
        <w:rPr>
          <w:rFonts w:cs="Times New Roman"/>
          <w:b/>
          <w:bCs/>
        </w:rPr>
        <w:t>:</w:t>
      </w:r>
      <w:r w:rsidRPr="00E83706">
        <w:rPr>
          <w:rFonts w:cs="Times New Roman"/>
        </w:rPr>
        <w:t xml:space="preserve"> Иногда</w:t>
      </w:r>
      <w:proofErr w:type="gramEnd"/>
      <w:r w:rsidRPr="00E83706">
        <w:rPr>
          <w:rFonts w:cs="Times New Roman"/>
        </w:rPr>
        <w:t xml:space="preserve"> российские карты по умолчанию блокируются для зарубежных операций. Если Netlify не примет вашу карту, велика вероятность, что это связано с ограничением со стороны самой Finteka. В таком случае самым простым решением будет обратиться в службу поддержки Finteka и попросить их разблокировать платёж для Netlify.</w:t>
      </w:r>
    </w:p>
    <w:p w14:paraId="4F322A34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5289F005" w14:textId="3A2895EE" w:rsidR="00E83706" w:rsidRPr="006665D5" w:rsidRDefault="00E83706" w:rsidP="00E83706">
      <w:pPr>
        <w:spacing w:after="0"/>
        <w:ind w:firstLine="709"/>
        <w:jc w:val="both"/>
        <w:rPr>
          <w:rFonts w:cs="Times New Roman"/>
          <w:b/>
          <w:bCs/>
        </w:rPr>
      </w:pPr>
      <w:r w:rsidRPr="006665D5">
        <w:rPr>
          <w:rFonts w:ascii="Segoe UI Emoji" w:hAnsi="Segoe UI Emoji" w:cs="Segoe UI Emoji"/>
          <w:b/>
          <w:bCs/>
        </w:rPr>
        <w:t>💰</w:t>
      </w:r>
      <w:r w:rsidRPr="006665D5">
        <w:rPr>
          <w:rFonts w:cs="Times New Roman"/>
          <w:b/>
          <w:bCs/>
        </w:rPr>
        <w:t xml:space="preserve"> Стоимость и возможные комиссии</w:t>
      </w:r>
    </w:p>
    <w:p w14:paraId="10C9D592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2A130F24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  <w:r w:rsidRPr="00E83706">
        <w:rPr>
          <w:rFonts w:cs="Times New Roman"/>
        </w:rPr>
        <w:t>Что касается расходов, здесь всё просто:</w:t>
      </w:r>
    </w:p>
    <w:p w14:paraId="3838AE65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71873C1E" w14:textId="55ECB2DD" w:rsidR="00E83706" w:rsidRPr="006665D5" w:rsidRDefault="00E83706" w:rsidP="006665D5">
      <w:pPr>
        <w:pStyle w:val="a7"/>
        <w:numPr>
          <w:ilvl w:val="0"/>
          <w:numId w:val="1"/>
        </w:numPr>
        <w:spacing w:after="0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lastRenderedPageBreak/>
        <w:t>Тарифы Netlify</w:t>
      </w:r>
      <w:r w:rsidRPr="006665D5">
        <w:rPr>
          <w:rFonts w:cs="Times New Roman"/>
        </w:rPr>
        <w:t xml:space="preserve">: Цены прозрачны. Личный тариф (Personal) стоит </w:t>
      </w:r>
      <w:r w:rsidRPr="006665D5">
        <w:rPr>
          <w:rFonts w:cs="Times New Roman"/>
          <w:b/>
          <w:bCs/>
        </w:rPr>
        <w:t>$9 в месяц</w:t>
      </w:r>
      <w:r w:rsidRPr="006665D5">
        <w:rPr>
          <w:rFonts w:cs="Times New Roman"/>
        </w:rPr>
        <w:t xml:space="preserve">, а профессиональный (Pro) — </w:t>
      </w:r>
      <w:r w:rsidRPr="006665D5">
        <w:rPr>
          <w:rFonts w:cs="Times New Roman"/>
          <w:b/>
          <w:bCs/>
        </w:rPr>
        <w:t>$20 в месяц за одного пользователя</w:t>
      </w:r>
      <w:r w:rsidRPr="006665D5">
        <w:rPr>
          <w:rFonts w:cs="Times New Roman"/>
        </w:rPr>
        <w:t>. Бесплатный тариф (Free) с 300 кредитами в месяц остаётся бесплатным.</w:t>
      </w:r>
    </w:p>
    <w:p w14:paraId="6C1A4C86" w14:textId="5CC7A023" w:rsidR="00E83706" w:rsidRPr="006665D5" w:rsidRDefault="00E83706" w:rsidP="006665D5">
      <w:pPr>
        <w:pStyle w:val="a7"/>
        <w:numPr>
          <w:ilvl w:val="0"/>
          <w:numId w:val="1"/>
        </w:numPr>
        <w:spacing w:after="0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t>Комиссии Finteka</w:t>
      </w:r>
      <w:proofErr w:type="gramStart"/>
      <w:r w:rsidRPr="006665D5">
        <w:rPr>
          <w:rFonts w:cs="Times New Roman"/>
        </w:rPr>
        <w:t>: Уточните</w:t>
      </w:r>
      <w:proofErr w:type="gramEnd"/>
      <w:r w:rsidRPr="006665D5">
        <w:rPr>
          <w:rFonts w:cs="Times New Roman"/>
        </w:rPr>
        <w:t xml:space="preserve"> этот момент в приложении или на сайте сервиса. Обычно за пополнение карты может взиматься небольшой процент. Сама Finteka, вероятно, не берёт дополнительной комиссии за проведение платежа, но за пересчёт валюты (рубли → доллары) может быть небольшая потеря на курсе.</w:t>
      </w:r>
    </w:p>
    <w:p w14:paraId="47F693CF" w14:textId="4B2DFA72" w:rsidR="00E83706" w:rsidRPr="006665D5" w:rsidRDefault="00E83706" w:rsidP="006665D5">
      <w:pPr>
        <w:pStyle w:val="a7"/>
        <w:numPr>
          <w:ilvl w:val="0"/>
          <w:numId w:val="1"/>
        </w:numPr>
        <w:spacing w:after="0"/>
        <w:jc w:val="both"/>
        <w:rPr>
          <w:rFonts w:cs="Times New Roman"/>
        </w:rPr>
      </w:pPr>
      <w:r w:rsidRPr="006665D5">
        <w:rPr>
          <w:rFonts w:cs="Times New Roman"/>
          <w:b/>
          <w:bCs/>
        </w:rPr>
        <w:t>Списание</w:t>
      </w:r>
      <w:r w:rsidRPr="006665D5">
        <w:rPr>
          <w:rFonts w:cs="Times New Roman"/>
        </w:rPr>
        <w:t>: Netlify попытается списать средства с вашей карты в начале каждого платёжного месяца. Важно, чтобы на карте Finteka в этот момент было достаточно долларов США.</w:t>
      </w:r>
    </w:p>
    <w:p w14:paraId="59915207" w14:textId="77777777" w:rsidR="00E83706" w:rsidRPr="00E83706" w:rsidRDefault="00E83706" w:rsidP="00E83706">
      <w:pPr>
        <w:spacing w:after="0"/>
        <w:ind w:firstLine="709"/>
        <w:jc w:val="both"/>
        <w:rPr>
          <w:rFonts w:cs="Times New Roman"/>
        </w:rPr>
      </w:pPr>
    </w:p>
    <w:p w14:paraId="58DBF8E1" w14:textId="1EBC6CBB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Судя по скриншоту, вы подключили к своему проекту </w:t>
      </w:r>
      <w:r w:rsidRPr="00EB78C8">
        <w:rPr>
          <w:rFonts w:cs="Times New Roman"/>
          <w:b/>
          <w:bCs/>
        </w:rPr>
        <w:t>Personal-тариф Netlify</w:t>
      </w:r>
      <w:r w:rsidRPr="00EB78C8">
        <w:rPr>
          <w:rFonts w:cs="Times New Roman"/>
        </w:rPr>
        <w:t xml:space="preserve"> (стоит $9 в месяц). Но, вероятно, вы включили пробный период или вам начислили бонусные кредиты. Давайте разберём, что означают цифры и как это работает для вашего проекта «Japanese for You Life».</w:t>
      </w:r>
    </w:p>
    <w:p w14:paraId="09E7C48E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1B6C35E2" w14:textId="34BDDF8A" w:rsidR="00EB78C8" w:rsidRPr="00EB78C8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EB78C8">
        <w:rPr>
          <w:rFonts w:cs="Times New Roman"/>
          <w:b/>
          <w:bCs/>
        </w:rPr>
        <w:t>1. Главное – 1000 кредитов</w:t>
      </w:r>
    </w:p>
    <w:p w14:paraId="215BDEB8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5C7BF47C" w14:textId="1FD9AF96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Вместо обычной оплаты $9 в месяц на </w:t>
      </w:r>
      <w:r w:rsidRPr="00EB78C8">
        <w:rPr>
          <w:rFonts w:cs="Times New Roman"/>
          <w:b/>
          <w:bCs/>
        </w:rPr>
        <w:t>текущий биллинговый период</w:t>
      </w:r>
      <w:r w:rsidRPr="00EB78C8">
        <w:rPr>
          <w:rFonts w:cs="Times New Roman"/>
        </w:rPr>
        <w:t xml:space="preserve"> (11 апреля – 10 мая) Netlify даёт вам </w:t>
      </w:r>
      <w:r w:rsidRPr="00EB78C8">
        <w:rPr>
          <w:rFonts w:cs="Times New Roman"/>
          <w:b/>
          <w:bCs/>
        </w:rPr>
        <w:t>1000 кредитов</w:t>
      </w:r>
      <w:r w:rsidRPr="00EB78C8">
        <w:rPr>
          <w:rFonts w:cs="Times New Roman"/>
        </w:rPr>
        <w:t>. Это значит, что пока вы тратите кредиты, реальных денег с карты не спишут. Кредиты расходуются на:</w:t>
      </w:r>
    </w:p>
    <w:p w14:paraId="1A5F295E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4FC2B957" w14:textId="55D65FE4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  <w:b/>
          <w:bCs/>
        </w:rPr>
        <w:t>- Время сборки (builds)</w:t>
      </w:r>
      <w:r w:rsidRPr="00EB78C8">
        <w:rPr>
          <w:rFonts w:cs="Times New Roman"/>
        </w:rPr>
        <w:t xml:space="preserve"> – когда вы обновляете код и деплоите новую версию сайта.</w:t>
      </w:r>
    </w:p>
    <w:p w14:paraId="7C4D0F4D" w14:textId="028C46F1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  <w:b/>
          <w:bCs/>
        </w:rPr>
        <w:t>- Запросы к функциям (serverless functions)</w:t>
      </w:r>
      <w:r w:rsidRPr="00EB78C8">
        <w:rPr>
          <w:rFonts w:cs="Times New Roman"/>
        </w:rPr>
        <w:t xml:space="preserve"> – если у вас есть динамический бэкенд.</w:t>
      </w:r>
    </w:p>
    <w:p w14:paraId="3350EEDD" w14:textId="186E51FC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  <w:b/>
          <w:bCs/>
        </w:rPr>
        <w:t>- AI inference</w:t>
      </w:r>
      <w:r w:rsidRPr="00EB78C8">
        <w:rPr>
          <w:rFonts w:cs="Times New Roman"/>
        </w:rPr>
        <w:t xml:space="preserve"> – если используете Netlify AI (скорее всего нет).</w:t>
      </w:r>
    </w:p>
    <w:p w14:paraId="42E871B9" w14:textId="3B2B381B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  <w:b/>
          <w:bCs/>
        </w:rPr>
        <w:t>- Дополнительные сервисы</w:t>
      </w:r>
      <w:r w:rsidRPr="00EB78C8">
        <w:rPr>
          <w:rFonts w:cs="Times New Roman"/>
        </w:rPr>
        <w:t xml:space="preserve"> (например, формы, аналитика).</w:t>
      </w:r>
    </w:p>
    <w:p w14:paraId="6A5F8D16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6EB47EC0" w14:textId="064680A3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  <w:b/>
          <w:bCs/>
        </w:rPr>
        <w:t>Но самое приятное:</w:t>
      </w:r>
      <w:r w:rsidRPr="00EB78C8">
        <w:rPr>
          <w:rFonts w:cs="Times New Roman"/>
        </w:rPr>
        <w:t xml:space="preserve"> на тарифе Personal 1000 кредитов = фактически </w:t>
      </w:r>
      <w:r w:rsidRPr="00EB78C8">
        <w:rPr>
          <w:rFonts w:cs="Times New Roman"/>
          <w:b/>
          <w:bCs/>
        </w:rPr>
        <w:t>неограниченное количество обычных сборок</w:t>
      </w:r>
      <w:r w:rsidRPr="00EB78C8">
        <w:rPr>
          <w:rFonts w:cs="Times New Roman"/>
        </w:rPr>
        <w:t xml:space="preserve"> для небольшого проекта. Одна сборка обычно стоит ~10 кредитов. То есть 1000 кредитов хватит на 100 сборок в месяц. Этого более чем достаточно для одного разработчика.</w:t>
      </w:r>
    </w:p>
    <w:p w14:paraId="1D6F6BF6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568D7889" w14:textId="2B6016E5" w:rsidR="00EB78C8" w:rsidRPr="00EB78C8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EB78C8">
        <w:rPr>
          <w:rFonts w:cs="Times New Roman"/>
          <w:b/>
          <w:bCs/>
        </w:rPr>
        <w:t>2. Concurrent builds = 0/1</w:t>
      </w:r>
    </w:p>
    <w:p w14:paraId="0C55F424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5883D0C9" w14:textId="0040C3D2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Это означает, что </w:t>
      </w:r>
      <w:r w:rsidRPr="00EB78C8">
        <w:rPr>
          <w:rFonts w:cs="Times New Roman"/>
          <w:b/>
          <w:bCs/>
        </w:rPr>
        <w:t>в данный момент не идёт ни одной параллельной сборки</w:t>
      </w:r>
      <w:r w:rsidRPr="00EB78C8">
        <w:rPr>
          <w:rFonts w:cs="Times New Roman"/>
        </w:rPr>
        <w:t>, но максимум можно запустить 1 сборку одновременно. Для одного человека это нормально.</w:t>
      </w:r>
    </w:p>
    <w:p w14:paraId="53ED8257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59AE1CD8" w14:textId="1FA963E6" w:rsidR="00EB78C8" w:rsidRPr="00EB78C8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EB78C8">
        <w:rPr>
          <w:rFonts w:cs="Times New Roman"/>
          <w:b/>
          <w:bCs/>
        </w:rPr>
        <w:t>3. Что будет, когда кредиты закончатся?</w:t>
      </w:r>
    </w:p>
    <w:p w14:paraId="07957120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0B218643" w14:textId="272907E1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lastRenderedPageBreak/>
        <w:t xml:space="preserve">Если вы используете больше 1000 кредитов за месяц, Netlify автоматически переключится на платную модель: </w:t>
      </w:r>
      <w:r w:rsidRPr="00EB78C8">
        <w:rPr>
          <w:rFonts w:cs="Times New Roman"/>
          <w:b/>
          <w:bCs/>
        </w:rPr>
        <w:t>каждый дополнительный кредит будет стоить $0.02</w:t>
      </w:r>
      <w:r w:rsidRPr="00EB78C8">
        <w:rPr>
          <w:rFonts w:cs="Times New Roman"/>
        </w:rPr>
        <w:t>. То есть вы не останетесь без сервиса, просто придётся доплатить.</w:t>
      </w:r>
    </w:p>
    <w:p w14:paraId="20285D35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478C7BD1" w14:textId="77D2D9A7" w:rsidR="00EB78C8" w:rsidRPr="00EB78C8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EB78C8">
        <w:rPr>
          <w:rFonts w:cs="Times New Roman"/>
          <w:b/>
          <w:bCs/>
        </w:rPr>
        <w:t>4. А что потом, после 10 мая?</w:t>
      </w:r>
    </w:p>
    <w:p w14:paraId="7376D84A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31548725" w14:textId="5AA532A0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С 11 мая начнётся новый биллинговый период. Если вы не отключите платный тариф, Netlify начнёт списывать </w:t>
      </w:r>
      <w:r w:rsidRPr="00EB78C8">
        <w:rPr>
          <w:rFonts w:cs="Times New Roman"/>
          <w:b/>
          <w:bCs/>
        </w:rPr>
        <w:t>$9 в месяц</w:t>
      </w:r>
      <w:r w:rsidRPr="00EB78C8">
        <w:rPr>
          <w:rFonts w:cs="Times New Roman"/>
        </w:rPr>
        <w:t xml:space="preserve"> с вашей карты Finteka. Но если у вас останутся неиспользованные кредиты, они не переносятся.</w:t>
      </w:r>
    </w:p>
    <w:p w14:paraId="12D15E73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05212A9D" w14:textId="76115A67" w:rsidR="00EB78C8" w:rsidRPr="00EB78C8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EB78C8">
        <w:rPr>
          <w:rFonts w:cs="Times New Roman"/>
          <w:b/>
          <w:bCs/>
        </w:rPr>
        <w:t>5. Рекомендации</w:t>
      </w:r>
    </w:p>
    <w:p w14:paraId="646C6B6D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2E621CC0" w14:textId="16A7F052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  <w:b/>
          <w:bCs/>
        </w:rPr>
        <w:t>- Следите за расходом кредитов</w:t>
      </w:r>
      <w:r w:rsidRPr="00EB78C8">
        <w:rPr>
          <w:rFonts w:cs="Times New Roman"/>
        </w:rPr>
        <w:t xml:space="preserve"> в разделе Account usage insights.</w:t>
      </w:r>
    </w:p>
    <w:p w14:paraId="04F5B7A9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- Для статического сайта (Next.js export) одной сборки в день хватит. Вы потратите 300 кредитов в месяц.</w:t>
      </w:r>
    </w:p>
    <w:p w14:paraId="619393ED" w14:textId="1B4F918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  <w:b/>
          <w:bCs/>
        </w:rPr>
        <w:t>- Если вы не планируете активно деплоить</w:t>
      </w:r>
      <w:r w:rsidRPr="00EB78C8">
        <w:rPr>
          <w:rFonts w:cs="Times New Roman"/>
        </w:rPr>
        <w:t xml:space="preserve"> (например, делаете сайт только для себя или небольшой команды), можете вернуться на бесплатный тариф после окончания пробного периода. На бесплатном тарифе даётся 300 кредитов в месяц, и для нечастых сборок этого хватит.</w:t>
      </w:r>
    </w:p>
    <w:p w14:paraId="759EDA83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14894F4E" w14:textId="3A8F0A6A" w:rsidR="00F12C76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  <w:b/>
          <w:bCs/>
        </w:rPr>
        <w:t>Итог</w:t>
      </w:r>
      <w:proofErr w:type="gramStart"/>
      <w:r w:rsidRPr="00EB78C8">
        <w:rPr>
          <w:rFonts w:cs="Times New Roman"/>
          <w:b/>
          <w:bCs/>
        </w:rPr>
        <w:t>:</w:t>
      </w:r>
      <w:r w:rsidRPr="00EB78C8">
        <w:rPr>
          <w:rFonts w:cs="Times New Roman"/>
        </w:rPr>
        <w:t xml:space="preserve"> У</w:t>
      </w:r>
      <w:proofErr w:type="gramEnd"/>
      <w:r w:rsidRPr="00EB78C8">
        <w:rPr>
          <w:rFonts w:cs="Times New Roman"/>
        </w:rPr>
        <w:t xml:space="preserve"> вас есть 1000 кредитов до 10 мая. Вы можете спокойно деплоить и тестировать свой проект «Japanese for You Life», не беспокоясь о списании денег. Просто не переусердствуйте со сборками (не деплойте каждый час). Если кредиты закончатся раньше, доплата будет минимальной (например, 10 сборок = 100 кредитов = $2).</w:t>
      </w:r>
    </w:p>
    <w:p w14:paraId="4A083A81" w14:textId="38B945A6" w:rsid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C45AA5">
        <w:rPr>
          <w:noProof/>
        </w:rPr>
        <w:lastRenderedPageBreak/>
        <w:drawing>
          <wp:inline distT="0" distB="0" distL="0" distR="0" wp14:anchorId="36B1C287" wp14:editId="5C808AFC">
            <wp:extent cx="4124325" cy="5991225"/>
            <wp:effectExtent l="0" t="0" r="9525" b="9525"/>
            <wp:docPr id="28168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80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D4FA" w14:textId="77777777" w:rsid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0C0F0288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Вы прислали два скриншота: один с адресом для выставления счёта (биллинговым адресом), другой – с данными карты. Судя по всему, вы готовитесь оплатить сервис (вероятно, Netlify или аналогичный), используя виртуальную карту Finteka.</w:t>
      </w:r>
    </w:p>
    <w:p w14:paraId="36E0C1B2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67739C88" w14:textId="630A6E1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Я объясню, что означают эти поля и почему там указан </w:t>
      </w:r>
      <w:r w:rsidRPr="007B2E45">
        <w:rPr>
          <w:rFonts w:cs="Times New Roman"/>
          <w:b/>
          <w:bCs/>
        </w:rPr>
        <w:t>VPN с UK</w:t>
      </w:r>
      <w:r w:rsidRPr="00EB78C8">
        <w:rPr>
          <w:rFonts w:cs="Times New Roman"/>
        </w:rPr>
        <w:t>.</w:t>
      </w:r>
    </w:p>
    <w:p w14:paraId="59490990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6200B253" w14:textId="79018F86" w:rsidR="00EB78C8" w:rsidRPr="007B2E45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7B2E45">
        <w:rPr>
          <w:rFonts w:cs="Times New Roman"/>
          <w:b/>
          <w:bCs/>
        </w:rPr>
        <w:t>1. Зачем нужен биллинговый адрес (Billing address)</w:t>
      </w:r>
    </w:p>
    <w:p w14:paraId="4FC61243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7CB774B2" w14:textId="653D5800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При оплате картой международные сервисы (Netlify, GitHub, Google Cloud и др.) запрашивают </w:t>
      </w:r>
      <w:r w:rsidRPr="007B2E45">
        <w:rPr>
          <w:rFonts w:cs="Times New Roman"/>
          <w:b/>
          <w:bCs/>
        </w:rPr>
        <w:t>адрес для выставления счёта</w:t>
      </w:r>
      <w:r w:rsidRPr="00EB78C8">
        <w:rPr>
          <w:rFonts w:cs="Times New Roman"/>
        </w:rPr>
        <w:t>. Он нужен для:</w:t>
      </w:r>
    </w:p>
    <w:p w14:paraId="2504C122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- Проверки платёжного средства (многие эмитенты карт сверяют страну и почтовый индекс).</w:t>
      </w:r>
    </w:p>
    <w:p w14:paraId="4272018E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- Расчёта налогов (налог с продаж может зависеть от страны).</w:t>
      </w:r>
    </w:p>
    <w:p w14:paraId="2AB27403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lastRenderedPageBreak/>
        <w:t>- Безопасности (совпадение IP-адреса и страны биллинга снижает риск фрода).</w:t>
      </w:r>
    </w:p>
    <w:p w14:paraId="1B195F40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3767CAA8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На скриншоте заполнены:</w:t>
      </w:r>
    </w:p>
    <w:p w14:paraId="23D64F8C" w14:textId="2DE7E930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- </w:t>
      </w:r>
      <w:r w:rsidRPr="007B2E45">
        <w:rPr>
          <w:rFonts w:cs="Times New Roman"/>
          <w:b/>
          <w:bCs/>
        </w:rPr>
        <w:t>Страна:</w:t>
      </w:r>
      <w:r w:rsidRPr="00EB78C8">
        <w:rPr>
          <w:rFonts w:cs="Times New Roman"/>
        </w:rPr>
        <w:t xml:space="preserve"> UK (Великобритания)</w:t>
      </w:r>
    </w:p>
    <w:p w14:paraId="6FB67065" w14:textId="14A83582" w:rsidR="00EB78C8" w:rsidRPr="007B2E45" w:rsidRDefault="00EB78C8" w:rsidP="00EB78C8">
      <w:pPr>
        <w:spacing w:after="0"/>
        <w:ind w:firstLine="709"/>
        <w:jc w:val="both"/>
        <w:rPr>
          <w:rFonts w:cs="Times New Roman"/>
          <w:lang w:val="en-US"/>
        </w:rPr>
      </w:pPr>
      <w:r w:rsidRPr="007B2E45">
        <w:rPr>
          <w:rFonts w:cs="Times New Roman"/>
          <w:lang w:val="en-US"/>
        </w:rPr>
        <w:t xml:space="preserve">- </w:t>
      </w:r>
      <w:r w:rsidRPr="007B2E45">
        <w:rPr>
          <w:rFonts w:cs="Times New Roman"/>
          <w:b/>
          <w:bCs/>
        </w:rPr>
        <w:t>Адрес</w:t>
      </w:r>
      <w:r w:rsidRPr="007B2E45">
        <w:rPr>
          <w:rFonts w:cs="Times New Roman"/>
          <w:b/>
          <w:bCs/>
          <w:lang w:val="en-US"/>
        </w:rPr>
        <w:t>:</w:t>
      </w:r>
      <w:r w:rsidRPr="007B2E45">
        <w:rPr>
          <w:rFonts w:cs="Times New Roman"/>
          <w:lang w:val="en-US"/>
        </w:rPr>
        <w:t xml:space="preserve"> 30 </w:t>
      </w:r>
      <w:r w:rsidRPr="00EB78C8">
        <w:rPr>
          <w:rFonts w:cs="Times New Roman"/>
          <w:lang w:val="en-US"/>
        </w:rPr>
        <w:t>Kings</w:t>
      </w:r>
      <w:r w:rsidRPr="007B2E45">
        <w:rPr>
          <w:rFonts w:cs="Times New Roman"/>
          <w:lang w:val="en-US"/>
        </w:rPr>
        <w:t xml:space="preserve"> </w:t>
      </w:r>
      <w:r w:rsidRPr="00EB78C8">
        <w:rPr>
          <w:rFonts w:cs="Times New Roman"/>
          <w:lang w:val="en-US"/>
        </w:rPr>
        <w:t>Road</w:t>
      </w:r>
      <w:r w:rsidRPr="007B2E45">
        <w:rPr>
          <w:rFonts w:cs="Times New Roman"/>
          <w:lang w:val="en-US"/>
        </w:rPr>
        <w:t xml:space="preserve">, </w:t>
      </w:r>
      <w:r w:rsidRPr="00EB78C8">
        <w:rPr>
          <w:rFonts w:cs="Times New Roman"/>
          <w:lang w:val="en-US"/>
        </w:rPr>
        <w:t>Birmingham</w:t>
      </w:r>
      <w:r w:rsidRPr="007B2E45">
        <w:rPr>
          <w:rFonts w:cs="Times New Roman"/>
          <w:lang w:val="en-US"/>
        </w:rPr>
        <w:t xml:space="preserve">, </w:t>
      </w:r>
      <w:r w:rsidRPr="00EB78C8">
        <w:rPr>
          <w:rFonts w:cs="Times New Roman"/>
          <w:lang w:val="en-US"/>
        </w:rPr>
        <w:t>B</w:t>
      </w:r>
      <w:r w:rsidRPr="007B2E45">
        <w:rPr>
          <w:rFonts w:cs="Times New Roman"/>
          <w:lang w:val="en-US"/>
        </w:rPr>
        <w:t>25 8</w:t>
      </w:r>
      <w:r w:rsidRPr="00EB78C8">
        <w:rPr>
          <w:rFonts w:cs="Times New Roman"/>
          <w:lang w:val="en-US"/>
        </w:rPr>
        <w:t>HR</w:t>
      </w:r>
    </w:p>
    <w:p w14:paraId="4502B7EB" w14:textId="77777777" w:rsidR="00EB78C8" w:rsidRPr="007B2E45" w:rsidRDefault="00EB78C8" w:rsidP="00EB78C8">
      <w:pPr>
        <w:spacing w:after="0"/>
        <w:ind w:firstLine="709"/>
        <w:jc w:val="both"/>
        <w:rPr>
          <w:rFonts w:cs="Times New Roman"/>
          <w:lang w:val="en-US"/>
        </w:rPr>
      </w:pPr>
    </w:p>
    <w:p w14:paraId="14569B80" w14:textId="74EE14C3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Это </w:t>
      </w:r>
      <w:r w:rsidRPr="007B2E45">
        <w:rPr>
          <w:rFonts w:cs="Times New Roman"/>
          <w:b/>
          <w:bCs/>
        </w:rPr>
        <w:t>тестовый/валидный британский адрес</w:t>
      </w:r>
      <w:r w:rsidRPr="00EB78C8">
        <w:rPr>
          <w:rFonts w:cs="Times New Roman"/>
        </w:rPr>
        <w:t>. Finteka (или сервис, предоставивший карту) рекомендует использовать именно его.</w:t>
      </w:r>
    </w:p>
    <w:p w14:paraId="59982AE8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3DB2E2F8" w14:textId="7DF5024A" w:rsidR="00EB78C8" w:rsidRPr="007B2E45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7B2E45">
        <w:rPr>
          <w:rFonts w:cs="Times New Roman"/>
          <w:b/>
          <w:bCs/>
        </w:rPr>
        <w:t>2. Зачем подключать VPN с Великобританией</w:t>
      </w:r>
    </w:p>
    <w:p w14:paraId="12BA1206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07522010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Внизу формы предупреждение:  </w:t>
      </w:r>
    </w:p>
    <w:p w14:paraId="74A4BBE8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&gt; </w:t>
      </w:r>
      <w:r w:rsidRPr="00EB78C8">
        <w:rPr>
          <w:rFonts w:ascii="Segoe UI Emoji" w:hAnsi="Segoe UI Emoji" w:cs="Segoe UI Emoji"/>
        </w:rPr>
        <w:t>⚠️</w:t>
      </w:r>
      <w:r w:rsidRPr="00EB78C8">
        <w:rPr>
          <w:rFonts w:cs="Times New Roman"/>
        </w:rPr>
        <w:t xml:space="preserve"> При оплате используйте VPN (свой или наш), страна: Великобритания</w:t>
      </w:r>
    </w:p>
    <w:p w14:paraId="6EC9B907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4BCC2439" w14:textId="7BDCD8D8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7B2E45">
        <w:rPr>
          <w:rFonts w:cs="Times New Roman"/>
          <w:b/>
          <w:bCs/>
        </w:rPr>
        <w:t>Причина:</w:t>
      </w:r>
      <w:r w:rsidRPr="00EB78C8">
        <w:rPr>
          <w:rFonts w:cs="Times New Roman"/>
        </w:rPr>
        <w:t xml:space="preserve"> Многие платёжные шлюзы проверяют, соответствует ли </w:t>
      </w:r>
      <w:r w:rsidRPr="007B2E45">
        <w:rPr>
          <w:rFonts w:cs="Times New Roman"/>
          <w:b/>
          <w:bCs/>
        </w:rPr>
        <w:t>IP-адрес, с которого производится платёж</w:t>
      </w:r>
      <w:r w:rsidRPr="00EB78C8">
        <w:rPr>
          <w:rFonts w:cs="Times New Roman"/>
        </w:rPr>
        <w:t>, стране биллингового адреса. Если вы оплачиваете из России, а адрес указан UK, платёж может быть отклонён как подозрительный. VPN с британским IP «обманывает» систему: сервер думает, что вы находитесь в UK.</w:t>
      </w:r>
    </w:p>
    <w:p w14:paraId="71968116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35E315CA" w14:textId="3B667123" w:rsidR="00EB78C8" w:rsidRPr="007B2E45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7B2E45">
        <w:rPr>
          <w:rFonts w:cs="Times New Roman"/>
          <w:b/>
          <w:bCs/>
        </w:rPr>
        <w:t>3. Данные карты</w:t>
      </w:r>
    </w:p>
    <w:p w14:paraId="63C7B654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7FAAAD72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На втором скриншоте показан номер карты:  </w:t>
      </w:r>
    </w:p>
    <w:p w14:paraId="51CCF50F" w14:textId="6A3182E0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7B2E45">
        <w:rPr>
          <w:rFonts w:cs="Times New Roman"/>
          <w:b/>
          <w:bCs/>
        </w:rPr>
        <w:t>2560 0010 2926 6712</w:t>
      </w:r>
      <w:r w:rsidRPr="00EB78C8">
        <w:rPr>
          <w:rFonts w:cs="Times New Roman"/>
        </w:rPr>
        <w:t xml:space="preserve"> (вероятно, ваша виртуальная карта Finteka).</w:t>
      </w:r>
    </w:p>
    <w:p w14:paraId="3EE22A06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0572FF66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Кроме номера, для оплаты потребуются:</w:t>
      </w:r>
    </w:p>
    <w:p w14:paraId="27BCB004" w14:textId="79BF7DE4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7B2E45">
        <w:rPr>
          <w:rFonts w:cs="Times New Roman"/>
          <w:b/>
          <w:bCs/>
        </w:rPr>
        <w:t>- Срок действия</w:t>
      </w:r>
      <w:r w:rsidRPr="00EB78C8">
        <w:rPr>
          <w:rFonts w:cs="Times New Roman"/>
        </w:rPr>
        <w:t xml:space="preserve"> (MM/YY) – должен быть указан в приложении Finteka.</w:t>
      </w:r>
    </w:p>
    <w:p w14:paraId="0CB959A1" w14:textId="765427A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7B2E45">
        <w:rPr>
          <w:rFonts w:cs="Times New Roman"/>
          <w:b/>
          <w:bCs/>
        </w:rPr>
        <w:t>- CVC/CVV</w:t>
      </w:r>
      <w:r w:rsidRPr="00EB78C8">
        <w:rPr>
          <w:rFonts w:cs="Times New Roman"/>
        </w:rPr>
        <w:t xml:space="preserve"> – трёхзначный код на обратной стороне виртуальной карты (или в интерфейсе Finteka).</w:t>
      </w:r>
    </w:p>
    <w:p w14:paraId="3DB0369A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2C2B85DE" w14:textId="663A56CA" w:rsidR="00EB78C8" w:rsidRPr="007B2E45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7B2E45">
        <w:rPr>
          <w:rFonts w:cs="Times New Roman"/>
          <w:b/>
          <w:bCs/>
        </w:rPr>
        <w:t>4. Пошаговая инструкция для оплаты (например, Netlify)</w:t>
      </w:r>
    </w:p>
    <w:p w14:paraId="1CBB59E9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5A750554" w14:textId="6A5CECDB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7B2E45">
        <w:rPr>
          <w:rFonts w:cs="Times New Roman"/>
          <w:b/>
          <w:bCs/>
        </w:rPr>
        <w:t>1. Включите VPN</w:t>
      </w:r>
      <w:r w:rsidRPr="00EB78C8">
        <w:rPr>
          <w:rFonts w:cs="Times New Roman"/>
        </w:rPr>
        <w:t xml:space="preserve">, выберите страну </w:t>
      </w:r>
      <w:r w:rsidRPr="007B2E45">
        <w:rPr>
          <w:rFonts w:cs="Times New Roman"/>
          <w:b/>
          <w:bCs/>
        </w:rPr>
        <w:t>Великобритания</w:t>
      </w:r>
      <w:r w:rsidRPr="00EB78C8">
        <w:rPr>
          <w:rFonts w:cs="Times New Roman"/>
        </w:rPr>
        <w:t xml:space="preserve"> (например, сервер в Лондоне).</w:t>
      </w:r>
    </w:p>
    <w:p w14:paraId="565A3E82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2. На сайте Netlify (или другого сервиса) перейдите в раздел биллинга.</w:t>
      </w:r>
    </w:p>
    <w:p w14:paraId="5F1CD6A5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3. Введите данные карты: номер, срок, CVC.</w:t>
      </w:r>
    </w:p>
    <w:p w14:paraId="7063547A" w14:textId="2E7BA82A" w:rsidR="00EB78C8" w:rsidRPr="00EB78C8" w:rsidRDefault="00EB78C8" w:rsidP="00EB78C8">
      <w:pPr>
        <w:spacing w:after="0"/>
        <w:ind w:firstLine="709"/>
        <w:jc w:val="both"/>
        <w:rPr>
          <w:rFonts w:cs="Times New Roman"/>
          <w:lang w:val="en-US"/>
        </w:rPr>
      </w:pPr>
      <w:r w:rsidRPr="00EB78C8">
        <w:rPr>
          <w:rFonts w:cs="Times New Roman"/>
          <w:lang w:val="en-US"/>
        </w:rPr>
        <w:t xml:space="preserve">4. </w:t>
      </w:r>
      <w:r w:rsidRPr="00EB78C8">
        <w:rPr>
          <w:rFonts w:cs="Times New Roman"/>
        </w:rPr>
        <w:t>В</w:t>
      </w:r>
      <w:r w:rsidRPr="00EB78C8">
        <w:rPr>
          <w:rFonts w:cs="Times New Roman"/>
          <w:lang w:val="en-US"/>
        </w:rPr>
        <w:t xml:space="preserve"> </w:t>
      </w:r>
      <w:r w:rsidRPr="00EB78C8">
        <w:rPr>
          <w:rFonts w:cs="Times New Roman"/>
        </w:rPr>
        <w:t>поле</w:t>
      </w:r>
      <w:r w:rsidRPr="00EB78C8">
        <w:rPr>
          <w:rFonts w:cs="Times New Roman"/>
          <w:lang w:val="en-US"/>
        </w:rPr>
        <w:t xml:space="preserve"> </w:t>
      </w:r>
      <w:r w:rsidRPr="007B2E45">
        <w:rPr>
          <w:rFonts w:cs="Times New Roman"/>
          <w:b/>
          <w:bCs/>
          <w:lang w:val="en-US"/>
        </w:rPr>
        <w:t>Billing address</w:t>
      </w:r>
      <w:r w:rsidRPr="00EB78C8">
        <w:rPr>
          <w:rFonts w:cs="Times New Roman"/>
          <w:lang w:val="en-US"/>
        </w:rPr>
        <w:t xml:space="preserve"> </w:t>
      </w:r>
      <w:r w:rsidRPr="00EB78C8">
        <w:rPr>
          <w:rFonts w:cs="Times New Roman"/>
        </w:rPr>
        <w:t>укажите</w:t>
      </w:r>
      <w:r w:rsidRPr="00EB78C8">
        <w:rPr>
          <w:rFonts w:cs="Times New Roman"/>
          <w:lang w:val="en-US"/>
        </w:rPr>
        <w:t>:</w:t>
      </w:r>
    </w:p>
    <w:p w14:paraId="2DACB2AC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  <w:lang w:val="en-US"/>
        </w:rPr>
      </w:pPr>
      <w:r w:rsidRPr="00EB78C8">
        <w:rPr>
          <w:rFonts w:cs="Times New Roman"/>
          <w:lang w:val="en-US"/>
        </w:rPr>
        <w:t xml:space="preserve">   - </w:t>
      </w:r>
      <w:r w:rsidRPr="00EB78C8">
        <w:rPr>
          <w:rFonts w:cs="Times New Roman"/>
        </w:rPr>
        <w:t>Страна</w:t>
      </w:r>
      <w:r w:rsidRPr="00EB78C8">
        <w:rPr>
          <w:rFonts w:cs="Times New Roman"/>
          <w:lang w:val="en-US"/>
        </w:rPr>
        <w:t>: `United Kingdom`</w:t>
      </w:r>
    </w:p>
    <w:p w14:paraId="554F4F1E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  <w:lang w:val="en-US"/>
        </w:rPr>
      </w:pPr>
      <w:r w:rsidRPr="00EB78C8">
        <w:rPr>
          <w:rFonts w:cs="Times New Roman"/>
          <w:lang w:val="en-US"/>
        </w:rPr>
        <w:t xml:space="preserve">   - </w:t>
      </w:r>
      <w:r w:rsidRPr="00EB78C8">
        <w:rPr>
          <w:rFonts w:cs="Times New Roman"/>
        </w:rPr>
        <w:t>Адрес</w:t>
      </w:r>
      <w:r w:rsidRPr="00EB78C8">
        <w:rPr>
          <w:rFonts w:cs="Times New Roman"/>
          <w:lang w:val="en-US"/>
        </w:rPr>
        <w:t>: `30 Kings Road`</w:t>
      </w:r>
    </w:p>
    <w:p w14:paraId="5E9B1B8C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  <w:lang w:val="en-US"/>
        </w:rPr>
        <w:t xml:space="preserve">   </w:t>
      </w:r>
      <w:r w:rsidRPr="00EB78C8">
        <w:rPr>
          <w:rFonts w:cs="Times New Roman"/>
        </w:rPr>
        <w:t>- Город: `Birmingham`</w:t>
      </w:r>
    </w:p>
    <w:p w14:paraId="7F7CA80A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   - Почтовый индекс: `B25 8HR`</w:t>
      </w:r>
    </w:p>
    <w:p w14:paraId="6C479432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 xml:space="preserve">   - Штат/регион: не указывать (или оставить пустым)</w:t>
      </w:r>
    </w:p>
    <w:p w14:paraId="110D3914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5. Подтвердите платёж.</w:t>
      </w:r>
    </w:p>
    <w:p w14:paraId="435371EF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7346A41B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Если всё сделано правильно, деньги спишутся с карты Finteka (или, если у вас ещё активен пробный период, оплата не произойдёт, а спишутся кредиты, как мы обсуждали ранее).</w:t>
      </w:r>
    </w:p>
    <w:p w14:paraId="7812882E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79FF4DF6" w14:textId="6BEAC51B" w:rsidR="00EB78C8" w:rsidRPr="00EB78C8" w:rsidRDefault="00EB78C8" w:rsidP="00EB78C8">
      <w:pPr>
        <w:spacing w:after="0"/>
        <w:ind w:firstLine="709"/>
        <w:jc w:val="both"/>
        <w:rPr>
          <w:rFonts w:cs="Times New Roman"/>
          <w:b/>
          <w:bCs/>
        </w:rPr>
      </w:pPr>
      <w:r w:rsidRPr="00EB78C8">
        <w:rPr>
          <w:rFonts w:cs="Times New Roman"/>
          <w:b/>
          <w:bCs/>
        </w:rPr>
        <w:t>5. Важные замечания</w:t>
      </w:r>
    </w:p>
    <w:p w14:paraId="525EBCF1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17835D05" w14:textId="735BCE14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7B2E45">
        <w:rPr>
          <w:rFonts w:cs="Times New Roman"/>
          <w:b/>
          <w:bCs/>
        </w:rPr>
        <w:t>- Не используйте VPN при обычном использовании сайта</w:t>
      </w:r>
      <w:r w:rsidRPr="00EB78C8">
        <w:rPr>
          <w:rFonts w:cs="Times New Roman"/>
        </w:rPr>
        <w:t xml:space="preserve"> – только в момент оплаты. После завершения оплаты можно отключить VPN, и сайт продолжит работать.</w:t>
      </w:r>
    </w:p>
    <w:p w14:paraId="259438C6" w14:textId="2C8579DC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7B2E45">
        <w:rPr>
          <w:rFonts w:cs="Times New Roman"/>
          <w:b/>
          <w:bCs/>
        </w:rPr>
        <w:t>- Баланс карты</w:t>
      </w:r>
      <w:r w:rsidRPr="00EB78C8">
        <w:rPr>
          <w:rFonts w:cs="Times New Roman"/>
        </w:rPr>
        <w:t xml:space="preserve"> должен быть достаточным. Для Netlify Personal – $9 (плюс возможная комиссия за конвертацию). Убедитесь, что на карте Finteka есть средства.</w:t>
      </w:r>
    </w:p>
    <w:p w14:paraId="4252C0FF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- Если платёж не проходит, попробуйте другой британский VPN-сервер или обратитесь в поддержку Finteka – они могут помочь разблокировать платёж.</w:t>
      </w:r>
    </w:p>
    <w:p w14:paraId="7BC2D1E5" w14:textId="77777777" w:rsidR="00EB78C8" w:rsidRPr="00EB78C8" w:rsidRDefault="00EB78C8" w:rsidP="00EB78C8">
      <w:pPr>
        <w:spacing w:after="0"/>
        <w:ind w:firstLine="709"/>
        <w:jc w:val="both"/>
        <w:rPr>
          <w:rFonts w:cs="Times New Roman"/>
        </w:rPr>
      </w:pPr>
    </w:p>
    <w:p w14:paraId="15ED86D0" w14:textId="7BFB4788" w:rsidR="00EB78C8" w:rsidRDefault="00EB78C8" w:rsidP="00EB78C8">
      <w:pPr>
        <w:spacing w:after="0"/>
        <w:ind w:firstLine="709"/>
        <w:jc w:val="both"/>
        <w:rPr>
          <w:rFonts w:cs="Times New Roman"/>
        </w:rPr>
      </w:pPr>
      <w:r w:rsidRPr="00EB78C8">
        <w:rPr>
          <w:rFonts w:cs="Times New Roman"/>
        </w:rPr>
        <w:t>Теперь у вас есть полное понимание, как использовать эту карту и адрес для оплаты зарубежных сервисов. Если появятся ошибки – покажите их, я помогу разобраться.</w:t>
      </w:r>
    </w:p>
    <w:p w14:paraId="7320BDCD" w14:textId="77777777" w:rsidR="003F4290" w:rsidRDefault="003F4290" w:rsidP="00EB78C8">
      <w:pPr>
        <w:spacing w:after="0"/>
        <w:ind w:firstLine="709"/>
        <w:jc w:val="both"/>
        <w:rPr>
          <w:rFonts w:cs="Times New Roman"/>
        </w:rPr>
      </w:pPr>
    </w:p>
    <w:p w14:paraId="776CBB53" w14:textId="77777777" w:rsidR="003F4290" w:rsidRPr="003F4290" w:rsidRDefault="003F4290" w:rsidP="003F4290">
      <w:pPr>
        <w:spacing w:after="0"/>
        <w:ind w:firstLine="709"/>
        <w:jc w:val="both"/>
        <w:rPr>
          <w:rFonts w:cs="Times New Roman"/>
          <w:b/>
          <w:bCs/>
        </w:rPr>
      </w:pPr>
      <w:r w:rsidRPr="003F4290">
        <w:rPr>
          <w:rFonts w:cs="Times New Roman"/>
          <w:b/>
          <w:bCs/>
        </w:rPr>
        <w:t>Почему платёж прошёл без VPN?</w:t>
      </w:r>
    </w:p>
    <w:p w14:paraId="215B6906" w14:textId="6041D668" w:rsidR="003F4290" w:rsidRPr="003F4290" w:rsidRDefault="003F4290" w:rsidP="003F4290">
      <w:pPr>
        <w:spacing w:after="0"/>
        <w:ind w:firstLine="709"/>
        <w:jc w:val="both"/>
        <w:rPr>
          <w:rFonts w:cs="Times New Roman"/>
        </w:rPr>
      </w:pPr>
      <w:r w:rsidRPr="003F4290">
        <w:rPr>
          <w:rFonts w:cs="Times New Roman"/>
        </w:rPr>
        <w:t>Хотя в инструкции советуют использовать VPN с UK, это не</w:t>
      </w:r>
      <w:r>
        <w:rPr>
          <w:rFonts w:cs="Times New Roman"/>
        </w:rPr>
        <w:t xml:space="preserve"> </w:t>
      </w:r>
      <w:r w:rsidRPr="003F4290">
        <w:rPr>
          <w:rFonts w:cs="Times New Roman"/>
          <w:b/>
          <w:bCs/>
        </w:rPr>
        <w:t>строгое требование</w:t>
      </w:r>
      <w:r w:rsidRPr="003F4290">
        <w:rPr>
          <w:rFonts w:cs="Times New Roman"/>
        </w:rPr>
        <w:t>, а скорее рекомендация для повышения вероятности успеха. Платёж может пройти и без VPN по нескольким причинам:</w:t>
      </w:r>
    </w:p>
    <w:p w14:paraId="4AD8C70C" w14:textId="4DD430AE" w:rsidR="003F4290" w:rsidRPr="003F4290" w:rsidRDefault="003F4290" w:rsidP="003F4290">
      <w:pPr>
        <w:numPr>
          <w:ilvl w:val="0"/>
          <w:numId w:val="2"/>
        </w:numPr>
        <w:spacing w:after="0"/>
        <w:jc w:val="both"/>
        <w:rPr>
          <w:rFonts w:cs="Times New Roman"/>
        </w:rPr>
      </w:pPr>
      <w:r w:rsidRPr="003F4290">
        <w:rPr>
          <w:rFonts w:cs="Times New Roman"/>
          <w:b/>
          <w:bCs/>
        </w:rPr>
        <w:t>Платёжный шлюз Netlify не проверяет страну IP.</w:t>
      </w:r>
      <w:r w:rsidR="001C29EE">
        <w:rPr>
          <w:rFonts w:cs="Times New Roman"/>
          <w:b/>
          <w:bCs/>
        </w:rPr>
        <w:t xml:space="preserve"> </w:t>
      </w:r>
      <w:r w:rsidRPr="003F4290">
        <w:rPr>
          <w:rFonts w:cs="Times New Roman"/>
        </w:rPr>
        <w:t>Некоторые сервисы (особенно крупные, как Netlify) доверяют данным карты и биллинговому адресу, а IP-адрес не анализируют или игнорируют несовпадения.</w:t>
      </w:r>
    </w:p>
    <w:p w14:paraId="7958F637" w14:textId="07D56517" w:rsidR="003F4290" w:rsidRPr="003F4290" w:rsidRDefault="003F4290" w:rsidP="003F4290">
      <w:pPr>
        <w:numPr>
          <w:ilvl w:val="0"/>
          <w:numId w:val="2"/>
        </w:numPr>
        <w:spacing w:after="0"/>
        <w:jc w:val="both"/>
        <w:rPr>
          <w:rFonts w:cs="Times New Roman"/>
        </w:rPr>
      </w:pPr>
      <w:r w:rsidRPr="003F4290">
        <w:rPr>
          <w:rFonts w:cs="Times New Roman"/>
          <w:b/>
          <w:bCs/>
        </w:rPr>
        <w:t>Ваша карта Finteka эмитирована в юрисдикции, которая не блокирует платежи из России.</w:t>
      </w:r>
      <w:r>
        <w:rPr>
          <w:rFonts w:cs="Times New Roman"/>
          <w:b/>
          <w:bCs/>
        </w:rPr>
        <w:t xml:space="preserve"> </w:t>
      </w:r>
      <w:r w:rsidRPr="003F4290">
        <w:rPr>
          <w:rFonts w:cs="Times New Roman"/>
        </w:rPr>
        <w:t>Finteka выпускает карты через партнёров (обычно Гонконг, Казахстан или другие страны). Их процессинг может не требовать совпадения IP со страной биллинга.</w:t>
      </w:r>
    </w:p>
    <w:p w14:paraId="64EA9A88" w14:textId="2AC134F4" w:rsidR="003F4290" w:rsidRPr="003F4290" w:rsidRDefault="003F4290" w:rsidP="003F4290">
      <w:pPr>
        <w:numPr>
          <w:ilvl w:val="0"/>
          <w:numId w:val="2"/>
        </w:numPr>
        <w:spacing w:after="0"/>
        <w:jc w:val="both"/>
        <w:rPr>
          <w:rFonts w:cs="Times New Roman"/>
        </w:rPr>
      </w:pPr>
      <w:r w:rsidRPr="003F4290">
        <w:rPr>
          <w:rFonts w:cs="Times New Roman"/>
          <w:b/>
          <w:bCs/>
        </w:rPr>
        <w:t>Предыдущие успешные платежи «обучили» систему.</w:t>
      </w:r>
      <w:r w:rsidR="001C29EE">
        <w:rPr>
          <w:rFonts w:cs="Times New Roman"/>
        </w:rPr>
        <w:t xml:space="preserve"> </w:t>
      </w:r>
      <w:r w:rsidRPr="003F4290">
        <w:rPr>
          <w:rFonts w:cs="Times New Roman"/>
        </w:rPr>
        <w:t>Если вы ранее оплачивали что-то этой картой без VPN, алгоритмы фрод-мониторинга могли «запомнить» её как надёжную.</w:t>
      </w:r>
    </w:p>
    <w:p w14:paraId="17374BAB" w14:textId="77777777" w:rsidR="003F4290" w:rsidRPr="003F4290" w:rsidRDefault="003F4290" w:rsidP="003F4290">
      <w:pPr>
        <w:spacing w:after="0"/>
        <w:ind w:firstLine="709"/>
        <w:jc w:val="both"/>
        <w:rPr>
          <w:rFonts w:cs="Times New Roman"/>
          <w:b/>
          <w:bCs/>
        </w:rPr>
      </w:pPr>
      <w:r w:rsidRPr="003F4290">
        <w:rPr>
          <w:rFonts w:cs="Times New Roman"/>
          <w:b/>
          <w:bCs/>
        </w:rPr>
        <w:t>Нужно ли было включать VPN?</w:t>
      </w:r>
    </w:p>
    <w:p w14:paraId="3F5EA70D" w14:textId="39BA50BE" w:rsidR="003F4290" w:rsidRPr="003F4290" w:rsidRDefault="003F4290" w:rsidP="003F4290">
      <w:pPr>
        <w:spacing w:after="0"/>
        <w:ind w:firstLine="709"/>
        <w:jc w:val="both"/>
        <w:rPr>
          <w:rFonts w:cs="Times New Roman"/>
        </w:rPr>
      </w:pPr>
      <w:r w:rsidRPr="003F4290">
        <w:rPr>
          <w:rFonts w:cs="Times New Roman"/>
          <w:b/>
          <w:bCs/>
        </w:rPr>
        <w:t>В идеале – да.</w:t>
      </w:r>
      <w:r w:rsidR="001C29EE">
        <w:rPr>
          <w:rFonts w:cs="Times New Roman"/>
          <w:b/>
          <w:bCs/>
        </w:rPr>
        <w:t xml:space="preserve"> </w:t>
      </w:r>
      <w:r w:rsidRPr="003F4290">
        <w:rPr>
          <w:rFonts w:cs="Times New Roman"/>
        </w:rPr>
        <w:t>Инструкция дана для минимизации риска отказа. Без VPN платёж мог бы отклониться, но в вашем случае этого не произошло. Вы не сделали ничего плохого.</w:t>
      </w:r>
    </w:p>
    <w:p w14:paraId="2D3B85F3" w14:textId="77777777" w:rsidR="003F4290" w:rsidRPr="003F4290" w:rsidRDefault="003F4290" w:rsidP="003F4290">
      <w:pPr>
        <w:spacing w:after="0"/>
        <w:ind w:firstLine="709"/>
        <w:jc w:val="both"/>
        <w:rPr>
          <w:rFonts w:cs="Times New Roman"/>
          <w:b/>
          <w:bCs/>
        </w:rPr>
      </w:pPr>
      <w:r w:rsidRPr="003F4290">
        <w:rPr>
          <w:rFonts w:cs="Times New Roman"/>
          <w:b/>
          <w:bCs/>
        </w:rPr>
        <w:t>Что теперь?</w:t>
      </w:r>
    </w:p>
    <w:p w14:paraId="5F8E8827" w14:textId="6243BF72" w:rsidR="003F4290" w:rsidRPr="003F4290" w:rsidRDefault="003F4290" w:rsidP="003F4290">
      <w:pPr>
        <w:numPr>
          <w:ilvl w:val="0"/>
          <w:numId w:val="3"/>
        </w:numPr>
        <w:spacing w:after="0"/>
        <w:jc w:val="both"/>
        <w:rPr>
          <w:rFonts w:cs="Times New Roman"/>
        </w:rPr>
      </w:pPr>
      <w:r w:rsidRPr="003F4290">
        <w:rPr>
          <w:rFonts w:cs="Times New Roman"/>
          <w:b/>
          <w:bCs/>
        </w:rPr>
        <w:t>Платёж проведён, услуга активирована</w:t>
      </w:r>
      <w:r>
        <w:rPr>
          <w:rFonts w:cs="Times New Roman"/>
          <w:b/>
          <w:bCs/>
        </w:rPr>
        <w:t xml:space="preserve"> </w:t>
      </w:r>
      <w:r w:rsidRPr="003F4290">
        <w:rPr>
          <w:rFonts w:cs="Times New Roman"/>
        </w:rPr>
        <w:t>– значит, всё в порядке.</w:t>
      </w:r>
    </w:p>
    <w:p w14:paraId="7A0A27F1" w14:textId="16532EDE" w:rsidR="003F4290" w:rsidRPr="003F4290" w:rsidRDefault="003F4290" w:rsidP="003F4290">
      <w:pPr>
        <w:numPr>
          <w:ilvl w:val="0"/>
          <w:numId w:val="3"/>
        </w:numPr>
        <w:spacing w:after="0"/>
        <w:jc w:val="both"/>
        <w:rPr>
          <w:rFonts w:cs="Times New Roman"/>
        </w:rPr>
      </w:pPr>
      <w:r w:rsidRPr="003F4290">
        <w:rPr>
          <w:rFonts w:cs="Times New Roman"/>
          <w:b/>
          <w:bCs/>
        </w:rPr>
        <w:t>В следующий раз</w:t>
      </w:r>
      <w:r>
        <w:rPr>
          <w:rFonts w:cs="Times New Roman"/>
          <w:b/>
          <w:bCs/>
        </w:rPr>
        <w:t xml:space="preserve"> </w:t>
      </w:r>
      <w:r w:rsidRPr="003F4290">
        <w:rPr>
          <w:rFonts w:cs="Times New Roman"/>
        </w:rPr>
        <w:t xml:space="preserve">можете всё же включить VPN (Великобритания) для подстраховки, </w:t>
      </w:r>
      <w:proofErr w:type="gramStart"/>
      <w:r w:rsidRPr="003F4290">
        <w:rPr>
          <w:rFonts w:cs="Times New Roman"/>
        </w:rPr>
        <w:t>но</w:t>
      </w:r>
      <w:proofErr w:type="gramEnd"/>
      <w:r w:rsidRPr="003F4290">
        <w:rPr>
          <w:rFonts w:cs="Times New Roman"/>
        </w:rPr>
        <w:t xml:space="preserve"> если и без него проходит – можно и так.</w:t>
      </w:r>
    </w:p>
    <w:p w14:paraId="72AB3857" w14:textId="54EB908E" w:rsidR="003F4290" w:rsidRPr="003F4290" w:rsidRDefault="003F4290" w:rsidP="003F4290">
      <w:pPr>
        <w:numPr>
          <w:ilvl w:val="0"/>
          <w:numId w:val="3"/>
        </w:numPr>
        <w:spacing w:after="0"/>
        <w:jc w:val="both"/>
        <w:rPr>
          <w:rFonts w:cs="Times New Roman"/>
        </w:rPr>
      </w:pPr>
      <w:r w:rsidRPr="003F4290">
        <w:rPr>
          <w:rFonts w:cs="Times New Roman"/>
          <w:b/>
          <w:bCs/>
        </w:rPr>
        <w:t>Не меняйте биллинговый адрес</w:t>
      </w:r>
      <w:r w:rsidR="001C29EE">
        <w:rPr>
          <w:rFonts w:cs="Times New Roman"/>
          <w:b/>
          <w:bCs/>
        </w:rPr>
        <w:t xml:space="preserve"> </w:t>
      </w:r>
      <w:r w:rsidRPr="003F4290">
        <w:rPr>
          <w:rFonts w:cs="Times New Roman"/>
        </w:rPr>
        <w:t>– оставьте тот, что указали (UK). Он уже привязан к карте.</w:t>
      </w:r>
    </w:p>
    <w:p w14:paraId="2D9D621C" w14:textId="0DDE1213" w:rsidR="003F4290" w:rsidRPr="003F4290" w:rsidRDefault="003F4290" w:rsidP="003F4290">
      <w:pPr>
        <w:spacing w:after="0"/>
        <w:ind w:firstLine="709"/>
        <w:jc w:val="both"/>
        <w:rPr>
          <w:rFonts w:cs="Times New Roman"/>
        </w:rPr>
      </w:pPr>
      <w:r w:rsidRPr="003F4290">
        <w:rPr>
          <w:rFonts w:cs="Times New Roman"/>
          <w:b/>
          <w:bCs/>
        </w:rPr>
        <w:lastRenderedPageBreak/>
        <w:t>Итог:</w:t>
      </w:r>
      <w:r w:rsidR="001C29EE">
        <w:rPr>
          <w:rFonts w:cs="Times New Roman"/>
          <w:b/>
          <w:bCs/>
        </w:rPr>
        <w:t xml:space="preserve"> </w:t>
      </w:r>
      <w:r w:rsidRPr="003F4290">
        <w:rPr>
          <w:rFonts w:cs="Times New Roman"/>
        </w:rPr>
        <w:t>Вы не ошиблись. Просто повезло, что платёжный шлюз оказался лояльным. Пользуйтесь сервисом спокойно.</w:t>
      </w:r>
    </w:p>
    <w:p w14:paraId="0AFD76F1" w14:textId="77777777" w:rsidR="003F4290" w:rsidRPr="00E83706" w:rsidRDefault="003F4290" w:rsidP="00EB78C8">
      <w:pPr>
        <w:spacing w:after="0"/>
        <w:ind w:firstLine="709"/>
        <w:jc w:val="both"/>
        <w:rPr>
          <w:rFonts w:cs="Times New Roman"/>
        </w:rPr>
      </w:pPr>
    </w:p>
    <w:sectPr w:rsidR="003F4290" w:rsidRPr="00E837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04085"/>
    <w:multiLevelType w:val="hybridMultilevel"/>
    <w:tmpl w:val="EA683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742E5"/>
    <w:multiLevelType w:val="multilevel"/>
    <w:tmpl w:val="111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B0466"/>
    <w:multiLevelType w:val="multilevel"/>
    <w:tmpl w:val="E1FC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967561">
    <w:abstractNumId w:val="0"/>
  </w:num>
  <w:num w:numId="2" w16cid:durableId="212931350">
    <w:abstractNumId w:val="2"/>
  </w:num>
  <w:num w:numId="3" w16cid:durableId="70120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06"/>
    <w:rsid w:val="001C29EE"/>
    <w:rsid w:val="00372671"/>
    <w:rsid w:val="003F4290"/>
    <w:rsid w:val="006665D5"/>
    <w:rsid w:val="006C0B77"/>
    <w:rsid w:val="007B2E45"/>
    <w:rsid w:val="008242FF"/>
    <w:rsid w:val="00870751"/>
    <w:rsid w:val="00922C48"/>
    <w:rsid w:val="00B72AA1"/>
    <w:rsid w:val="00B915B7"/>
    <w:rsid w:val="00D91C84"/>
    <w:rsid w:val="00E83706"/>
    <w:rsid w:val="00EA59DF"/>
    <w:rsid w:val="00EB78C8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D79CC"/>
  <w15:chartTrackingRefBased/>
  <w15:docId w15:val="{5F1B8296-35EB-4EF9-BD1F-5EEE640E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8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7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7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7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7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7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7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7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70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8370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8370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8370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8370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8370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837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7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70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837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7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70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83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3</cp:revision>
  <dcterms:created xsi:type="dcterms:W3CDTF">2026-04-11T19:17:00Z</dcterms:created>
  <dcterms:modified xsi:type="dcterms:W3CDTF">2026-04-11T20:02:00Z</dcterms:modified>
</cp:coreProperties>
</file>