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D3C8" w14:textId="79F55069" w:rsidR="00F12C76" w:rsidRDefault="00DA1205" w:rsidP="006C0B77">
      <w:pPr>
        <w:spacing w:after="0"/>
        <w:ind w:firstLine="709"/>
        <w:jc w:val="both"/>
      </w:pPr>
      <w:r w:rsidRPr="00DA1205">
        <w:t>В данной области можно рассмотреть статью "Разработка программного обеспечения для изучения японского языка: подходы и методы". Целью исследования является создание эффективных инструментов (интерфейсов, приложений) для изучения японского языка (языковая практика, грамматика, лексика) для различных уровней: начинающих, среднего и продвинутого. Объектом исследования являются обучающие программы (программное обеспечение, онлайн-курсы), а методы включают анализ существующих приложений, опросы пользователей и тестирование. Важными аспектами являются адаптивность (персонализация), интерактивность (геймификация), доступность (мобильные платформы) и эффективность (оценка результатов). Ожидаемые результаты включают повышение уровня владения языком, улучшение мотивации учащихся и положительные отзывы о пользовательском опыте.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05"/>
    <w:rsid w:val="002E75E4"/>
    <w:rsid w:val="00372671"/>
    <w:rsid w:val="00676840"/>
    <w:rsid w:val="006C0B77"/>
    <w:rsid w:val="008242FF"/>
    <w:rsid w:val="00870751"/>
    <w:rsid w:val="00922C48"/>
    <w:rsid w:val="00B915B7"/>
    <w:rsid w:val="00D91C84"/>
    <w:rsid w:val="00DA120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A1335"/>
  <w15:chartTrackingRefBased/>
  <w15:docId w15:val="{D81F5A52-1CFA-4C41-BEDF-D5E62B60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2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2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2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2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12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2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A12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12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12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12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A12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2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12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A1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12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12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A1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2026-04-10T05:53:00Z</dcterms:created>
  <dcterms:modified xsi:type="dcterms:W3CDTF">2026-04-10T10:05:00Z</dcterms:modified>
</cp:coreProperties>
</file>