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35FD" w14:textId="77777777" w:rsidR="00C26636" w:rsidRPr="00D060BB" w:rsidRDefault="00C26636" w:rsidP="00C26636">
      <w:pPr>
        <w:pBdr>
          <w:bottom w:val="single" w:sz="6" w:space="1" w:color="auto"/>
        </w:pBdr>
        <w:jc w:val="center"/>
        <w:rPr>
          <w:sz w:val="40"/>
        </w:rPr>
      </w:pPr>
      <w:r w:rsidRPr="00D060BB">
        <w:rPr>
          <w:sz w:val="40"/>
        </w:rPr>
        <w:t>Uniwersytet Morski w Gdyni</w:t>
      </w:r>
    </w:p>
    <w:p w14:paraId="1BC3049A" w14:textId="77777777" w:rsidR="00C26636" w:rsidRDefault="00C26636" w:rsidP="00C26636">
      <w:pPr>
        <w:jc w:val="center"/>
      </w:pPr>
    </w:p>
    <w:p w14:paraId="23944BAF" w14:textId="77777777" w:rsidR="00C26636" w:rsidRDefault="00C26636" w:rsidP="00C26636">
      <w:pPr>
        <w:jc w:val="center"/>
      </w:pPr>
    </w:p>
    <w:p w14:paraId="0B2833D9" w14:textId="77777777" w:rsidR="00C26636" w:rsidRDefault="00C26636" w:rsidP="00C26636">
      <w:pPr>
        <w:jc w:val="center"/>
      </w:pPr>
      <w:r>
        <w:rPr>
          <w:noProof/>
          <w:lang w:eastAsia="pl-PL"/>
        </w:rPr>
        <w:drawing>
          <wp:inline distT="0" distB="0" distL="0" distR="0" wp14:anchorId="3ADE8461" wp14:editId="05895D60">
            <wp:extent cx="1050925" cy="1293272"/>
            <wp:effectExtent l="0" t="0" r="0" b="2540"/>
            <wp:docPr id="2" name="Obraz 2" descr="https://umg.edu.pl/sites/default/files/zalaczniki/logo_umg-biale_t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umg.edu.pl/sites/default/files/zalaczniki/logo_umg-biale_tl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325" cy="130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9B2F2" w14:textId="77777777" w:rsidR="00C26636" w:rsidRDefault="00C26636" w:rsidP="00C26636">
      <w:pPr>
        <w:jc w:val="center"/>
      </w:pPr>
    </w:p>
    <w:p w14:paraId="2C32C0B6" w14:textId="77777777" w:rsidR="00C26636" w:rsidRDefault="00C26636" w:rsidP="00C26636">
      <w:pPr>
        <w:jc w:val="center"/>
      </w:pPr>
    </w:p>
    <w:p w14:paraId="3217D4F1" w14:textId="77777777" w:rsidR="00C26636" w:rsidRDefault="00C26636" w:rsidP="00C26636">
      <w:pPr>
        <w:jc w:val="center"/>
      </w:pPr>
    </w:p>
    <w:p w14:paraId="5750FEB0" w14:textId="21130FE3" w:rsidR="00C26636" w:rsidRPr="00D060BB" w:rsidRDefault="00C26636" w:rsidP="00C26636">
      <w:pPr>
        <w:jc w:val="center"/>
        <w:rPr>
          <w:sz w:val="32"/>
        </w:rPr>
      </w:pPr>
      <w:r w:rsidRPr="00D060BB">
        <w:rPr>
          <w:sz w:val="32"/>
        </w:rPr>
        <w:t xml:space="preserve">Projekt </w:t>
      </w:r>
      <w:proofErr w:type="gramStart"/>
      <w:r w:rsidRPr="00D060BB">
        <w:rPr>
          <w:sz w:val="32"/>
        </w:rPr>
        <w:t xml:space="preserve">nr </w:t>
      </w:r>
      <w:r w:rsidR="00B07195">
        <w:rPr>
          <w:sz w:val="32"/>
        </w:rPr>
        <w:t>???</w:t>
      </w:r>
      <w:proofErr w:type="gramEnd"/>
    </w:p>
    <w:p w14:paraId="5947774F" w14:textId="57DD90BF" w:rsidR="00C26636" w:rsidRPr="00D060BB" w:rsidRDefault="00C26636" w:rsidP="00C26636">
      <w:pPr>
        <w:jc w:val="center"/>
        <w:rPr>
          <w:sz w:val="32"/>
        </w:rPr>
      </w:pPr>
      <w:r w:rsidRPr="00D060BB">
        <w:rPr>
          <w:sz w:val="32"/>
        </w:rPr>
        <w:t>pt. „</w:t>
      </w:r>
      <w:r w:rsidR="006A74C1">
        <w:rPr>
          <w:sz w:val="32"/>
        </w:rPr>
        <w:t>???</w:t>
      </w:r>
      <w:r w:rsidR="00144C74">
        <w:rPr>
          <w:sz w:val="32"/>
        </w:rPr>
        <w:t>”</w:t>
      </w:r>
    </w:p>
    <w:p w14:paraId="25B8F595" w14:textId="711DFBE9" w:rsidR="00C26636" w:rsidRDefault="002E0F66" w:rsidP="00C26636">
      <w:pPr>
        <w:jc w:val="center"/>
      </w:pPr>
      <w:r>
        <w:rPr>
          <w:noProof/>
          <w:lang w:eastAsia="pl-PL"/>
        </w:rPr>
        <w:drawing>
          <wp:inline distT="0" distB="0" distL="0" distR="0" wp14:anchorId="01CFE114" wp14:editId="1EFA6E65">
            <wp:extent cx="2049780" cy="836777"/>
            <wp:effectExtent l="0" t="0" r="7620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239" cy="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519">
        <w:t xml:space="preserve"> </w:t>
      </w:r>
    </w:p>
    <w:p w14:paraId="43B20D7A" w14:textId="77777777" w:rsidR="00C26636" w:rsidRDefault="00C26636" w:rsidP="00C26636">
      <w:pPr>
        <w:jc w:val="center"/>
      </w:pPr>
    </w:p>
    <w:p w14:paraId="20BBCB94" w14:textId="77777777" w:rsidR="00C26636" w:rsidRPr="00D060BB" w:rsidRDefault="001C7216" w:rsidP="00C26636">
      <w:pPr>
        <w:jc w:val="center"/>
        <w:rPr>
          <w:b/>
          <w:sz w:val="32"/>
        </w:rPr>
      </w:pPr>
      <w:r>
        <w:rPr>
          <w:b/>
          <w:sz w:val="32"/>
        </w:rPr>
        <w:t>Etap I</w:t>
      </w:r>
    </w:p>
    <w:p w14:paraId="5F7DA077" w14:textId="77777777" w:rsidR="00C26636" w:rsidRPr="00D060BB" w:rsidRDefault="00C26636" w:rsidP="00C26636">
      <w:pPr>
        <w:jc w:val="center"/>
        <w:rPr>
          <w:sz w:val="32"/>
        </w:rPr>
      </w:pPr>
    </w:p>
    <w:p w14:paraId="7181DBCE" w14:textId="77777777" w:rsidR="00C26636" w:rsidRDefault="00C26636" w:rsidP="00C26636">
      <w:pPr>
        <w:jc w:val="center"/>
        <w:rPr>
          <w:sz w:val="32"/>
        </w:rPr>
      </w:pPr>
      <w:r w:rsidRPr="00D060BB">
        <w:rPr>
          <w:sz w:val="32"/>
        </w:rPr>
        <w:t>Opracowanie nt.</w:t>
      </w:r>
    </w:p>
    <w:p w14:paraId="1DDA613A" w14:textId="438B2CA3" w:rsidR="009753EC" w:rsidRDefault="00F673FE" w:rsidP="009753EC">
      <w:pPr>
        <w:jc w:val="center"/>
        <w:rPr>
          <w:b/>
          <w:sz w:val="32"/>
        </w:rPr>
      </w:pPr>
      <w:r>
        <w:rPr>
          <w:b/>
          <w:sz w:val="32"/>
        </w:rPr>
        <w:t xml:space="preserve">Przekształtnik dc-dc typu </w:t>
      </w:r>
      <w:proofErr w:type="spellStart"/>
      <w:r>
        <w:rPr>
          <w:b/>
          <w:sz w:val="32"/>
        </w:rPr>
        <w:t>boost</w:t>
      </w:r>
      <w:proofErr w:type="spellEnd"/>
      <w:r>
        <w:rPr>
          <w:b/>
          <w:sz w:val="32"/>
        </w:rPr>
        <w:t xml:space="preserve"> do zasilania symetrycznego hydrofonu</w:t>
      </w:r>
    </w:p>
    <w:p w14:paraId="5DD0BD6B" w14:textId="77777777" w:rsidR="002E0F66" w:rsidRDefault="002E0F66" w:rsidP="00C26636">
      <w:pPr>
        <w:jc w:val="center"/>
        <w:rPr>
          <w:b/>
          <w:sz w:val="32"/>
        </w:rPr>
      </w:pPr>
    </w:p>
    <w:p w14:paraId="2BFF996C" w14:textId="182007F6" w:rsidR="00C26636" w:rsidRPr="00D060BB" w:rsidRDefault="00C26636" w:rsidP="00C26636">
      <w:pPr>
        <w:jc w:val="center"/>
        <w:rPr>
          <w:sz w:val="32"/>
        </w:rPr>
      </w:pPr>
      <w:r w:rsidRPr="00D060BB">
        <w:rPr>
          <w:sz w:val="32"/>
        </w:rPr>
        <w:t>Autor</w:t>
      </w:r>
      <w:proofErr w:type="gramStart"/>
      <w:r>
        <w:rPr>
          <w:sz w:val="32"/>
        </w:rPr>
        <w:t>:</w:t>
      </w:r>
      <w:r w:rsidRPr="00D060BB">
        <w:rPr>
          <w:sz w:val="32"/>
        </w:rPr>
        <w:t xml:space="preserve"> </w:t>
      </w:r>
      <w:r w:rsidR="004B4C21">
        <w:rPr>
          <w:sz w:val="32"/>
        </w:rPr>
        <w:t>???</w:t>
      </w:r>
      <w:proofErr w:type="gramEnd"/>
    </w:p>
    <w:p w14:paraId="07AD9F20" w14:textId="77777777" w:rsidR="00C26636" w:rsidRDefault="00C26636" w:rsidP="00C26636">
      <w:pPr>
        <w:jc w:val="center"/>
      </w:pPr>
    </w:p>
    <w:p w14:paraId="2ABE4EC4" w14:textId="77777777" w:rsidR="00C26636" w:rsidRDefault="00C26636" w:rsidP="00C26636">
      <w:pPr>
        <w:jc w:val="center"/>
      </w:pPr>
    </w:p>
    <w:p w14:paraId="61E07B42" w14:textId="77777777" w:rsidR="00C26636" w:rsidRDefault="00C26636" w:rsidP="00C26636">
      <w:pPr>
        <w:pBdr>
          <w:bottom w:val="single" w:sz="6" w:space="1" w:color="auto"/>
        </w:pBdr>
        <w:jc w:val="center"/>
      </w:pPr>
    </w:p>
    <w:p w14:paraId="7BE58CCE" w14:textId="36B0A9B5" w:rsidR="00C26636" w:rsidRPr="00D060BB" w:rsidRDefault="00C26636" w:rsidP="00C26636">
      <w:pPr>
        <w:jc w:val="center"/>
        <w:rPr>
          <w:sz w:val="24"/>
        </w:rPr>
      </w:pPr>
      <w:r w:rsidRPr="00D060BB">
        <w:rPr>
          <w:sz w:val="24"/>
        </w:rPr>
        <w:t>Gdynia</w:t>
      </w:r>
      <w:r>
        <w:rPr>
          <w:sz w:val="24"/>
        </w:rPr>
        <w:t>,</w:t>
      </w:r>
      <w:r w:rsidRPr="00D060BB">
        <w:rPr>
          <w:sz w:val="24"/>
        </w:rPr>
        <w:t xml:space="preserve"> </w:t>
      </w:r>
      <w:r w:rsidR="0030123B">
        <w:rPr>
          <w:sz w:val="24"/>
        </w:rPr>
        <w:t>grudzień</w:t>
      </w:r>
      <w:r w:rsidRPr="00D060BB">
        <w:rPr>
          <w:sz w:val="24"/>
        </w:rPr>
        <w:t xml:space="preserve"> 202</w:t>
      </w:r>
      <w:r w:rsidR="0030123B">
        <w:rPr>
          <w:sz w:val="24"/>
        </w:rPr>
        <w:t>5</w:t>
      </w:r>
    </w:p>
    <w:p w14:paraId="3057C860" w14:textId="44F46C9C" w:rsidR="00D427E2" w:rsidRDefault="009F6D81" w:rsidP="008C6B0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ab/>
        <w:t xml:space="preserve">W opracowaniu </w:t>
      </w:r>
      <w:r w:rsidR="009701AE">
        <w:rPr>
          <w:rFonts w:cstheme="minorHAnsi"/>
          <w:sz w:val="28"/>
          <w:szCs w:val="28"/>
        </w:rPr>
        <w:t xml:space="preserve">opisano propozycję </w:t>
      </w:r>
      <w:r w:rsidR="00B91982">
        <w:rPr>
          <w:rFonts w:cstheme="minorHAnsi"/>
          <w:sz w:val="28"/>
          <w:szCs w:val="28"/>
        </w:rPr>
        <w:t xml:space="preserve">izolowanego </w:t>
      </w:r>
      <w:r w:rsidR="009701AE">
        <w:rPr>
          <w:rFonts w:cstheme="minorHAnsi"/>
          <w:sz w:val="28"/>
          <w:szCs w:val="28"/>
        </w:rPr>
        <w:t xml:space="preserve">przekształtnika dc-dc typu </w:t>
      </w:r>
      <w:proofErr w:type="spellStart"/>
      <w:r w:rsidR="009701AE" w:rsidRPr="007A44B7">
        <w:rPr>
          <w:rFonts w:cstheme="minorHAnsi"/>
          <w:i/>
          <w:iCs/>
          <w:sz w:val="28"/>
          <w:szCs w:val="28"/>
        </w:rPr>
        <w:t>boost</w:t>
      </w:r>
      <w:proofErr w:type="spellEnd"/>
      <w:r w:rsidR="009701AE">
        <w:rPr>
          <w:rFonts w:cstheme="minorHAnsi"/>
          <w:sz w:val="28"/>
          <w:szCs w:val="28"/>
        </w:rPr>
        <w:t xml:space="preserve"> dla symetrycznego zasilania hydrofonu prądem stałym o napięciu</w:t>
      </w:r>
      <w:r w:rsidR="00B43739">
        <w:rPr>
          <w:rFonts w:cstheme="minorHAnsi"/>
          <w:sz w:val="28"/>
          <w:szCs w:val="28"/>
        </w:rPr>
        <w:t xml:space="preserve"> wyjściowym</w:t>
      </w:r>
      <w:r w:rsidR="009701AE">
        <w:rPr>
          <w:rFonts w:cstheme="minorHAnsi"/>
          <w:sz w:val="28"/>
          <w:szCs w:val="28"/>
        </w:rPr>
        <w:t xml:space="preserve"> </w:t>
      </w:r>
      <w:proofErr w:type="spellStart"/>
      <w:r w:rsidR="004B7F0C" w:rsidRPr="004B7F0C">
        <w:rPr>
          <w:rFonts w:cstheme="minorHAnsi"/>
          <w:i/>
          <w:iCs/>
          <w:sz w:val="28"/>
          <w:szCs w:val="28"/>
        </w:rPr>
        <w:t>U</w:t>
      </w:r>
      <w:r w:rsidR="004B7F0C" w:rsidRPr="004B7F0C">
        <w:rPr>
          <w:rFonts w:cstheme="minorHAnsi"/>
          <w:i/>
          <w:iCs/>
          <w:sz w:val="28"/>
          <w:szCs w:val="28"/>
          <w:vertAlign w:val="subscript"/>
        </w:rPr>
        <w:t>wy</w:t>
      </w:r>
      <w:proofErr w:type="spellEnd"/>
      <w:r w:rsidR="004B7F0C">
        <w:rPr>
          <w:rFonts w:cstheme="minorHAnsi"/>
          <w:sz w:val="28"/>
          <w:szCs w:val="28"/>
        </w:rPr>
        <w:t xml:space="preserve"> = </w:t>
      </w:r>
      <w:r w:rsidR="009701AE">
        <w:rPr>
          <w:rFonts w:cstheme="minorHAnsi"/>
          <w:sz w:val="28"/>
          <w:szCs w:val="28"/>
        </w:rPr>
        <w:t>±120 V</w:t>
      </w:r>
      <w:r w:rsidR="00B43739">
        <w:rPr>
          <w:rFonts w:cstheme="minorHAnsi"/>
          <w:sz w:val="28"/>
          <w:szCs w:val="28"/>
        </w:rPr>
        <w:t xml:space="preserve">. </w:t>
      </w:r>
      <w:r w:rsidR="00B817D8">
        <w:rPr>
          <w:rFonts w:cstheme="minorHAnsi"/>
          <w:sz w:val="28"/>
          <w:szCs w:val="28"/>
        </w:rPr>
        <w:t xml:space="preserve">Układ przystosowano do zasilania z akumulatorów </w:t>
      </w:r>
      <w:r w:rsidR="00683B55">
        <w:rPr>
          <w:rFonts w:cstheme="minorHAnsi"/>
          <w:sz w:val="28"/>
          <w:szCs w:val="28"/>
        </w:rPr>
        <w:br/>
      </w:r>
      <w:r w:rsidR="00B817D8">
        <w:rPr>
          <w:rFonts w:cstheme="minorHAnsi"/>
          <w:sz w:val="28"/>
          <w:szCs w:val="28"/>
        </w:rPr>
        <w:t>o napięciu</w:t>
      </w:r>
      <w:r w:rsidR="004B7F0C">
        <w:rPr>
          <w:rFonts w:cstheme="minorHAnsi"/>
          <w:sz w:val="28"/>
          <w:szCs w:val="28"/>
        </w:rPr>
        <w:t xml:space="preserve"> </w:t>
      </w:r>
      <w:proofErr w:type="spellStart"/>
      <w:r w:rsidR="004B7F0C" w:rsidRPr="004B7F0C">
        <w:rPr>
          <w:rFonts w:cstheme="minorHAnsi"/>
          <w:i/>
          <w:iCs/>
          <w:sz w:val="28"/>
          <w:szCs w:val="28"/>
        </w:rPr>
        <w:t>U</w:t>
      </w:r>
      <w:r w:rsidR="004B7F0C" w:rsidRPr="004B7F0C">
        <w:rPr>
          <w:rFonts w:cstheme="minorHAnsi"/>
          <w:i/>
          <w:iCs/>
          <w:sz w:val="28"/>
          <w:szCs w:val="28"/>
          <w:vertAlign w:val="subscript"/>
        </w:rPr>
        <w:t>w</w:t>
      </w:r>
      <w:r w:rsidR="004B7F0C">
        <w:rPr>
          <w:rFonts w:cstheme="minorHAnsi"/>
          <w:i/>
          <w:iCs/>
          <w:sz w:val="28"/>
          <w:szCs w:val="28"/>
          <w:vertAlign w:val="subscript"/>
        </w:rPr>
        <w:t>e</w:t>
      </w:r>
      <w:proofErr w:type="spellEnd"/>
      <w:r w:rsidR="00B817D8">
        <w:rPr>
          <w:rFonts w:cstheme="minorHAnsi"/>
          <w:sz w:val="28"/>
          <w:szCs w:val="28"/>
        </w:rPr>
        <w:t xml:space="preserve"> </w:t>
      </w:r>
      <w:r w:rsidR="004B7F0C">
        <w:rPr>
          <w:rFonts w:cstheme="minorHAnsi"/>
          <w:sz w:val="28"/>
          <w:szCs w:val="28"/>
        </w:rPr>
        <w:t xml:space="preserve">= </w:t>
      </w:r>
      <w:r w:rsidR="00B817D8">
        <w:rPr>
          <w:rFonts w:cstheme="minorHAnsi"/>
          <w:sz w:val="28"/>
          <w:szCs w:val="28"/>
        </w:rPr>
        <w:t>24 V.</w:t>
      </w:r>
      <w:r w:rsidR="0080032D">
        <w:rPr>
          <w:rFonts w:cstheme="minorHAnsi"/>
          <w:sz w:val="28"/>
          <w:szCs w:val="28"/>
        </w:rPr>
        <w:t xml:space="preserve"> Wymieniono informacje dotyczące </w:t>
      </w:r>
      <w:r w:rsidR="00DD42C4">
        <w:rPr>
          <w:rFonts w:cstheme="minorHAnsi"/>
          <w:sz w:val="28"/>
          <w:szCs w:val="28"/>
        </w:rPr>
        <w:t>wykorzystanego sterownika, parametrów urządzenia, topologii układu z uwzględnieniem transformatorów oraz jego wyglądu.</w:t>
      </w:r>
      <w:r w:rsidR="006A20F3">
        <w:rPr>
          <w:rFonts w:cstheme="minorHAnsi"/>
          <w:sz w:val="28"/>
          <w:szCs w:val="28"/>
        </w:rPr>
        <w:t xml:space="preserve"> Projekt przygotowano w programie </w:t>
      </w:r>
      <w:proofErr w:type="spellStart"/>
      <w:r w:rsidR="006A20F3">
        <w:rPr>
          <w:rFonts w:cstheme="minorHAnsi"/>
          <w:sz w:val="28"/>
          <w:szCs w:val="28"/>
        </w:rPr>
        <w:t>KiCad</w:t>
      </w:r>
      <w:proofErr w:type="spellEnd"/>
      <w:r w:rsidR="006A20F3">
        <w:rPr>
          <w:rFonts w:cstheme="minorHAnsi"/>
          <w:sz w:val="28"/>
          <w:szCs w:val="28"/>
        </w:rPr>
        <w:t xml:space="preserve"> 9.0.</w:t>
      </w:r>
    </w:p>
    <w:p w14:paraId="20EBF95C" w14:textId="12EB1841" w:rsidR="00D96602" w:rsidRDefault="0044382F" w:rsidP="00AD36A5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Zaprojektowany układ </w:t>
      </w:r>
      <w:r w:rsidR="008B5395">
        <w:rPr>
          <w:rFonts w:cstheme="minorHAnsi"/>
          <w:sz w:val="28"/>
          <w:szCs w:val="28"/>
        </w:rPr>
        <w:t xml:space="preserve">zasilania oparto o </w:t>
      </w:r>
      <w:proofErr w:type="spellStart"/>
      <w:r w:rsidR="00113EAF">
        <w:rPr>
          <w:rFonts w:cstheme="minorHAnsi"/>
          <w:sz w:val="28"/>
          <w:szCs w:val="28"/>
        </w:rPr>
        <w:t>wielo</w:t>
      </w:r>
      <w:r w:rsidR="008B5395">
        <w:rPr>
          <w:rFonts w:cstheme="minorHAnsi"/>
          <w:sz w:val="28"/>
          <w:szCs w:val="28"/>
        </w:rPr>
        <w:t>topologiczny</w:t>
      </w:r>
      <w:proofErr w:type="spellEnd"/>
      <w:r w:rsidR="008B5395">
        <w:rPr>
          <w:rFonts w:cstheme="minorHAnsi"/>
          <w:sz w:val="28"/>
          <w:szCs w:val="28"/>
        </w:rPr>
        <w:t xml:space="preserve"> sterownik </w:t>
      </w:r>
      <w:r w:rsidR="00491F4D" w:rsidRPr="00491F4D">
        <w:rPr>
          <w:rFonts w:cstheme="minorHAnsi"/>
          <w:sz w:val="28"/>
          <w:szCs w:val="28"/>
        </w:rPr>
        <w:t>LT8471</w:t>
      </w:r>
      <w:r w:rsidR="00491F4D">
        <w:rPr>
          <w:rFonts w:cstheme="minorHAnsi"/>
          <w:sz w:val="28"/>
          <w:szCs w:val="28"/>
        </w:rPr>
        <w:t xml:space="preserve"> firmy </w:t>
      </w:r>
      <w:proofErr w:type="spellStart"/>
      <w:r w:rsidR="00491F4D">
        <w:rPr>
          <w:rFonts w:cstheme="minorHAnsi"/>
          <w:sz w:val="28"/>
          <w:szCs w:val="28"/>
        </w:rPr>
        <w:t>Linear</w:t>
      </w:r>
      <w:proofErr w:type="spellEnd"/>
      <w:r w:rsidR="00491F4D">
        <w:rPr>
          <w:rFonts w:cstheme="minorHAnsi"/>
          <w:sz w:val="28"/>
          <w:szCs w:val="28"/>
        </w:rPr>
        <w:t xml:space="preserve"> Technolog</w:t>
      </w:r>
      <w:r w:rsidR="004F1500">
        <w:rPr>
          <w:rFonts w:cstheme="minorHAnsi"/>
          <w:sz w:val="28"/>
          <w:szCs w:val="28"/>
        </w:rPr>
        <w:t>y Corporation</w:t>
      </w:r>
      <w:r w:rsidR="00980758">
        <w:rPr>
          <w:rFonts w:cstheme="minorHAnsi"/>
          <w:sz w:val="28"/>
          <w:szCs w:val="28"/>
        </w:rPr>
        <w:t xml:space="preserve"> (obecnie część Analog Devices</w:t>
      </w:r>
      <w:r w:rsidR="00925105">
        <w:rPr>
          <w:rFonts w:cstheme="minorHAnsi"/>
          <w:sz w:val="28"/>
          <w:szCs w:val="28"/>
        </w:rPr>
        <w:t>, Inc.</w:t>
      </w:r>
      <w:r w:rsidR="00980758">
        <w:rPr>
          <w:rFonts w:cstheme="minorHAnsi"/>
          <w:sz w:val="28"/>
          <w:szCs w:val="28"/>
        </w:rPr>
        <w:t>)</w:t>
      </w:r>
      <w:r w:rsidR="00113EAF">
        <w:rPr>
          <w:rFonts w:cstheme="minorHAnsi"/>
          <w:sz w:val="28"/>
          <w:szCs w:val="28"/>
        </w:rPr>
        <w:t xml:space="preserve">. </w:t>
      </w:r>
      <w:r w:rsidR="007A44B7">
        <w:rPr>
          <w:rFonts w:cstheme="minorHAnsi"/>
          <w:sz w:val="28"/>
          <w:szCs w:val="28"/>
        </w:rPr>
        <w:t xml:space="preserve">Przetwornica kluczowana jest po stronie pierwotnej, gdzie wykorzystano topologię </w:t>
      </w:r>
      <w:proofErr w:type="spellStart"/>
      <w:r w:rsidR="007A44B7" w:rsidRPr="009E709C">
        <w:rPr>
          <w:rFonts w:cstheme="minorHAnsi"/>
          <w:i/>
          <w:iCs/>
          <w:sz w:val="28"/>
          <w:szCs w:val="28"/>
        </w:rPr>
        <w:t>buck</w:t>
      </w:r>
      <w:proofErr w:type="spellEnd"/>
      <w:r w:rsidR="007A44B7">
        <w:rPr>
          <w:rFonts w:cstheme="minorHAnsi"/>
          <w:sz w:val="28"/>
          <w:szCs w:val="28"/>
        </w:rPr>
        <w:t xml:space="preserve">, z jednym tranzystorem na wyjście. </w:t>
      </w:r>
      <w:r w:rsidR="00550DF1">
        <w:rPr>
          <w:rFonts w:cstheme="minorHAnsi"/>
          <w:sz w:val="28"/>
          <w:szCs w:val="28"/>
        </w:rPr>
        <w:t>Wykorzystano</w:t>
      </w:r>
      <w:r w:rsidR="007678C2">
        <w:rPr>
          <w:rFonts w:cstheme="minorHAnsi"/>
          <w:sz w:val="28"/>
          <w:szCs w:val="28"/>
        </w:rPr>
        <w:t xml:space="preserve"> zmodyfikowany</w:t>
      </w:r>
      <w:r w:rsidR="00550DF1">
        <w:rPr>
          <w:rFonts w:cstheme="minorHAnsi"/>
          <w:sz w:val="28"/>
          <w:szCs w:val="28"/>
        </w:rPr>
        <w:t xml:space="preserve"> układ aplikacyjny</w:t>
      </w:r>
      <w:r w:rsidR="006745FE">
        <w:rPr>
          <w:rFonts w:cstheme="minorHAnsi"/>
          <w:sz w:val="28"/>
          <w:szCs w:val="28"/>
        </w:rPr>
        <w:t xml:space="preserve"> dla wyjść symetrycznych</w:t>
      </w:r>
      <w:r w:rsidR="00550DF1">
        <w:rPr>
          <w:rFonts w:cstheme="minorHAnsi"/>
          <w:sz w:val="28"/>
          <w:szCs w:val="28"/>
        </w:rPr>
        <w:t xml:space="preserve"> z</w:t>
      </w:r>
      <w:r w:rsidR="00776856">
        <w:rPr>
          <w:rFonts w:cstheme="minorHAnsi"/>
          <w:sz w:val="28"/>
          <w:szCs w:val="28"/>
        </w:rPr>
        <w:t>e strony trzydziestej noty katalogowej układu</w:t>
      </w:r>
      <w:r w:rsidR="006745FE">
        <w:rPr>
          <w:rFonts w:cstheme="minorHAnsi"/>
          <w:sz w:val="28"/>
          <w:szCs w:val="28"/>
        </w:rPr>
        <w:t>, z pominięciem kondensatorów filtrujących.</w:t>
      </w:r>
      <w:r w:rsidR="00E00009">
        <w:rPr>
          <w:rFonts w:cstheme="minorHAnsi"/>
          <w:sz w:val="28"/>
          <w:szCs w:val="28"/>
        </w:rPr>
        <w:t xml:space="preserve"> Przedstawiono go na rysunku 1.</w:t>
      </w:r>
    </w:p>
    <w:p w14:paraId="595BC046" w14:textId="33BA469C" w:rsidR="00E00009" w:rsidRDefault="00E00009" w:rsidP="00E00009">
      <w:pPr>
        <w:jc w:val="center"/>
        <w:rPr>
          <w:rFonts w:cstheme="minorHAnsi"/>
          <w:sz w:val="28"/>
          <w:szCs w:val="28"/>
        </w:rPr>
      </w:pPr>
      <w:r w:rsidRPr="00E00009">
        <w:rPr>
          <w:rFonts w:cstheme="minorHAnsi"/>
          <w:noProof/>
          <w:sz w:val="28"/>
          <w:szCs w:val="28"/>
        </w:rPr>
        <w:drawing>
          <wp:inline distT="0" distB="0" distL="0" distR="0" wp14:anchorId="0C339F39" wp14:editId="462129D7">
            <wp:extent cx="3461206" cy="2457781"/>
            <wp:effectExtent l="0" t="0" r="6350" b="0"/>
            <wp:docPr id="819905683" name="Imazhi 1" descr="Një imazh që përmban tekst, hartë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05683" name="Imazhi 1" descr="Një imazh që përmban tekst, hartë&#10;&#10;Përmbajtja e gjeneruar me AI mund të jetë e pasaktë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4454" cy="24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5B25" w14:textId="11C046E8" w:rsidR="00E00009" w:rsidRDefault="00E00009" w:rsidP="00E00009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Rys. 1. Układ aplikacyjny sterownika LT8471</w:t>
      </w:r>
    </w:p>
    <w:p w14:paraId="42B65C4C" w14:textId="30D3011E" w:rsidR="00E00009" w:rsidRDefault="002471EA" w:rsidP="00AD36A5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Celem dopasowania </w:t>
      </w:r>
      <w:r w:rsidR="00142567">
        <w:rPr>
          <w:rFonts w:cstheme="minorHAnsi"/>
          <w:sz w:val="28"/>
          <w:szCs w:val="28"/>
        </w:rPr>
        <w:t>amplitudy</w:t>
      </w:r>
      <w:r w:rsidR="006F53E8">
        <w:rPr>
          <w:rFonts w:cstheme="minorHAnsi"/>
          <w:sz w:val="28"/>
          <w:szCs w:val="28"/>
        </w:rPr>
        <w:t xml:space="preserve"> </w:t>
      </w:r>
      <w:r w:rsidR="00142567">
        <w:rPr>
          <w:rFonts w:cstheme="minorHAnsi"/>
          <w:sz w:val="28"/>
          <w:szCs w:val="28"/>
        </w:rPr>
        <w:t>kwadratowego sygnału</w:t>
      </w:r>
      <w:r w:rsidR="006F53E8">
        <w:rPr>
          <w:rFonts w:cstheme="minorHAnsi"/>
          <w:sz w:val="28"/>
          <w:szCs w:val="28"/>
        </w:rPr>
        <w:t xml:space="preserve"> </w:t>
      </w:r>
      <w:r w:rsidR="00401E31">
        <w:rPr>
          <w:rFonts w:cstheme="minorHAnsi"/>
          <w:sz w:val="28"/>
          <w:szCs w:val="28"/>
        </w:rPr>
        <w:t>z wyjść</w:t>
      </w:r>
      <w:r w:rsidR="00DD10B3">
        <w:rPr>
          <w:rFonts w:cstheme="minorHAnsi"/>
          <w:sz w:val="28"/>
          <w:szCs w:val="28"/>
        </w:rPr>
        <w:t xml:space="preserve"> segmentu </w:t>
      </w:r>
      <w:proofErr w:type="spellStart"/>
      <w:r w:rsidR="00DD10B3" w:rsidRPr="00DD10B3">
        <w:rPr>
          <w:rFonts w:cstheme="minorHAnsi"/>
          <w:i/>
          <w:iCs/>
          <w:sz w:val="28"/>
          <w:szCs w:val="28"/>
        </w:rPr>
        <w:t>buck</w:t>
      </w:r>
      <w:proofErr w:type="spellEnd"/>
      <w:r w:rsidR="00DD10B3">
        <w:rPr>
          <w:rFonts w:cstheme="minorHAnsi"/>
          <w:sz w:val="28"/>
          <w:szCs w:val="28"/>
        </w:rPr>
        <w:t xml:space="preserve"> </w:t>
      </w:r>
      <w:proofErr w:type="spellStart"/>
      <w:r w:rsidR="00DD10B3" w:rsidRPr="00DD10B3">
        <w:rPr>
          <w:rFonts w:cstheme="minorHAnsi"/>
          <w:i/>
          <w:iCs/>
          <w:sz w:val="28"/>
          <w:szCs w:val="28"/>
        </w:rPr>
        <w:t>U</w:t>
      </w:r>
      <w:r w:rsidR="00DD10B3" w:rsidRPr="00DD10B3">
        <w:rPr>
          <w:rFonts w:cstheme="minorHAnsi"/>
          <w:i/>
          <w:iCs/>
          <w:sz w:val="28"/>
          <w:szCs w:val="28"/>
          <w:vertAlign w:val="subscript"/>
        </w:rPr>
        <w:t>buck</w:t>
      </w:r>
      <w:proofErr w:type="spellEnd"/>
      <w:r w:rsidR="006F53E8">
        <w:rPr>
          <w:rFonts w:cstheme="minorHAnsi"/>
          <w:sz w:val="28"/>
          <w:szCs w:val="28"/>
        </w:rPr>
        <w:t xml:space="preserve"> należało zmienić wartości rezystorów tworzących dzielniki napięcia dla sprzężenia zwrotnego, połączone z </w:t>
      </w:r>
      <w:proofErr w:type="spellStart"/>
      <w:r w:rsidR="006F53E8">
        <w:rPr>
          <w:rFonts w:cstheme="minorHAnsi"/>
          <w:sz w:val="28"/>
          <w:szCs w:val="28"/>
        </w:rPr>
        <w:t>pinami</w:t>
      </w:r>
      <w:proofErr w:type="spellEnd"/>
      <w:r w:rsidR="006F53E8">
        <w:rPr>
          <w:rFonts w:cstheme="minorHAnsi"/>
          <w:sz w:val="28"/>
          <w:szCs w:val="28"/>
        </w:rPr>
        <w:t xml:space="preserve"> FB1 i FB2. </w:t>
      </w:r>
      <w:r w:rsidR="00A72098">
        <w:rPr>
          <w:rFonts w:cstheme="minorHAnsi"/>
          <w:sz w:val="28"/>
          <w:szCs w:val="28"/>
        </w:rPr>
        <w:t>Dopasowanie stosunku wartości</w:t>
      </w:r>
      <w:r w:rsidR="00354CBF">
        <w:rPr>
          <w:rFonts w:cstheme="minorHAnsi"/>
          <w:sz w:val="28"/>
          <w:szCs w:val="28"/>
        </w:rPr>
        <w:t xml:space="preserve"> rezystancji</w:t>
      </w:r>
      <w:r w:rsidR="00A72098">
        <w:rPr>
          <w:rFonts w:cstheme="minorHAnsi"/>
          <w:sz w:val="28"/>
          <w:szCs w:val="28"/>
        </w:rPr>
        <w:t xml:space="preserve"> tych rezystorów</w:t>
      </w:r>
      <w:r w:rsidR="001E13ED">
        <w:rPr>
          <w:rFonts w:cstheme="minorHAnsi"/>
          <w:sz w:val="28"/>
          <w:szCs w:val="28"/>
        </w:rPr>
        <w:t xml:space="preserve"> </w:t>
      </w:r>
      <w:r w:rsidR="001E13ED" w:rsidRPr="001E13ED">
        <w:rPr>
          <w:rFonts w:cstheme="minorHAnsi"/>
          <w:i/>
          <w:iCs/>
          <w:sz w:val="28"/>
          <w:szCs w:val="28"/>
        </w:rPr>
        <w:t>R</w:t>
      </w:r>
      <w:r w:rsidR="00783E0E">
        <w:rPr>
          <w:rFonts w:cstheme="minorHAnsi"/>
          <w:i/>
          <w:iCs/>
          <w:sz w:val="28"/>
          <w:szCs w:val="28"/>
          <w:vertAlign w:val="subscript"/>
        </w:rPr>
        <w:t>A</w:t>
      </w:r>
      <w:r w:rsidR="001E13ED">
        <w:rPr>
          <w:rFonts w:cstheme="minorHAnsi"/>
          <w:sz w:val="28"/>
          <w:szCs w:val="28"/>
        </w:rPr>
        <w:t>/</w:t>
      </w:r>
      <w:r w:rsidR="001E13ED" w:rsidRPr="001E13ED">
        <w:rPr>
          <w:rFonts w:cstheme="minorHAnsi"/>
          <w:i/>
          <w:iCs/>
          <w:sz w:val="28"/>
          <w:szCs w:val="28"/>
        </w:rPr>
        <w:t>R</w:t>
      </w:r>
      <w:r w:rsidR="00783E0E">
        <w:rPr>
          <w:rFonts w:cstheme="minorHAnsi"/>
          <w:i/>
          <w:iCs/>
          <w:sz w:val="28"/>
          <w:szCs w:val="28"/>
          <w:vertAlign w:val="subscript"/>
        </w:rPr>
        <w:t>B</w:t>
      </w:r>
      <w:r w:rsidR="001E13ED">
        <w:rPr>
          <w:rFonts w:cstheme="minorHAnsi"/>
          <w:sz w:val="28"/>
          <w:szCs w:val="28"/>
        </w:rPr>
        <w:t xml:space="preserve">, </w:t>
      </w:r>
      <w:r w:rsidR="00783E0E">
        <w:rPr>
          <w:rFonts w:cstheme="minorHAnsi"/>
          <w:sz w:val="28"/>
          <w:szCs w:val="28"/>
        </w:rPr>
        <w:t>gdzie</w:t>
      </w:r>
      <w:r w:rsidR="00436A62">
        <w:rPr>
          <w:rFonts w:cstheme="minorHAnsi"/>
          <w:sz w:val="28"/>
          <w:szCs w:val="28"/>
        </w:rPr>
        <w:t xml:space="preserve"> rezystor</w:t>
      </w:r>
      <w:r w:rsidR="00783E0E">
        <w:rPr>
          <w:rFonts w:cstheme="minorHAnsi"/>
          <w:sz w:val="28"/>
          <w:szCs w:val="28"/>
        </w:rPr>
        <w:t xml:space="preserve"> </w:t>
      </w:r>
      <w:r w:rsidR="00354CBF" w:rsidRPr="001E13ED">
        <w:rPr>
          <w:rFonts w:cstheme="minorHAnsi"/>
          <w:i/>
          <w:iCs/>
          <w:sz w:val="28"/>
          <w:szCs w:val="28"/>
        </w:rPr>
        <w:t>R</w:t>
      </w:r>
      <w:r w:rsidR="00354CBF">
        <w:rPr>
          <w:rFonts w:cstheme="minorHAnsi"/>
          <w:i/>
          <w:iCs/>
          <w:sz w:val="28"/>
          <w:szCs w:val="28"/>
          <w:vertAlign w:val="subscript"/>
        </w:rPr>
        <w:t>A</w:t>
      </w:r>
      <w:r w:rsidR="00783E0E">
        <w:rPr>
          <w:rFonts w:cstheme="minorHAnsi"/>
          <w:sz w:val="28"/>
          <w:szCs w:val="28"/>
        </w:rPr>
        <w:t xml:space="preserve"> jest połączony </w:t>
      </w:r>
      <w:r w:rsidR="00DD251B">
        <w:rPr>
          <w:rFonts w:cstheme="minorHAnsi"/>
          <w:sz w:val="28"/>
          <w:szCs w:val="28"/>
        </w:rPr>
        <w:br/>
      </w:r>
      <w:r w:rsidR="00783E0E">
        <w:rPr>
          <w:rFonts w:cstheme="minorHAnsi"/>
          <w:sz w:val="28"/>
          <w:szCs w:val="28"/>
        </w:rPr>
        <w:t xml:space="preserve">z wyjściem, </w:t>
      </w:r>
      <w:r w:rsidR="00354CBF" w:rsidRPr="001E13ED">
        <w:rPr>
          <w:rFonts w:cstheme="minorHAnsi"/>
          <w:i/>
          <w:iCs/>
          <w:sz w:val="28"/>
          <w:szCs w:val="28"/>
        </w:rPr>
        <w:t>R</w:t>
      </w:r>
      <w:r w:rsidR="00354CBF">
        <w:rPr>
          <w:rFonts w:cstheme="minorHAnsi"/>
          <w:i/>
          <w:iCs/>
          <w:sz w:val="28"/>
          <w:szCs w:val="28"/>
          <w:vertAlign w:val="subscript"/>
        </w:rPr>
        <w:t>B</w:t>
      </w:r>
      <w:r w:rsidR="00783E0E">
        <w:rPr>
          <w:rFonts w:cstheme="minorHAnsi"/>
          <w:sz w:val="28"/>
          <w:szCs w:val="28"/>
        </w:rPr>
        <w:t xml:space="preserve"> zaś z masą, opisuje wzór ze strony 14 noty katalogowej układu. </w:t>
      </w:r>
      <w:r w:rsidR="00F45FFC">
        <w:rPr>
          <w:rFonts w:cstheme="minorHAnsi"/>
          <w:sz w:val="28"/>
          <w:szCs w:val="28"/>
        </w:rPr>
        <w:br/>
      </w:r>
      <w:r w:rsidR="00E86185">
        <w:rPr>
          <w:rFonts w:cstheme="minorHAnsi"/>
          <w:sz w:val="28"/>
          <w:szCs w:val="28"/>
        </w:rPr>
        <w:t>Z</w:t>
      </w:r>
      <w:r w:rsidR="00675ACA">
        <w:rPr>
          <w:rFonts w:cstheme="minorHAnsi"/>
          <w:sz w:val="28"/>
          <w:szCs w:val="28"/>
        </w:rPr>
        <w:t xml:space="preserve"> wykorzystaniem wartości rezystancji</w:t>
      </w:r>
      <w:r w:rsidR="00F77B31">
        <w:rPr>
          <w:rFonts w:cstheme="minorHAnsi"/>
          <w:sz w:val="28"/>
          <w:szCs w:val="28"/>
        </w:rPr>
        <w:t xml:space="preserve"> osiągalnych z użyciem szeroko dostępnych rezystorów</w:t>
      </w:r>
      <w:r w:rsidR="002B27B2">
        <w:rPr>
          <w:rFonts w:cstheme="minorHAnsi"/>
          <w:sz w:val="28"/>
          <w:szCs w:val="28"/>
        </w:rPr>
        <w:t xml:space="preserve"> – </w:t>
      </w:r>
      <w:r w:rsidR="002B27B2" w:rsidRPr="001E13ED">
        <w:rPr>
          <w:rFonts w:cstheme="minorHAnsi"/>
          <w:i/>
          <w:iCs/>
          <w:sz w:val="28"/>
          <w:szCs w:val="28"/>
        </w:rPr>
        <w:t>R</w:t>
      </w:r>
      <w:r w:rsidR="002B27B2">
        <w:rPr>
          <w:rFonts w:cstheme="minorHAnsi"/>
          <w:i/>
          <w:iCs/>
          <w:sz w:val="28"/>
          <w:szCs w:val="28"/>
          <w:vertAlign w:val="subscript"/>
        </w:rPr>
        <w:t>A</w:t>
      </w:r>
      <w:r w:rsidR="002B27B2">
        <w:rPr>
          <w:rFonts w:cstheme="minorHAnsi"/>
          <w:sz w:val="28"/>
          <w:szCs w:val="28"/>
        </w:rPr>
        <w:t xml:space="preserve"> = 249 </w:t>
      </w:r>
      <w:proofErr w:type="spellStart"/>
      <w:r w:rsidR="002B27B2">
        <w:rPr>
          <w:rFonts w:cstheme="minorHAnsi"/>
          <w:sz w:val="28"/>
          <w:szCs w:val="28"/>
        </w:rPr>
        <w:t>kΩ</w:t>
      </w:r>
      <w:proofErr w:type="spellEnd"/>
      <w:r w:rsidR="002B27B2">
        <w:rPr>
          <w:rFonts w:cstheme="minorHAnsi"/>
          <w:sz w:val="28"/>
          <w:szCs w:val="28"/>
        </w:rPr>
        <w:t xml:space="preserve"> i </w:t>
      </w:r>
      <w:r w:rsidR="002B27B2" w:rsidRPr="001E13ED">
        <w:rPr>
          <w:rFonts w:cstheme="minorHAnsi"/>
          <w:i/>
          <w:iCs/>
          <w:sz w:val="28"/>
          <w:szCs w:val="28"/>
        </w:rPr>
        <w:t>R</w:t>
      </w:r>
      <w:r w:rsidR="002B27B2">
        <w:rPr>
          <w:rFonts w:cstheme="minorHAnsi"/>
          <w:i/>
          <w:iCs/>
          <w:sz w:val="28"/>
          <w:szCs w:val="28"/>
          <w:vertAlign w:val="subscript"/>
        </w:rPr>
        <w:t>B</w:t>
      </w:r>
      <w:r w:rsidR="002B27B2">
        <w:rPr>
          <w:rFonts w:cstheme="minorHAnsi"/>
          <w:sz w:val="28"/>
          <w:szCs w:val="28"/>
        </w:rPr>
        <w:t xml:space="preserve"> = 10 </w:t>
      </w:r>
      <w:proofErr w:type="spellStart"/>
      <w:r w:rsidR="002B27B2">
        <w:rPr>
          <w:rFonts w:cstheme="minorHAnsi"/>
          <w:sz w:val="28"/>
          <w:szCs w:val="28"/>
        </w:rPr>
        <w:t>kΩ</w:t>
      </w:r>
      <w:proofErr w:type="spellEnd"/>
      <w:r w:rsidR="002B27B2">
        <w:rPr>
          <w:rFonts w:cstheme="minorHAnsi"/>
          <w:sz w:val="28"/>
          <w:szCs w:val="28"/>
        </w:rPr>
        <w:t xml:space="preserve"> –</w:t>
      </w:r>
      <w:r w:rsidR="003C4B90">
        <w:rPr>
          <w:rFonts w:cstheme="minorHAnsi"/>
          <w:sz w:val="28"/>
          <w:szCs w:val="28"/>
        </w:rPr>
        <w:t xml:space="preserve"> osiągnięto amplitudę </w:t>
      </w:r>
      <w:r w:rsidR="00DE4D53">
        <w:rPr>
          <w:rFonts w:cstheme="minorHAnsi"/>
          <w:sz w:val="28"/>
          <w:szCs w:val="28"/>
        </w:rPr>
        <w:br/>
      </w:r>
      <w:proofErr w:type="spellStart"/>
      <w:r w:rsidR="003C4B90" w:rsidRPr="00DD10B3">
        <w:rPr>
          <w:rFonts w:cstheme="minorHAnsi"/>
          <w:i/>
          <w:iCs/>
          <w:sz w:val="28"/>
          <w:szCs w:val="28"/>
        </w:rPr>
        <w:t>U</w:t>
      </w:r>
      <w:r w:rsidR="003C4B90" w:rsidRPr="00DD10B3">
        <w:rPr>
          <w:rFonts w:cstheme="minorHAnsi"/>
          <w:i/>
          <w:iCs/>
          <w:sz w:val="28"/>
          <w:szCs w:val="28"/>
          <w:vertAlign w:val="subscript"/>
        </w:rPr>
        <w:t>buck</w:t>
      </w:r>
      <w:proofErr w:type="spellEnd"/>
      <w:r w:rsidR="003C4B90">
        <w:rPr>
          <w:rFonts w:cstheme="minorHAnsi"/>
          <w:sz w:val="28"/>
          <w:szCs w:val="28"/>
        </w:rPr>
        <w:t xml:space="preserve"> = </w:t>
      </w:r>
      <w:r w:rsidR="0086098A">
        <w:rPr>
          <w:rFonts w:cstheme="minorHAnsi"/>
          <w:sz w:val="28"/>
          <w:szCs w:val="28"/>
        </w:rPr>
        <w:t>±</w:t>
      </w:r>
      <w:r w:rsidR="003C4B90">
        <w:rPr>
          <w:rFonts w:cstheme="minorHAnsi"/>
          <w:sz w:val="28"/>
          <w:szCs w:val="28"/>
        </w:rPr>
        <w:t>20,44 V.</w:t>
      </w:r>
      <w:r w:rsidR="00775783">
        <w:rPr>
          <w:rFonts w:cstheme="minorHAnsi"/>
          <w:sz w:val="28"/>
          <w:szCs w:val="28"/>
        </w:rPr>
        <w:t xml:space="preserve"> Przekształcenie wzoru dopasowane do </w:t>
      </w:r>
      <w:r w:rsidR="00F45FFC">
        <w:rPr>
          <w:rFonts w:cstheme="minorHAnsi"/>
          <w:sz w:val="28"/>
          <w:szCs w:val="28"/>
        </w:rPr>
        <w:t>tych wartości przedstawiono poniżej</w:t>
      </w:r>
      <w:r w:rsidR="003A0F2B">
        <w:rPr>
          <w:rFonts w:cstheme="minorHAnsi"/>
          <w:sz w:val="28"/>
          <w:szCs w:val="28"/>
        </w:rPr>
        <w:t>.</w:t>
      </w:r>
    </w:p>
    <w:p w14:paraId="14A8BA47" w14:textId="54341B9E" w:rsidR="00783E0E" w:rsidRDefault="00783E0E" w:rsidP="00AA7869">
      <w:pPr>
        <w:jc w:val="center"/>
        <w:rPr>
          <w:rFonts w:cstheme="minorHAnsi"/>
          <w:sz w:val="28"/>
          <w:szCs w:val="28"/>
        </w:rPr>
      </w:pPr>
      <w:r w:rsidRPr="00783E0E">
        <w:rPr>
          <w:rFonts w:cstheme="minorHAnsi"/>
          <w:noProof/>
          <w:sz w:val="28"/>
          <w:szCs w:val="28"/>
        </w:rPr>
        <w:drawing>
          <wp:inline distT="0" distB="0" distL="0" distR="0" wp14:anchorId="6E146046" wp14:editId="5FE2F5E1">
            <wp:extent cx="5417688" cy="523137"/>
            <wp:effectExtent l="0" t="0" r="0" b="0"/>
            <wp:docPr id="1709737726" name="Imazh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7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964" cy="52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D70C" w14:textId="22DCED73" w:rsidR="00783E0E" w:rsidRDefault="004C12B3" w:rsidP="00AD36A5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Na podstawie wartości napięcia wejściowego i wyjściowego oraz spadku napięcia na zastosowanych po stronie pierwotnej diodach </w:t>
      </w:r>
      <w:proofErr w:type="spellStart"/>
      <w:r>
        <w:rPr>
          <w:rFonts w:cstheme="minorHAnsi"/>
          <w:sz w:val="28"/>
          <w:szCs w:val="28"/>
        </w:rPr>
        <w:t>Schottky’ego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="00226862">
        <w:rPr>
          <w:rFonts w:cstheme="minorHAnsi"/>
          <w:sz w:val="28"/>
          <w:szCs w:val="28"/>
        </w:rPr>
        <w:t>V10</w:t>
      </w:r>
      <w:r w:rsidR="00C05EA4">
        <w:rPr>
          <w:rFonts w:cstheme="minorHAnsi"/>
          <w:sz w:val="28"/>
          <w:szCs w:val="28"/>
        </w:rPr>
        <w:t>P</w:t>
      </w:r>
      <w:r w:rsidR="00226862">
        <w:rPr>
          <w:rFonts w:cstheme="minorHAnsi"/>
          <w:sz w:val="28"/>
          <w:szCs w:val="28"/>
        </w:rPr>
        <w:t xml:space="preserve">10 </w:t>
      </w:r>
      <w:r>
        <w:rPr>
          <w:rFonts w:cstheme="minorHAnsi"/>
          <w:sz w:val="28"/>
          <w:szCs w:val="28"/>
        </w:rPr>
        <w:br/>
        <w:t>(</w:t>
      </w:r>
      <w:r w:rsidRPr="00745610">
        <w:rPr>
          <w:rFonts w:cstheme="minorHAnsi"/>
          <w:i/>
          <w:iCs/>
          <w:sz w:val="28"/>
          <w:szCs w:val="28"/>
        </w:rPr>
        <w:t>U</w:t>
      </w:r>
      <w:r w:rsidR="00000CE6" w:rsidRPr="00745610">
        <w:rPr>
          <w:rFonts w:cstheme="minorHAnsi"/>
          <w:i/>
          <w:iCs/>
          <w:sz w:val="28"/>
          <w:szCs w:val="28"/>
          <w:vertAlign w:val="subscript"/>
        </w:rPr>
        <w:t>d</w:t>
      </w:r>
      <w:r>
        <w:rPr>
          <w:rFonts w:cstheme="minorHAnsi"/>
          <w:sz w:val="28"/>
          <w:szCs w:val="28"/>
        </w:rPr>
        <w:t xml:space="preserve"> = 0,63 V) wyznaczono </w:t>
      </w:r>
      <w:r w:rsidR="00D339AD">
        <w:rPr>
          <w:rFonts w:cstheme="minorHAnsi"/>
          <w:sz w:val="28"/>
          <w:szCs w:val="28"/>
        </w:rPr>
        <w:t>cykl pracy</w:t>
      </w:r>
      <w:r w:rsidR="00821459">
        <w:rPr>
          <w:rFonts w:cstheme="minorHAnsi"/>
          <w:sz w:val="28"/>
          <w:szCs w:val="28"/>
        </w:rPr>
        <w:t xml:space="preserve"> </w:t>
      </w:r>
      <w:r w:rsidR="00821459" w:rsidRPr="00821459">
        <w:rPr>
          <w:rFonts w:cstheme="minorHAnsi"/>
          <w:i/>
          <w:iCs/>
          <w:sz w:val="28"/>
          <w:szCs w:val="28"/>
        </w:rPr>
        <w:t>d</w:t>
      </w:r>
      <w:r w:rsidR="00D339AD">
        <w:rPr>
          <w:rFonts w:cstheme="minorHAnsi"/>
          <w:sz w:val="28"/>
          <w:szCs w:val="28"/>
        </w:rPr>
        <w:t xml:space="preserve"> </w:t>
      </w:r>
      <w:r w:rsidR="00C447AA">
        <w:rPr>
          <w:rFonts w:cstheme="minorHAnsi"/>
          <w:sz w:val="28"/>
          <w:szCs w:val="28"/>
        </w:rPr>
        <w:t>sygnału PWM</w:t>
      </w:r>
      <w:r w:rsidR="00D339AD">
        <w:rPr>
          <w:rFonts w:cstheme="minorHAnsi"/>
          <w:sz w:val="28"/>
          <w:szCs w:val="28"/>
        </w:rPr>
        <w:t xml:space="preserve">, zgodnie ze wzorem na </w:t>
      </w:r>
      <w:r w:rsidR="00B33063">
        <w:rPr>
          <w:rFonts w:cstheme="minorHAnsi"/>
          <w:sz w:val="28"/>
          <w:szCs w:val="28"/>
        </w:rPr>
        <w:t>stronie 15 noty katalogowej:</w:t>
      </w:r>
    </w:p>
    <w:p w14:paraId="09CDBC53" w14:textId="2F9D417B" w:rsidR="006E5F61" w:rsidRDefault="006E5F61" w:rsidP="00AA7869">
      <w:pPr>
        <w:jc w:val="center"/>
        <w:rPr>
          <w:rFonts w:cstheme="minorHAnsi"/>
          <w:sz w:val="28"/>
          <w:szCs w:val="28"/>
        </w:rPr>
      </w:pPr>
      <w:r w:rsidRPr="006E5F61">
        <w:rPr>
          <w:rFonts w:cstheme="minorHAnsi"/>
          <w:noProof/>
          <w:sz w:val="28"/>
          <w:szCs w:val="28"/>
        </w:rPr>
        <w:drawing>
          <wp:inline distT="0" distB="0" distL="0" distR="0" wp14:anchorId="3EE5DBC8" wp14:editId="2FE5E04C">
            <wp:extent cx="5760720" cy="603885"/>
            <wp:effectExtent l="0" t="0" r="0" b="5715"/>
            <wp:docPr id="1782563479" name="Imazh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63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3583" w14:textId="07DBC0D4" w:rsidR="006E5F61" w:rsidRDefault="006E5F61" w:rsidP="00AD36A5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Cykl pracy wynosi zatem 47%, co daje </w:t>
      </w:r>
      <w:r w:rsidR="00210430">
        <w:rPr>
          <w:rFonts w:cstheme="minorHAnsi"/>
          <w:sz w:val="28"/>
          <w:szCs w:val="28"/>
        </w:rPr>
        <w:t>wartość</w:t>
      </w:r>
      <w:r w:rsidR="00D77E6D">
        <w:rPr>
          <w:rFonts w:cstheme="minorHAnsi"/>
          <w:sz w:val="28"/>
          <w:szCs w:val="28"/>
        </w:rPr>
        <w:t xml:space="preserve"> </w:t>
      </w:r>
      <w:r w:rsidR="006B498C">
        <w:rPr>
          <w:rFonts w:cstheme="minorHAnsi"/>
          <w:sz w:val="28"/>
          <w:szCs w:val="28"/>
        </w:rPr>
        <w:t>średnią</w:t>
      </w:r>
      <w:r w:rsidR="00210430">
        <w:rPr>
          <w:rFonts w:cstheme="minorHAnsi"/>
          <w:sz w:val="28"/>
          <w:szCs w:val="28"/>
        </w:rPr>
        <w:t xml:space="preserve"> napięcia </w:t>
      </w:r>
      <w:r w:rsidR="00866438">
        <w:rPr>
          <w:rFonts w:cstheme="minorHAnsi"/>
          <w:sz w:val="28"/>
          <w:szCs w:val="28"/>
        </w:rPr>
        <w:br/>
      </w:r>
      <w:proofErr w:type="spellStart"/>
      <w:r w:rsidR="00BA2F8D" w:rsidRPr="00DD10B3">
        <w:rPr>
          <w:rFonts w:cstheme="minorHAnsi"/>
          <w:i/>
          <w:iCs/>
          <w:sz w:val="28"/>
          <w:szCs w:val="28"/>
        </w:rPr>
        <w:t>U</w:t>
      </w:r>
      <w:r w:rsidR="00BA2F8D" w:rsidRPr="00DD10B3">
        <w:rPr>
          <w:rFonts w:cstheme="minorHAnsi"/>
          <w:i/>
          <w:iCs/>
          <w:sz w:val="28"/>
          <w:szCs w:val="28"/>
          <w:vertAlign w:val="subscript"/>
        </w:rPr>
        <w:t>buck</w:t>
      </w:r>
      <w:r w:rsidR="006B498C">
        <w:rPr>
          <w:rFonts w:cstheme="minorHAnsi"/>
          <w:i/>
          <w:iCs/>
          <w:sz w:val="28"/>
          <w:szCs w:val="28"/>
          <w:vertAlign w:val="subscript"/>
        </w:rPr>
        <w:t>śr</w:t>
      </w:r>
      <w:proofErr w:type="spellEnd"/>
      <w:r w:rsidR="00BA2F8D">
        <w:rPr>
          <w:rFonts w:cstheme="minorHAnsi"/>
          <w:sz w:val="28"/>
          <w:szCs w:val="28"/>
        </w:rPr>
        <w:t xml:space="preserve"> =</w:t>
      </w:r>
      <w:r w:rsidR="005D1464">
        <w:rPr>
          <w:rFonts w:cstheme="minorHAnsi"/>
          <w:sz w:val="28"/>
          <w:szCs w:val="28"/>
        </w:rPr>
        <w:t xml:space="preserve"> </w:t>
      </w:r>
      <w:proofErr w:type="spellStart"/>
      <w:r w:rsidR="005D1464" w:rsidRPr="005D1464">
        <w:rPr>
          <w:rFonts w:cstheme="minorHAnsi"/>
          <w:i/>
          <w:iCs/>
          <w:sz w:val="28"/>
          <w:szCs w:val="28"/>
        </w:rPr>
        <w:t>dU</w:t>
      </w:r>
      <w:r w:rsidR="005D1464" w:rsidRPr="005D1464">
        <w:rPr>
          <w:rFonts w:cstheme="minorHAnsi"/>
          <w:i/>
          <w:iCs/>
          <w:sz w:val="28"/>
          <w:szCs w:val="28"/>
          <w:vertAlign w:val="subscript"/>
        </w:rPr>
        <w:t>buck</w:t>
      </w:r>
      <w:proofErr w:type="spellEnd"/>
      <w:r w:rsidR="005D1464">
        <w:rPr>
          <w:rFonts w:cstheme="minorHAnsi"/>
          <w:sz w:val="28"/>
          <w:szCs w:val="28"/>
        </w:rPr>
        <w:t xml:space="preserve"> =</w:t>
      </w:r>
      <w:r w:rsidR="00BA2F8D">
        <w:rPr>
          <w:rFonts w:cstheme="minorHAnsi"/>
          <w:sz w:val="28"/>
          <w:szCs w:val="28"/>
        </w:rPr>
        <w:t xml:space="preserve"> </w:t>
      </w:r>
      <w:r w:rsidR="00475148">
        <w:rPr>
          <w:rFonts w:cstheme="minorHAnsi"/>
          <w:sz w:val="28"/>
          <w:szCs w:val="28"/>
        </w:rPr>
        <w:t>±</w:t>
      </w:r>
      <w:r w:rsidR="00210430">
        <w:rPr>
          <w:rFonts w:cstheme="minorHAnsi"/>
          <w:sz w:val="28"/>
          <w:szCs w:val="28"/>
        </w:rPr>
        <w:t>9,6 V</w:t>
      </w:r>
      <w:r w:rsidR="00475148">
        <w:rPr>
          <w:rFonts w:cstheme="minorHAnsi"/>
          <w:sz w:val="28"/>
          <w:szCs w:val="28"/>
        </w:rPr>
        <w:t>.</w:t>
      </w:r>
    </w:p>
    <w:p w14:paraId="2A57955C" w14:textId="36F14948" w:rsidR="008D7F8A" w:rsidRDefault="008D7F8A" w:rsidP="00AD36A5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Częstotliwość</w:t>
      </w:r>
      <w:r w:rsidR="0077640D">
        <w:rPr>
          <w:rFonts w:cstheme="minorHAnsi"/>
          <w:sz w:val="28"/>
          <w:szCs w:val="28"/>
        </w:rPr>
        <w:t xml:space="preserve"> </w:t>
      </w:r>
      <w:r w:rsidR="0077640D" w:rsidRPr="0077640D">
        <w:rPr>
          <w:rFonts w:cstheme="minorHAnsi"/>
          <w:i/>
          <w:iCs/>
          <w:sz w:val="28"/>
          <w:szCs w:val="28"/>
        </w:rPr>
        <w:t>f</w:t>
      </w:r>
      <w:r>
        <w:rPr>
          <w:rFonts w:cstheme="minorHAnsi"/>
          <w:sz w:val="28"/>
          <w:szCs w:val="28"/>
        </w:rPr>
        <w:t xml:space="preserve"> sygnału PWM jest regulowana z użyciem obwodu RC, którego kondensator zintegrowano wewnątrz układu scalonego. </w:t>
      </w:r>
      <w:r w:rsidR="00AE73E0">
        <w:rPr>
          <w:rFonts w:cstheme="minorHAnsi"/>
          <w:sz w:val="28"/>
          <w:szCs w:val="28"/>
        </w:rPr>
        <w:t xml:space="preserve">Regulacja częstotliwości polega na dostosowaniu wartości rezystancji rezystora </w:t>
      </w:r>
      <w:r w:rsidR="00A94381">
        <w:rPr>
          <w:rFonts w:cstheme="minorHAnsi"/>
          <w:sz w:val="28"/>
          <w:szCs w:val="28"/>
        </w:rPr>
        <w:br/>
      </w:r>
      <w:r w:rsidR="00AE73E0" w:rsidRPr="00A94381">
        <w:rPr>
          <w:rFonts w:cstheme="minorHAnsi"/>
          <w:i/>
          <w:iCs/>
          <w:sz w:val="28"/>
          <w:szCs w:val="28"/>
        </w:rPr>
        <w:t>R</w:t>
      </w:r>
      <w:r w:rsidR="00AE73E0" w:rsidRPr="00A94381">
        <w:rPr>
          <w:rFonts w:cstheme="minorHAnsi"/>
          <w:i/>
          <w:iCs/>
          <w:sz w:val="28"/>
          <w:szCs w:val="28"/>
          <w:vertAlign w:val="subscript"/>
        </w:rPr>
        <w:t>T</w:t>
      </w:r>
      <w:r w:rsidR="00AE73E0">
        <w:rPr>
          <w:rFonts w:cstheme="minorHAnsi"/>
          <w:sz w:val="28"/>
          <w:szCs w:val="28"/>
        </w:rPr>
        <w:t xml:space="preserve"> włączanego między pin RT i masę, przy zwarciu do masy </w:t>
      </w:r>
      <w:proofErr w:type="spellStart"/>
      <w:r w:rsidR="00AE73E0">
        <w:rPr>
          <w:rFonts w:cstheme="minorHAnsi"/>
          <w:sz w:val="28"/>
          <w:szCs w:val="28"/>
        </w:rPr>
        <w:t>pinu</w:t>
      </w:r>
      <w:proofErr w:type="spellEnd"/>
      <w:r w:rsidR="00AE73E0">
        <w:rPr>
          <w:rFonts w:cstheme="minorHAnsi"/>
          <w:sz w:val="28"/>
          <w:szCs w:val="28"/>
        </w:rPr>
        <w:t xml:space="preserve"> SYNC. </w:t>
      </w:r>
      <w:r w:rsidR="00A94381">
        <w:rPr>
          <w:rFonts w:cstheme="minorHAnsi"/>
          <w:sz w:val="28"/>
          <w:szCs w:val="28"/>
        </w:rPr>
        <w:t xml:space="preserve">W celu wyznaczenia częstotliwości wykorzystano wzór ze strony 11 noty katalogowej, gdzie </w:t>
      </w:r>
      <w:r w:rsidR="00A94381" w:rsidRPr="00A94381">
        <w:rPr>
          <w:rFonts w:cstheme="minorHAnsi"/>
          <w:i/>
          <w:iCs/>
          <w:sz w:val="28"/>
          <w:szCs w:val="28"/>
        </w:rPr>
        <w:t>R</w:t>
      </w:r>
      <w:r w:rsidR="00A94381" w:rsidRPr="00A94381">
        <w:rPr>
          <w:rFonts w:cstheme="minorHAnsi"/>
          <w:i/>
          <w:iCs/>
          <w:sz w:val="28"/>
          <w:szCs w:val="28"/>
          <w:vertAlign w:val="subscript"/>
        </w:rPr>
        <w:t>T</w:t>
      </w:r>
      <w:r w:rsidR="00A94381">
        <w:rPr>
          <w:rFonts w:cstheme="minorHAnsi"/>
          <w:sz w:val="28"/>
          <w:szCs w:val="28"/>
        </w:rPr>
        <w:t xml:space="preserve"> podaje się w kiloomach, </w:t>
      </w:r>
      <w:r w:rsidR="007109CE">
        <w:rPr>
          <w:rFonts w:cstheme="minorHAnsi"/>
          <w:sz w:val="28"/>
          <w:szCs w:val="28"/>
        </w:rPr>
        <w:t xml:space="preserve">wynik działania zaś podany jest w megahercach. </w:t>
      </w:r>
      <w:r w:rsidR="00573677">
        <w:rPr>
          <w:rFonts w:cstheme="minorHAnsi"/>
          <w:sz w:val="28"/>
          <w:szCs w:val="28"/>
        </w:rPr>
        <w:t xml:space="preserve">Celem zachowania kompatybilności elektromagnetycznej z nadajnikami </w:t>
      </w:r>
      <w:r w:rsidR="00C63D37">
        <w:rPr>
          <w:rFonts w:cstheme="minorHAnsi"/>
          <w:sz w:val="28"/>
          <w:szCs w:val="28"/>
        </w:rPr>
        <w:br/>
      </w:r>
      <w:r w:rsidR="00573677">
        <w:rPr>
          <w:rFonts w:cstheme="minorHAnsi"/>
          <w:sz w:val="28"/>
          <w:szCs w:val="28"/>
        </w:rPr>
        <w:t xml:space="preserve">i odbiornikami hydrofonów dobrano częstotliwość powyżej 800 kHz. </w:t>
      </w:r>
      <w:r w:rsidR="007109CE">
        <w:rPr>
          <w:rFonts w:cstheme="minorHAnsi"/>
          <w:sz w:val="28"/>
          <w:szCs w:val="28"/>
        </w:rPr>
        <w:t xml:space="preserve">Obliczenia dla popularnej wartości rezystancji </w:t>
      </w:r>
      <w:r w:rsidR="001E2E76" w:rsidRPr="001E13ED">
        <w:rPr>
          <w:rFonts w:cstheme="minorHAnsi"/>
          <w:i/>
          <w:iCs/>
          <w:sz w:val="28"/>
          <w:szCs w:val="28"/>
        </w:rPr>
        <w:t>R</w:t>
      </w:r>
      <w:r w:rsidR="001E2E76">
        <w:rPr>
          <w:rFonts w:cstheme="minorHAnsi"/>
          <w:i/>
          <w:iCs/>
          <w:sz w:val="28"/>
          <w:szCs w:val="28"/>
          <w:vertAlign w:val="subscript"/>
        </w:rPr>
        <w:t>T</w:t>
      </w:r>
      <w:r w:rsidR="001E2E76">
        <w:rPr>
          <w:rFonts w:cstheme="minorHAnsi"/>
          <w:sz w:val="28"/>
          <w:szCs w:val="28"/>
        </w:rPr>
        <w:t xml:space="preserve"> = </w:t>
      </w:r>
      <w:r w:rsidR="00573677">
        <w:rPr>
          <w:rFonts w:cstheme="minorHAnsi"/>
          <w:sz w:val="28"/>
          <w:szCs w:val="28"/>
        </w:rPr>
        <w:t>100</w:t>
      </w:r>
      <w:r w:rsidR="001E2E76">
        <w:rPr>
          <w:rFonts w:cstheme="minorHAnsi"/>
          <w:sz w:val="28"/>
          <w:szCs w:val="28"/>
        </w:rPr>
        <w:t xml:space="preserve"> </w:t>
      </w:r>
      <w:proofErr w:type="spellStart"/>
      <w:r w:rsidR="001E2E76">
        <w:rPr>
          <w:rFonts w:cstheme="minorHAnsi"/>
          <w:sz w:val="28"/>
          <w:szCs w:val="28"/>
        </w:rPr>
        <w:t>kΩ</w:t>
      </w:r>
      <w:proofErr w:type="spellEnd"/>
      <w:r w:rsidR="001E2E76">
        <w:rPr>
          <w:rFonts w:cstheme="minorHAnsi"/>
          <w:sz w:val="28"/>
          <w:szCs w:val="28"/>
        </w:rPr>
        <w:t xml:space="preserve"> </w:t>
      </w:r>
      <w:r w:rsidR="007109CE">
        <w:rPr>
          <w:rFonts w:cstheme="minorHAnsi"/>
          <w:sz w:val="28"/>
          <w:szCs w:val="28"/>
        </w:rPr>
        <w:t>podano poniżej:</w:t>
      </w:r>
    </w:p>
    <w:p w14:paraId="1183B2E0" w14:textId="6E89662A" w:rsidR="00AA7869" w:rsidRDefault="00AA7869" w:rsidP="00AA7869">
      <w:pPr>
        <w:jc w:val="center"/>
        <w:rPr>
          <w:rFonts w:cstheme="minorHAnsi"/>
          <w:sz w:val="28"/>
          <w:szCs w:val="28"/>
        </w:rPr>
      </w:pPr>
      <w:r w:rsidRPr="00AA7869">
        <w:rPr>
          <w:rFonts w:cstheme="minorHAnsi"/>
          <w:noProof/>
          <w:sz w:val="28"/>
          <w:szCs w:val="28"/>
        </w:rPr>
        <w:drawing>
          <wp:inline distT="0" distB="0" distL="0" distR="0" wp14:anchorId="282158DD" wp14:editId="07E2FD07">
            <wp:extent cx="4112158" cy="603364"/>
            <wp:effectExtent l="0" t="0" r="3175" b="6350"/>
            <wp:docPr id="834985947" name="Imazhi 1" descr="Një imazh që përmban tekst, vijë, e bardhë, numër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85947" name="Imazhi 1" descr="Një imazh që përmban tekst, vijë, e bardhë, numër&#10;&#10;Përmbajtja e gjeneruar me AI mund të jetë e pasaktë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8743" cy="6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061A" w14:textId="0EC1A562" w:rsidR="00AA7869" w:rsidRDefault="000352DF" w:rsidP="00AD36A5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Dokładna częstotliwość, istotna dla kompatybilności elektromagnetycznej i </w:t>
      </w:r>
      <w:r w:rsidR="009A5A13">
        <w:rPr>
          <w:rFonts w:cstheme="minorHAnsi"/>
          <w:sz w:val="28"/>
          <w:szCs w:val="28"/>
        </w:rPr>
        <w:t xml:space="preserve">projektu </w:t>
      </w:r>
      <w:r>
        <w:rPr>
          <w:rFonts w:cstheme="minorHAnsi"/>
          <w:sz w:val="28"/>
          <w:szCs w:val="28"/>
        </w:rPr>
        <w:t xml:space="preserve">transformatora, wynosi </w:t>
      </w:r>
      <w:r w:rsidRPr="000352DF">
        <w:rPr>
          <w:rFonts w:cstheme="minorHAnsi"/>
          <w:i/>
          <w:iCs/>
          <w:sz w:val="28"/>
          <w:szCs w:val="28"/>
        </w:rPr>
        <w:t>f</w:t>
      </w:r>
      <w:r>
        <w:rPr>
          <w:rFonts w:cstheme="minorHAnsi"/>
          <w:sz w:val="28"/>
          <w:szCs w:val="28"/>
        </w:rPr>
        <w:t xml:space="preserve"> = 846,636 kHz.</w:t>
      </w:r>
      <w:r w:rsidR="006E4CCD">
        <w:rPr>
          <w:rFonts w:cstheme="minorHAnsi"/>
          <w:sz w:val="28"/>
          <w:szCs w:val="28"/>
        </w:rPr>
        <w:t xml:space="preserve"> Wartości i parametry znamionowe (niekoniecznie konkretne modele) pozostałych elementów dobrano zgodnie z </w:t>
      </w:r>
      <w:r w:rsidR="00E647DC">
        <w:rPr>
          <w:rFonts w:cstheme="minorHAnsi"/>
          <w:sz w:val="28"/>
          <w:szCs w:val="28"/>
        </w:rPr>
        <w:t>notą aplikacyjną producenta.</w:t>
      </w:r>
      <w:r w:rsidR="00A553F5">
        <w:rPr>
          <w:rFonts w:cstheme="minorHAnsi"/>
          <w:sz w:val="28"/>
          <w:szCs w:val="28"/>
        </w:rPr>
        <w:t xml:space="preserve"> Z uwagi na wykorzystanie transformatora po stronie pierwotnej pominięto kondensatory filtrujące.</w:t>
      </w:r>
    </w:p>
    <w:p w14:paraId="6D2BD70E" w14:textId="03EA0545" w:rsidR="006B565C" w:rsidRDefault="00D6705C" w:rsidP="00BB0AE4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 celu</w:t>
      </w:r>
      <w:r w:rsidR="006B565C">
        <w:rPr>
          <w:rFonts w:cstheme="minorHAnsi"/>
          <w:sz w:val="28"/>
          <w:szCs w:val="28"/>
        </w:rPr>
        <w:t xml:space="preserve"> zwiększenia napięcia z</w:t>
      </w:r>
      <w:r w:rsidR="003618EA">
        <w:rPr>
          <w:rFonts w:cstheme="minorHAnsi"/>
          <w:sz w:val="28"/>
          <w:szCs w:val="28"/>
        </w:rPr>
        <w:t xml:space="preserve"> </w:t>
      </w:r>
      <w:proofErr w:type="spellStart"/>
      <w:r w:rsidR="003618EA" w:rsidRPr="003618EA">
        <w:rPr>
          <w:rFonts w:cstheme="minorHAnsi"/>
          <w:i/>
          <w:iCs/>
          <w:sz w:val="28"/>
          <w:szCs w:val="28"/>
        </w:rPr>
        <w:t>U</w:t>
      </w:r>
      <w:r w:rsidR="003618EA" w:rsidRPr="003618EA">
        <w:rPr>
          <w:rFonts w:cstheme="minorHAnsi"/>
          <w:i/>
          <w:iCs/>
          <w:sz w:val="28"/>
          <w:szCs w:val="28"/>
          <w:vertAlign w:val="subscript"/>
        </w:rPr>
        <w:t>buck</w:t>
      </w:r>
      <w:r w:rsidR="00FC7F1C">
        <w:rPr>
          <w:rFonts w:cstheme="minorHAnsi"/>
          <w:i/>
          <w:iCs/>
          <w:sz w:val="28"/>
          <w:szCs w:val="28"/>
          <w:vertAlign w:val="subscript"/>
        </w:rPr>
        <w:t>śr</w:t>
      </w:r>
      <w:proofErr w:type="spellEnd"/>
      <w:r w:rsidR="003618EA">
        <w:rPr>
          <w:rFonts w:cstheme="minorHAnsi"/>
          <w:sz w:val="28"/>
          <w:szCs w:val="28"/>
        </w:rPr>
        <w:t xml:space="preserve"> =</w:t>
      </w:r>
      <w:r w:rsidR="006B565C">
        <w:rPr>
          <w:rFonts w:cstheme="minorHAnsi"/>
          <w:sz w:val="28"/>
          <w:szCs w:val="28"/>
        </w:rPr>
        <w:t xml:space="preserve"> </w:t>
      </w:r>
      <w:r w:rsidR="003618EA">
        <w:rPr>
          <w:rFonts w:cstheme="minorHAnsi"/>
          <w:sz w:val="28"/>
          <w:szCs w:val="28"/>
        </w:rPr>
        <w:t>±</w:t>
      </w:r>
      <w:r w:rsidR="006B565C">
        <w:rPr>
          <w:rFonts w:cstheme="minorHAnsi"/>
          <w:sz w:val="28"/>
          <w:szCs w:val="28"/>
        </w:rPr>
        <w:t xml:space="preserve">9,6 V na </w:t>
      </w:r>
      <w:r w:rsidR="000E5FF2">
        <w:rPr>
          <w:rFonts w:cstheme="minorHAnsi"/>
          <w:sz w:val="28"/>
          <w:szCs w:val="28"/>
        </w:rPr>
        <w:br/>
      </w:r>
      <w:proofErr w:type="spellStart"/>
      <w:r w:rsidR="003618EA" w:rsidRPr="003618EA">
        <w:rPr>
          <w:rFonts w:cstheme="minorHAnsi"/>
          <w:i/>
          <w:iCs/>
          <w:sz w:val="28"/>
          <w:szCs w:val="28"/>
        </w:rPr>
        <w:t>U</w:t>
      </w:r>
      <w:r w:rsidR="003618EA">
        <w:rPr>
          <w:rFonts w:cstheme="minorHAnsi"/>
          <w:i/>
          <w:iCs/>
          <w:sz w:val="28"/>
          <w:szCs w:val="28"/>
          <w:vertAlign w:val="subscript"/>
        </w:rPr>
        <w:t>wy</w:t>
      </w:r>
      <w:proofErr w:type="spellEnd"/>
      <w:r w:rsidR="003618EA">
        <w:rPr>
          <w:rFonts w:cstheme="minorHAnsi"/>
          <w:sz w:val="28"/>
          <w:szCs w:val="28"/>
        </w:rPr>
        <w:t xml:space="preserve"> = ±</w:t>
      </w:r>
      <w:r w:rsidR="006B565C">
        <w:rPr>
          <w:rFonts w:cstheme="minorHAnsi"/>
          <w:sz w:val="28"/>
          <w:szCs w:val="28"/>
        </w:rPr>
        <w:t>120V</w:t>
      </w:r>
      <w:r>
        <w:rPr>
          <w:rFonts w:cstheme="minorHAnsi"/>
          <w:sz w:val="28"/>
          <w:szCs w:val="28"/>
        </w:rPr>
        <w:t xml:space="preserve"> z zachowaniem izolacji galwanicznej zastosowano transformatory.</w:t>
      </w:r>
      <w:r w:rsidR="00AC5CDE">
        <w:rPr>
          <w:rFonts w:cstheme="minorHAnsi"/>
          <w:sz w:val="28"/>
          <w:szCs w:val="28"/>
        </w:rPr>
        <w:t xml:space="preserve"> Z uwagi na ograniczoną przestrzeń zaprojektowano transformatory planarne </w:t>
      </w:r>
      <w:r w:rsidR="00F3585C">
        <w:rPr>
          <w:rFonts w:cstheme="minorHAnsi"/>
          <w:sz w:val="28"/>
          <w:szCs w:val="28"/>
        </w:rPr>
        <w:br/>
      </w:r>
      <w:r w:rsidR="00AC5CDE">
        <w:rPr>
          <w:rFonts w:cstheme="minorHAnsi"/>
          <w:sz w:val="28"/>
          <w:szCs w:val="28"/>
        </w:rPr>
        <w:t xml:space="preserve">o wysokości </w:t>
      </w:r>
      <w:r w:rsidR="006112B1">
        <w:rPr>
          <w:rFonts w:cstheme="minorHAnsi"/>
          <w:sz w:val="28"/>
          <w:szCs w:val="28"/>
        </w:rPr>
        <w:t>8 mm.</w:t>
      </w:r>
      <w:r w:rsidR="000A1A0E">
        <w:rPr>
          <w:rFonts w:cstheme="minorHAnsi"/>
          <w:sz w:val="28"/>
          <w:szCs w:val="28"/>
        </w:rPr>
        <w:t xml:space="preserve"> Wynika ona z wymiarów</w:t>
      </w:r>
      <w:r w:rsidR="00D503C2">
        <w:rPr>
          <w:rFonts w:cstheme="minorHAnsi"/>
          <w:sz w:val="28"/>
          <w:szCs w:val="28"/>
        </w:rPr>
        <w:t xml:space="preserve"> wybranych</w:t>
      </w:r>
      <w:r w:rsidR="000A1A0E">
        <w:rPr>
          <w:rFonts w:cstheme="minorHAnsi"/>
          <w:sz w:val="28"/>
          <w:szCs w:val="28"/>
        </w:rPr>
        <w:t xml:space="preserve"> rdzeni </w:t>
      </w:r>
      <w:r w:rsidR="009E5F16">
        <w:rPr>
          <w:rFonts w:cstheme="minorHAnsi"/>
          <w:sz w:val="28"/>
          <w:szCs w:val="28"/>
        </w:rPr>
        <w:t>ELP</w:t>
      </w:r>
      <w:r w:rsidR="00320230">
        <w:rPr>
          <w:rFonts w:cstheme="minorHAnsi"/>
          <w:sz w:val="28"/>
          <w:szCs w:val="28"/>
        </w:rPr>
        <w:t>18/4/10</w:t>
      </w:r>
      <w:r w:rsidR="00D503C2">
        <w:rPr>
          <w:rFonts w:cstheme="minorHAnsi"/>
          <w:sz w:val="28"/>
          <w:szCs w:val="28"/>
        </w:rPr>
        <w:t xml:space="preserve">, </w:t>
      </w:r>
      <w:r w:rsidR="00EC501E">
        <w:rPr>
          <w:rFonts w:cstheme="minorHAnsi"/>
          <w:sz w:val="28"/>
          <w:szCs w:val="28"/>
        </w:rPr>
        <w:br/>
      </w:r>
      <w:r w:rsidR="00BB0AE4">
        <w:rPr>
          <w:rFonts w:cstheme="minorHAnsi"/>
          <w:sz w:val="28"/>
          <w:szCs w:val="28"/>
        </w:rPr>
        <w:t>o</w:t>
      </w:r>
      <w:r w:rsidR="002B3896">
        <w:rPr>
          <w:rFonts w:cstheme="minorHAnsi"/>
          <w:sz w:val="28"/>
          <w:szCs w:val="28"/>
        </w:rPr>
        <w:t xml:space="preserve"> długości 18 mm</w:t>
      </w:r>
      <w:r w:rsidR="000B66DF">
        <w:rPr>
          <w:rFonts w:cstheme="minorHAnsi"/>
          <w:sz w:val="28"/>
          <w:szCs w:val="28"/>
        </w:rPr>
        <w:t>, wysokości 4 mm</w:t>
      </w:r>
      <w:r w:rsidR="002B3896">
        <w:rPr>
          <w:rFonts w:cstheme="minorHAnsi"/>
          <w:sz w:val="28"/>
          <w:szCs w:val="28"/>
        </w:rPr>
        <w:t xml:space="preserve"> i szerokości 10 mm</w:t>
      </w:r>
      <w:r w:rsidR="006551D3">
        <w:rPr>
          <w:rFonts w:cstheme="minorHAnsi"/>
          <w:sz w:val="28"/>
          <w:szCs w:val="28"/>
        </w:rPr>
        <w:t>.</w:t>
      </w:r>
      <w:r w:rsidR="002B3896">
        <w:rPr>
          <w:rFonts w:cstheme="minorHAnsi"/>
          <w:sz w:val="28"/>
          <w:szCs w:val="28"/>
        </w:rPr>
        <w:t xml:space="preserve"> </w:t>
      </w:r>
      <w:r w:rsidR="00546114">
        <w:rPr>
          <w:rFonts w:cstheme="minorHAnsi"/>
          <w:sz w:val="28"/>
          <w:szCs w:val="28"/>
        </w:rPr>
        <w:t>Długość</w:t>
      </w:r>
      <w:r w:rsidR="00BF551E">
        <w:rPr>
          <w:rFonts w:cstheme="minorHAnsi"/>
          <w:sz w:val="28"/>
          <w:szCs w:val="28"/>
        </w:rPr>
        <w:t xml:space="preserve"> środkowego bolca wynosi 4 mm, bocznych zaś po 2 mm</w:t>
      </w:r>
      <w:r w:rsidR="00546114">
        <w:rPr>
          <w:rFonts w:cstheme="minorHAnsi"/>
          <w:sz w:val="28"/>
          <w:szCs w:val="28"/>
        </w:rPr>
        <w:t>. Wysokość bolców wynosi po 2 m</w:t>
      </w:r>
      <w:r w:rsidR="00EC501E">
        <w:rPr>
          <w:rFonts w:cstheme="minorHAnsi"/>
          <w:sz w:val="28"/>
          <w:szCs w:val="28"/>
        </w:rPr>
        <w:t>m, wysokość pary zatem wynosi 4 mm.</w:t>
      </w:r>
      <w:r w:rsidR="00802D90">
        <w:rPr>
          <w:rFonts w:cstheme="minorHAnsi"/>
          <w:sz w:val="28"/>
          <w:szCs w:val="28"/>
        </w:rPr>
        <w:t xml:space="preserve"> Z tych wymiarów wynika także powierzchnia okna, wynosząca </w:t>
      </w:r>
      <w:proofErr w:type="spellStart"/>
      <w:r w:rsidR="00534834" w:rsidRPr="00534834">
        <w:rPr>
          <w:rFonts w:cstheme="minorHAnsi"/>
          <w:i/>
          <w:iCs/>
          <w:sz w:val="28"/>
          <w:szCs w:val="28"/>
        </w:rPr>
        <w:t>A</w:t>
      </w:r>
      <w:r w:rsidR="00534834" w:rsidRPr="00534834">
        <w:rPr>
          <w:rFonts w:cstheme="minorHAnsi"/>
          <w:i/>
          <w:iCs/>
          <w:sz w:val="28"/>
          <w:szCs w:val="28"/>
          <w:vertAlign w:val="subscript"/>
        </w:rPr>
        <w:t>w</w:t>
      </w:r>
      <w:proofErr w:type="spellEnd"/>
      <w:r w:rsidR="00534834">
        <w:rPr>
          <w:rFonts w:cstheme="minorHAnsi"/>
          <w:sz w:val="28"/>
          <w:szCs w:val="28"/>
        </w:rPr>
        <w:t xml:space="preserve"> = </w:t>
      </w:r>
      <w:r w:rsidR="00802D90">
        <w:rPr>
          <w:rFonts w:cstheme="minorHAnsi"/>
          <w:sz w:val="28"/>
          <w:szCs w:val="28"/>
        </w:rPr>
        <w:t>40 mm</w:t>
      </w:r>
      <w:r w:rsidR="00254F7C" w:rsidRPr="00254F7C">
        <w:rPr>
          <w:rFonts w:cstheme="minorHAnsi"/>
          <w:sz w:val="28"/>
          <w:szCs w:val="28"/>
          <w:vertAlign w:val="superscript"/>
        </w:rPr>
        <w:t>2</w:t>
      </w:r>
      <w:r w:rsidR="00802D90">
        <w:rPr>
          <w:rFonts w:cstheme="minorHAnsi"/>
          <w:sz w:val="28"/>
          <w:szCs w:val="28"/>
        </w:rPr>
        <w:t>.</w:t>
      </w:r>
      <w:r w:rsidR="000B66DF">
        <w:rPr>
          <w:rFonts w:cstheme="minorHAnsi"/>
          <w:sz w:val="28"/>
          <w:szCs w:val="28"/>
        </w:rPr>
        <w:t xml:space="preserve"> Wyżej wymienione wymiary zobrazowano na schemacie z noty katalogowej, którą przedstawiono na </w:t>
      </w:r>
      <w:r w:rsidR="0039056E">
        <w:rPr>
          <w:rFonts w:cstheme="minorHAnsi"/>
          <w:sz w:val="28"/>
          <w:szCs w:val="28"/>
        </w:rPr>
        <w:t>rysunku 2.</w:t>
      </w:r>
    </w:p>
    <w:p w14:paraId="09556596" w14:textId="65580615" w:rsidR="0036021E" w:rsidRDefault="0036021E" w:rsidP="0036021E">
      <w:pPr>
        <w:jc w:val="center"/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EE3003" wp14:editId="62FD6208">
            <wp:extent cx="1404872" cy="2251644"/>
            <wp:effectExtent l="0" t="0" r="5080" b="0"/>
            <wp:docPr id="3" name="Imazhi 2" descr="Një imazh që përmban tekst, vijë&#10;&#10;Përmbajtja e gjeneruar me AI mund të jetë e pasaktë.">
              <a:extLst xmlns:a="http://schemas.openxmlformats.org/drawingml/2006/main">
                <a:ext uri="{FF2B5EF4-FFF2-40B4-BE49-F238E27FC236}">
                  <a16:creationId xmlns:a16="http://schemas.microsoft.com/office/drawing/2014/main" id="{1CB70A86-26FC-4DC6-74DA-5982F9CEDA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zhi 2" descr="Një imazh që përmban tekst, vijë&#10;&#10;Përmbajtja e gjeneruar me AI mund të jetë e pasaktë.">
                      <a:extLst>
                        <a:ext uri="{FF2B5EF4-FFF2-40B4-BE49-F238E27FC236}">
                          <a16:creationId xmlns:a16="http://schemas.microsoft.com/office/drawing/2014/main" id="{1CB70A86-26FC-4DC6-74DA-5982F9CEDA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7014" cy="225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E2CA" w14:textId="33452A7F" w:rsidR="0036021E" w:rsidRDefault="0036021E" w:rsidP="0036021E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Rys. 2. Wymiary pojedynczego rdzenia </w:t>
      </w:r>
      <w:r w:rsidR="0073311D">
        <w:rPr>
          <w:rFonts w:cstheme="minorHAnsi"/>
          <w:sz w:val="28"/>
          <w:szCs w:val="28"/>
        </w:rPr>
        <w:t>ELP/18/4/10</w:t>
      </w:r>
    </w:p>
    <w:p w14:paraId="7602F5B3" w14:textId="381F0EE3" w:rsidR="0039056E" w:rsidRDefault="00182CE2" w:rsidP="00BB0AE4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 projekcie wykorzystano rdzeń EPCOS </w:t>
      </w:r>
      <w:r w:rsidRPr="00182CE2">
        <w:rPr>
          <w:rFonts w:cstheme="minorHAnsi"/>
          <w:sz w:val="28"/>
          <w:szCs w:val="28"/>
        </w:rPr>
        <w:t>B66283G0000X187</w:t>
      </w:r>
      <w:r w:rsidR="0086509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japońskiej firmy TDK</w:t>
      </w:r>
      <w:r w:rsidR="00EE2A68">
        <w:rPr>
          <w:rFonts w:cstheme="minorHAnsi"/>
          <w:sz w:val="28"/>
          <w:szCs w:val="28"/>
        </w:rPr>
        <w:t xml:space="preserve">, wykonany z </w:t>
      </w:r>
      <w:r w:rsidR="00770924">
        <w:rPr>
          <w:rFonts w:cstheme="minorHAnsi"/>
          <w:sz w:val="28"/>
          <w:szCs w:val="28"/>
        </w:rPr>
        <w:t>ferrytu domieszkowanego manganem i cynkiem o nazwie handlowej</w:t>
      </w:r>
      <w:r w:rsidR="00EE2A68">
        <w:rPr>
          <w:rFonts w:cstheme="minorHAnsi"/>
          <w:sz w:val="28"/>
          <w:szCs w:val="28"/>
        </w:rPr>
        <w:t xml:space="preserve"> </w:t>
      </w:r>
      <w:r w:rsidR="00770924">
        <w:rPr>
          <w:rFonts w:cstheme="minorHAnsi"/>
          <w:sz w:val="28"/>
          <w:szCs w:val="28"/>
        </w:rPr>
        <w:t xml:space="preserve">SIFERRIT </w:t>
      </w:r>
      <w:r w:rsidR="00EE2A68">
        <w:rPr>
          <w:rFonts w:cstheme="minorHAnsi"/>
          <w:sz w:val="28"/>
          <w:szCs w:val="28"/>
        </w:rPr>
        <w:t>N87</w:t>
      </w:r>
      <w:r w:rsidR="00770924">
        <w:rPr>
          <w:rFonts w:cstheme="minorHAnsi"/>
          <w:sz w:val="28"/>
          <w:szCs w:val="28"/>
        </w:rPr>
        <w:t>.</w:t>
      </w:r>
      <w:r w:rsidR="004D1519">
        <w:rPr>
          <w:rFonts w:cstheme="minorHAnsi"/>
          <w:sz w:val="28"/>
          <w:szCs w:val="28"/>
        </w:rPr>
        <w:t xml:space="preserve"> Parametry dla dwóch rdzeni</w:t>
      </w:r>
      <w:r w:rsidR="000A5BD0">
        <w:rPr>
          <w:rFonts w:cstheme="minorHAnsi"/>
          <w:sz w:val="28"/>
          <w:szCs w:val="28"/>
        </w:rPr>
        <w:t>, wyznaczone na podstawie dokumentacji rdzenia i materiału,</w:t>
      </w:r>
      <w:r w:rsidR="004D1519">
        <w:rPr>
          <w:rFonts w:cstheme="minorHAnsi"/>
          <w:sz w:val="28"/>
          <w:szCs w:val="28"/>
        </w:rPr>
        <w:t xml:space="preserve"> wymieniono w tabeli 1.</w:t>
      </w:r>
      <w:r w:rsidR="004A5616">
        <w:rPr>
          <w:rFonts w:cstheme="minorHAnsi"/>
          <w:sz w:val="28"/>
          <w:szCs w:val="28"/>
        </w:rPr>
        <w:t xml:space="preserve"> Parametry bezwzględne dla dwóch rdzeni wówczas zostały podwojone, względne natomiast nie zmieniają się.</w:t>
      </w:r>
    </w:p>
    <w:tbl>
      <w:tblPr>
        <w:tblStyle w:val="Rrjetaetabels"/>
        <w:tblW w:w="0" w:type="auto"/>
        <w:tblLook w:val="04A0" w:firstRow="1" w:lastRow="0" w:firstColumn="1" w:lastColumn="0" w:noHBand="0" w:noVBand="1"/>
      </w:tblPr>
      <w:tblGrid>
        <w:gridCol w:w="2472"/>
        <w:gridCol w:w="2264"/>
        <w:gridCol w:w="2286"/>
        <w:gridCol w:w="2040"/>
      </w:tblGrid>
      <w:tr w:rsidR="00AA71CE" w14:paraId="585173A3" w14:textId="012D68A2" w:rsidTr="00AA71CE">
        <w:tc>
          <w:tcPr>
            <w:tcW w:w="2472" w:type="dxa"/>
            <w:vAlign w:val="center"/>
          </w:tcPr>
          <w:p w14:paraId="0F9DFA83" w14:textId="2F3E2DB0" w:rsidR="00AA71CE" w:rsidRPr="00B67785" w:rsidRDefault="00AA71CE" w:rsidP="00FD4B6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B67785">
              <w:rPr>
                <w:rFonts w:ascii="Calibri" w:hAnsi="Calibri" w:cs="Calibri"/>
                <w:b/>
                <w:bCs/>
                <w:color w:val="000000"/>
              </w:rPr>
              <w:t>parametr</w:t>
            </w:r>
          </w:p>
        </w:tc>
        <w:tc>
          <w:tcPr>
            <w:tcW w:w="2264" w:type="dxa"/>
            <w:vAlign w:val="center"/>
          </w:tcPr>
          <w:p w14:paraId="3AA01C80" w14:textId="73D3D916" w:rsidR="00AA71CE" w:rsidRPr="00B67785" w:rsidRDefault="00AA71CE" w:rsidP="00FD4B6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B67785">
              <w:rPr>
                <w:rFonts w:ascii="Calibri" w:hAnsi="Calibri" w:cs="Calibri"/>
                <w:b/>
                <w:bCs/>
                <w:color w:val="000000"/>
              </w:rPr>
              <w:t>symbol</w:t>
            </w:r>
          </w:p>
        </w:tc>
        <w:tc>
          <w:tcPr>
            <w:tcW w:w="2286" w:type="dxa"/>
            <w:vAlign w:val="center"/>
          </w:tcPr>
          <w:p w14:paraId="2B723B16" w14:textId="7411B29C" w:rsidR="00AA71CE" w:rsidRPr="00B67785" w:rsidRDefault="00AA71CE" w:rsidP="00FD4B6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B67785">
              <w:rPr>
                <w:rFonts w:ascii="Calibri" w:hAnsi="Calibri" w:cs="Calibri"/>
                <w:b/>
                <w:bCs/>
                <w:color w:val="000000"/>
              </w:rPr>
              <w:t>wartość</w:t>
            </w:r>
          </w:p>
        </w:tc>
        <w:tc>
          <w:tcPr>
            <w:tcW w:w="2040" w:type="dxa"/>
          </w:tcPr>
          <w:p w14:paraId="4613B584" w14:textId="4B79D5F6" w:rsidR="00AA71CE" w:rsidRPr="00B67785" w:rsidRDefault="00AA71CE" w:rsidP="00FD4B6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B67785">
              <w:rPr>
                <w:rFonts w:ascii="Calibri" w:hAnsi="Calibri" w:cs="Calibri"/>
                <w:b/>
                <w:bCs/>
                <w:color w:val="000000"/>
              </w:rPr>
              <w:t>jednostka</w:t>
            </w:r>
          </w:p>
        </w:tc>
      </w:tr>
      <w:tr w:rsidR="00AA71CE" w14:paraId="18C46DB5" w14:textId="7D27584D" w:rsidTr="00BB7E14">
        <w:tc>
          <w:tcPr>
            <w:tcW w:w="2472" w:type="dxa"/>
            <w:vAlign w:val="center"/>
          </w:tcPr>
          <w:p w14:paraId="19636B10" w14:textId="7EFCB77B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powierzchnia skuteczna</w:t>
            </w:r>
          </w:p>
        </w:tc>
        <w:tc>
          <w:tcPr>
            <w:tcW w:w="2264" w:type="dxa"/>
            <w:vAlign w:val="center"/>
          </w:tcPr>
          <w:p w14:paraId="160F0DB8" w14:textId="4017D73B" w:rsidR="00AA71CE" w:rsidRPr="00534834" w:rsidRDefault="00AA71CE" w:rsidP="00AA71CE">
            <w:pPr>
              <w:jc w:val="center"/>
              <w:rPr>
                <w:rFonts w:cstheme="minorHAnsi"/>
                <w:i/>
                <w:iCs/>
                <w:sz w:val="28"/>
                <w:szCs w:val="28"/>
              </w:rPr>
            </w:pPr>
            <w:proofErr w:type="spellStart"/>
            <w:r w:rsidRPr="00534834">
              <w:rPr>
                <w:rFonts w:ascii="Calibri" w:hAnsi="Calibri" w:cs="Calibri"/>
                <w:i/>
                <w:iCs/>
                <w:color w:val="000000"/>
              </w:rPr>
              <w:t>A</w:t>
            </w:r>
            <w:r w:rsidRPr="00534834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e</w:t>
            </w:r>
            <w:proofErr w:type="spellEnd"/>
          </w:p>
        </w:tc>
        <w:tc>
          <w:tcPr>
            <w:tcW w:w="2286" w:type="dxa"/>
            <w:vAlign w:val="center"/>
          </w:tcPr>
          <w:p w14:paraId="5A8E1B91" w14:textId="6DA8BB7C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0,79</w:t>
            </w:r>
          </w:p>
        </w:tc>
        <w:tc>
          <w:tcPr>
            <w:tcW w:w="2040" w:type="dxa"/>
            <w:vAlign w:val="center"/>
          </w:tcPr>
          <w:p w14:paraId="697374FC" w14:textId="0D76165F" w:rsidR="00AA71CE" w:rsidRDefault="00AA71CE" w:rsidP="00AA71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[cm2]</w:t>
            </w:r>
          </w:p>
        </w:tc>
      </w:tr>
      <w:tr w:rsidR="00AA71CE" w14:paraId="74A613A5" w14:textId="0D5BE0DC" w:rsidTr="00BB7E14">
        <w:tc>
          <w:tcPr>
            <w:tcW w:w="2472" w:type="dxa"/>
            <w:vAlign w:val="center"/>
          </w:tcPr>
          <w:p w14:paraId="42B17F09" w14:textId="7D2D8811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objętość skuteczna</w:t>
            </w:r>
          </w:p>
        </w:tc>
        <w:tc>
          <w:tcPr>
            <w:tcW w:w="2264" w:type="dxa"/>
            <w:vAlign w:val="center"/>
          </w:tcPr>
          <w:p w14:paraId="2E6364A5" w14:textId="56C9F67A" w:rsidR="00AA71CE" w:rsidRPr="00534834" w:rsidRDefault="00AA71CE" w:rsidP="00AA71CE">
            <w:pPr>
              <w:jc w:val="center"/>
              <w:rPr>
                <w:rFonts w:cstheme="minorHAnsi"/>
                <w:i/>
                <w:iCs/>
                <w:sz w:val="28"/>
                <w:szCs w:val="28"/>
              </w:rPr>
            </w:pPr>
            <w:proofErr w:type="spellStart"/>
            <w:r w:rsidRPr="00534834">
              <w:rPr>
                <w:rFonts w:ascii="Calibri" w:hAnsi="Calibri" w:cs="Calibri"/>
                <w:i/>
                <w:iCs/>
                <w:color w:val="000000"/>
              </w:rPr>
              <w:t>V</w:t>
            </w:r>
            <w:r w:rsidRPr="00534834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e</w:t>
            </w:r>
            <w:proofErr w:type="spellEnd"/>
          </w:p>
        </w:tc>
        <w:tc>
          <w:tcPr>
            <w:tcW w:w="2286" w:type="dxa"/>
            <w:vAlign w:val="center"/>
          </w:tcPr>
          <w:p w14:paraId="3618E8C1" w14:textId="1D017B5E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1,604</w:t>
            </w:r>
          </w:p>
        </w:tc>
        <w:tc>
          <w:tcPr>
            <w:tcW w:w="2040" w:type="dxa"/>
            <w:vAlign w:val="center"/>
          </w:tcPr>
          <w:p w14:paraId="18CE0E53" w14:textId="0644E274" w:rsidR="00AA71CE" w:rsidRDefault="00AA71CE" w:rsidP="00AA71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[cm3]</w:t>
            </w:r>
          </w:p>
        </w:tc>
      </w:tr>
      <w:tr w:rsidR="00AA71CE" w14:paraId="184FA2E1" w14:textId="340834AF" w:rsidTr="00BB7E14">
        <w:tc>
          <w:tcPr>
            <w:tcW w:w="2472" w:type="dxa"/>
            <w:vAlign w:val="center"/>
          </w:tcPr>
          <w:p w14:paraId="224C917C" w14:textId="5CE67ED7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długość ścieżki magnetycznej</w:t>
            </w:r>
          </w:p>
        </w:tc>
        <w:tc>
          <w:tcPr>
            <w:tcW w:w="2264" w:type="dxa"/>
            <w:vAlign w:val="center"/>
          </w:tcPr>
          <w:p w14:paraId="6E76154A" w14:textId="119CF911" w:rsidR="00AA71CE" w:rsidRPr="00534834" w:rsidRDefault="00AA71CE" w:rsidP="00AA71CE">
            <w:pPr>
              <w:jc w:val="center"/>
              <w:rPr>
                <w:rFonts w:cstheme="minorHAnsi"/>
                <w:i/>
                <w:iCs/>
                <w:sz w:val="28"/>
                <w:szCs w:val="28"/>
              </w:rPr>
            </w:pPr>
            <w:r w:rsidRPr="00534834">
              <w:rPr>
                <w:rFonts w:ascii="Calibri" w:hAnsi="Calibri" w:cs="Calibri"/>
                <w:i/>
                <w:iCs/>
                <w:color w:val="000000"/>
              </w:rPr>
              <w:t>l</w:t>
            </w:r>
            <w:r w:rsidRPr="00534834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e</w:t>
            </w:r>
          </w:p>
        </w:tc>
        <w:tc>
          <w:tcPr>
            <w:tcW w:w="2286" w:type="dxa"/>
            <w:vAlign w:val="center"/>
          </w:tcPr>
          <w:p w14:paraId="431BB084" w14:textId="4E0BB76C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4,06</w:t>
            </w:r>
          </w:p>
        </w:tc>
        <w:tc>
          <w:tcPr>
            <w:tcW w:w="2040" w:type="dxa"/>
            <w:vAlign w:val="center"/>
          </w:tcPr>
          <w:p w14:paraId="39D9EFB2" w14:textId="1BB02880" w:rsidR="00AA71CE" w:rsidRDefault="00AA71CE" w:rsidP="00AA71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[cm]</w:t>
            </w:r>
          </w:p>
        </w:tc>
      </w:tr>
      <w:tr w:rsidR="00AA71CE" w14:paraId="0B12D290" w14:textId="78CD5C7F" w:rsidTr="00BB7E14">
        <w:tc>
          <w:tcPr>
            <w:tcW w:w="2472" w:type="dxa"/>
            <w:vAlign w:val="center"/>
          </w:tcPr>
          <w:p w14:paraId="42284CEF" w14:textId="3288978E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powierzchnia okna</w:t>
            </w:r>
          </w:p>
        </w:tc>
        <w:tc>
          <w:tcPr>
            <w:tcW w:w="2264" w:type="dxa"/>
            <w:vAlign w:val="center"/>
          </w:tcPr>
          <w:p w14:paraId="1F1C3356" w14:textId="3D2AFCF3" w:rsidR="00AA71CE" w:rsidRPr="00534834" w:rsidRDefault="00AA71CE" w:rsidP="00AA71CE">
            <w:pPr>
              <w:jc w:val="center"/>
              <w:rPr>
                <w:rFonts w:cstheme="minorHAnsi"/>
                <w:i/>
                <w:iCs/>
                <w:sz w:val="28"/>
                <w:szCs w:val="28"/>
              </w:rPr>
            </w:pPr>
            <w:proofErr w:type="spellStart"/>
            <w:r w:rsidRPr="00534834">
              <w:rPr>
                <w:rFonts w:ascii="Calibri" w:hAnsi="Calibri" w:cs="Calibri"/>
                <w:i/>
                <w:iCs/>
                <w:color w:val="000000"/>
              </w:rPr>
              <w:t>A</w:t>
            </w:r>
            <w:r w:rsidRPr="00534834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w</w:t>
            </w:r>
            <w:proofErr w:type="spellEnd"/>
          </w:p>
        </w:tc>
        <w:tc>
          <w:tcPr>
            <w:tcW w:w="2286" w:type="dxa"/>
            <w:vAlign w:val="center"/>
          </w:tcPr>
          <w:p w14:paraId="17EA1ACC" w14:textId="3536D25D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0,4</w:t>
            </w:r>
          </w:p>
        </w:tc>
        <w:tc>
          <w:tcPr>
            <w:tcW w:w="2040" w:type="dxa"/>
            <w:vAlign w:val="center"/>
          </w:tcPr>
          <w:p w14:paraId="7962765C" w14:textId="500E7E5B" w:rsidR="00AA71CE" w:rsidRDefault="00AA71CE" w:rsidP="00AA71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[cm2]</w:t>
            </w:r>
          </w:p>
        </w:tc>
      </w:tr>
      <w:tr w:rsidR="00AA71CE" w14:paraId="526B46DE" w14:textId="51639BEF" w:rsidTr="00BB7E14">
        <w:tc>
          <w:tcPr>
            <w:tcW w:w="2472" w:type="dxa"/>
            <w:vAlign w:val="center"/>
          </w:tcPr>
          <w:p w14:paraId="6C24989B" w14:textId="13311CB2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indukcja magnetyczna</w:t>
            </w:r>
          </w:p>
        </w:tc>
        <w:tc>
          <w:tcPr>
            <w:tcW w:w="2264" w:type="dxa"/>
            <w:vAlign w:val="center"/>
          </w:tcPr>
          <w:p w14:paraId="52FF5849" w14:textId="5E268326" w:rsidR="00AA71CE" w:rsidRPr="00534834" w:rsidRDefault="00AA71CE" w:rsidP="00AA71CE">
            <w:pPr>
              <w:jc w:val="center"/>
              <w:rPr>
                <w:rFonts w:cstheme="minorHAnsi"/>
                <w:i/>
                <w:iCs/>
                <w:sz w:val="28"/>
                <w:szCs w:val="28"/>
              </w:rPr>
            </w:pPr>
            <w:r w:rsidRPr="00534834">
              <w:rPr>
                <w:rFonts w:ascii="Calibri" w:hAnsi="Calibri" w:cs="Calibri"/>
                <w:i/>
                <w:iCs/>
                <w:color w:val="000000"/>
              </w:rPr>
              <w:t>B</w:t>
            </w:r>
          </w:p>
        </w:tc>
        <w:tc>
          <w:tcPr>
            <w:tcW w:w="2286" w:type="dxa"/>
            <w:vAlign w:val="center"/>
          </w:tcPr>
          <w:p w14:paraId="28EACA9A" w14:textId="06822246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0,49</w:t>
            </w:r>
          </w:p>
        </w:tc>
        <w:tc>
          <w:tcPr>
            <w:tcW w:w="2040" w:type="dxa"/>
            <w:vAlign w:val="center"/>
          </w:tcPr>
          <w:p w14:paraId="75620B0B" w14:textId="57124A50" w:rsidR="00AA71CE" w:rsidRDefault="00AA71CE" w:rsidP="00AA71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[T]</w:t>
            </w:r>
          </w:p>
        </w:tc>
      </w:tr>
      <w:tr w:rsidR="00D06AB8" w14:paraId="611F6929" w14:textId="77777777" w:rsidTr="00BB7E14">
        <w:tc>
          <w:tcPr>
            <w:tcW w:w="2472" w:type="dxa"/>
            <w:vAlign w:val="center"/>
          </w:tcPr>
          <w:p w14:paraId="5FABCEFF" w14:textId="2EA5CABD" w:rsidR="00D06AB8" w:rsidRDefault="00D06AB8" w:rsidP="00D06AB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dewiacja ind. </w:t>
            </w:r>
            <w:proofErr w:type="spellStart"/>
            <w:r>
              <w:rPr>
                <w:rFonts w:ascii="Calibri" w:hAnsi="Calibri" w:cs="Calibri"/>
                <w:color w:val="000000"/>
              </w:rPr>
              <w:t>magn</w:t>
            </w:r>
            <w:proofErr w:type="spellEnd"/>
            <w:r>
              <w:rPr>
                <w:rFonts w:ascii="Calibri" w:hAnsi="Calibri" w:cs="Calibri"/>
                <w:color w:val="000000"/>
              </w:rPr>
              <w:t>. (2B)</w:t>
            </w:r>
          </w:p>
        </w:tc>
        <w:tc>
          <w:tcPr>
            <w:tcW w:w="2264" w:type="dxa"/>
            <w:vAlign w:val="center"/>
          </w:tcPr>
          <w:p w14:paraId="5D30EB58" w14:textId="77A529FF" w:rsidR="00D06AB8" w:rsidRPr="00534834" w:rsidRDefault="0054477C" w:rsidP="00D06AB8">
            <w:pPr>
              <w:jc w:val="center"/>
              <w:rPr>
                <w:rFonts w:ascii="Calibri" w:hAnsi="Calibri" w:cs="Calibri"/>
                <w:i/>
                <w:iCs/>
                <w:color w:val="000000"/>
              </w:rPr>
            </w:pPr>
            <w:r w:rsidRPr="0054477C">
              <w:rPr>
                <w:rFonts w:ascii="Calibri" w:hAnsi="Calibri" w:cs="Calibri"/>
                <w:i/>
                <w:iCs/>
                <w:color w:val="000000"/>
              </w:rPr>
              <w:t>∆</w:t>
            </w:r>
            <w:r w:rsidR="00D06AB8" w:rsidRPr="00534834">
              <w:rPr>
                <w:rFonts w:ascii="Calibri" w:hAnsi="Calibri" w:cs="Calibri"/>
                <w:i/>
                <w:iCs/>
                <w:color w:val="000000"/>
              </w:rPr>
              <w:t>B</w:t>
            </w:r>
          </w:p>
        </w:tc>
        <w:tc>
          <w:tcPr>
            <w:tcW w:w="2286" w:type="dxa"/>
            <w:vAlign w:val="center"/>
          </w:tcPr>
          <w:p w14:paraId="38C17F96" w14:textId="4FCD1E14" w:rsidR="00D06AB8" w:rsidRDefault="00D06AB8" w:rsidP="00D06AB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0,98</w:t>
            </w:r>
          </w:p>
        </w:tc>
        <w:tc>
          <w:tcPr>
            <w:tcW w:w="2040" w:type="dxa"/>
            <w:vAlign w:val="center"/>
          </w:tcPr>
          <w:p w14:paraId="7248778E" w14:textId="0A11256A" w:rsidR="00D06AB8" w:rsidRDefault="00D06AB8" w:rsidP="00D06AB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[T]</w:t>
            </w:r>
          </w:p>
        </w:tc>
      </w:tr>
      <w:tr w:rsidR="00AA71CE" w14:paraId="37EBF3B4" w14:textId="4D4EA26D" w:rsidTr="00BB7E14">
        <w:tc>
          <w:tcPr>
            <w:tcW w:w="2472" w:type="dxa"/>
            <w:vAlign w:val="center"/>
          </w:tcPr>
          <w:p w14:paraId="788A9314" w14:textId="49698642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względne straty rdzenia</w:t>
            </w:r>
          </w:p>
        </w:tc>
        <w:tc>
          <w:tcPr>
            <w:tcW w:w="2264" w:type="dxa"/>
            <w:vAlign w:val="center"/>
          </w:tcPr>
          <w:p w14:paraId="77395DB3" w14:textId="70507FF8" w:rsidR="00AA71CE" w:rsidRPr="00534834" w:rsidRDefault="00AA71CE" w:rsidP="00AA71CE">
            <w:pPr>
              <w:jc w:val="center"/>
              <w:rPr>
                <w:rFonts w:cstheme="minorHAnsi"/>
                <w:i/>
                <w:iCs/>
                <w:sz w:val="28"/>
                <w:szCs w:val="28"/>
              </w:rPr>
            </w:pPr>
            <w:r w:rsidRPr="00534834">
              <w:rPr>
                <w:rFonts w:ascii="Aptos Narrow" w:hAnsi="Aptos Narrow" w:cs="Calibri"/>
                <w:i/>
                <w:iCs/>
                <w:color w:val="000000"/>
              </w:rPr>
              <w:t>α</w:t>
            </w:r>
          </w:p>
        </w:tc>
        <w:tc>
          <w:tcPr>
            <w:tcW w:w="2286" w:type="dxa"/>
            <w:vAlign w:val="center"/>
          </w:tcPr>
          <w:p w14:paraId="6ECC8A8B" w14:textId="5B4A3FCF" w:rsidR="00AA71CE" w:rsidRDefault="00AA71CE" w:rsidP="00AA71C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382,5</w:t>
            </w:r>
          </w:p>
        </w:tc>
        <w:tc>
          <w:tcPr>
            <w:tcW w:w="2040" w:type="dxa"/>
            <w:vAlign w:val="center"/>
          </w:tcPr>
          <w:p w14:paraId="5CBA0C22" w14:textId="73B9D66C" w:rsidR="00AA71CE" w:rsidRDefault="00AA71CE" w:rsidP="00AA71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[kW/m3]</w:t>
            </w:r>
          </w:p>
        </w:tc>
      </w:tr>
    </w:tbl>
    <w:p w14:paraId="38D69D4E" w14:textId="13032240" w:rsidR="007245F8" w:rsidRDefault="00D3184C" w:rsidP="007245F8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Tab. 1</w:t>
      </w:r>
      <w:r w:rsidR="007245F8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Parametry</w:t>
      </w:r>
      <w:r w:rsidR="007245F8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rdzenia i materiału</w:t>
      </w:r>
    </w:p>
    <w:p w14:paraId="01592A2D" w14:textId="5A3FFA11" w:rsidR="001E1992" w:rsidRDefault="001E1992" w:rsidP="00BB0AE4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Na podstawie powierzchni okna, najczęściej 22 razy mniejszego od powierzchni właściwej transformatora, możliwe było wyznaczenie</w:t>
      </w:r>
      <w:r w:rsidR="00744C78">
        <w:rPr>
          <w:rFonts w:cstheme="minorHAnsi"/>
          <w:sz w:val="28"/>
          <w:szCs w:val="28"/>
        </w:rPr>
        <w:t xml:space="preserve"> rezystancji termicznej rdzenia, stanowiącej podstawę do zgrubnego obliczenia strat termicznych</w:t>
      </w:r>
      <w:r w:rsidR="00CC1D4F">
        <w:rPr>
          <w:rFonts w:cstheme="minorHAnsi"/>
          <w:sz w:val="28"/>
          <w:szCs w:val="28"/>
        </w:rPr>
        <w:t xml:space="preserve"> </w:t>
      </w:r>
      <w:proofErr w:type="spellStart"/>
      <w:r w:rsidR="00CC1D4F" w:rsidRPr="00CC1D4F">
        <w:rPr>
          <w:rFonts w:cstheme="minorHAnsi"/>
          <w:i/>
          <w:iCs/>
          <w:sz w:val="28"/>
          <w:szCs w:val="28"/>
        </w:rPr>
        <w:t>R</w:t>
      </w:r>
      <w:r w:rsidR="00CC1D4F" w:rsidRPr="00CC1D4F">
        <w:rPr>
          <w:rFonts w:cstheme="minorHAnsi"/>
          <w:i/>
          <w:iCs/>
          <w:sz w:val="28"/>
          <w:szCs w:val="28"/>
          <w:vertAlign w:val="subscript"/>
        </w:rPr>
        <w:t>th</w:t>
      </w:r>
      <w:proofErr w:type="spellEnd"/>
      <w:r w:rsidR="003138C6">
        <w:rPr>
          <w:rFonts w:cstheme="minorHAnsi"/>
          <w:sz w:val="28"/>
          <w:szCs w:val="28"/>
        </w:rPr>
        <w:t>, zgodnie z poniższym wzorem:</w:t>
      </w:r>
    </w:p>
    <w:p w14:paraId="2971B098" w14:textId="24D92450" w:rsidR="000739AA" w:rsidRDefault="000739AA" w:rsidP="000739AA">
      <w:pPr>
        <w:jc w:val="center"/>
        <w:rPr>
          <w:rFonts w:cstheme="minorHAnsi"/>
          <w:sz w:val="28"/>
          <w:szCs w:val="28"/>
        </w:rPr>
      </w:pPr>
      <w:r w:rsidRPr="000739AA">
        <w:rPr>
          <w:rFonts w:cstheme="minorHAnsi"/>
          <w:noProof/>
          <w:sz w:val="28"/>
          <w:szCs w:val="28"/>
        </w:rPr>
        <w:drawing>
          <wp:inline distT="0" distB="0" distL="0" distR="0" wp14:anchorId="3952CFB4" wp14:editId="43C43750">
            <wp:extent cx="2637489" cy="676279"/>
            <wp:effectExtent l="0" t="0" r="0" b="0"/>
            <wp:docPr id="1802357643" name="Imazhi 1" descr="Një imazh që përmban vijë, e bardhë, tekst, numër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57643" name="Imazhi 1" descr="Një imazh që përmban vijë, e bardhë, tekst, numër&#10;&#10;Përmbajtja e gjeneruar me AI mund të jetë e pasaktë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3666" cy="67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FBAE" w14:textId="00FC8DAD" w:rsidR="00BC5026" w:rsidRDefault="00D358F6" w:rsidP="00BC5026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Przy założeniu nagrzania rdzenia do maksymalnej temperatury złącza diod (125 °C), czyli o 100 °C, a zarazem kelwinów, </w:t>
      </w:r>
      <w:r w:rsidR="00CE0893">
        <w:rPr>
          <w:rFonts w:cstheme="minorHAnsi"/>
          <w:sz w:val="28"/>
          <w:szCs w:val="28"/>
        </w:rPr>
        <w:t xml:space="preserve">straty termiczne mogą wynieść najwyżej </w:t>
      </w:r>
      <w:proofErr w:type="spellStart"/>
      <w:r w:rsidR="00D546A6" w:rsidRPr="00D546A6">
        <w:rPr>
          <w:rFonts w:cstheme="minorHAnsi"/>
          <w:i/>
          <w:iCs/>
          <w:sz w:val="28"/>
          <w:szCs w:val="28"/>
        </w:rPr>
        <w:t>P</w:t>
      </w:r>
      <w:r w:rsidR="00D546A6" w:rsidRPr="00D546A6">
        <w:rPr>
          <w:rFonts w:cstheme="minorHAnsi"/>
          <w:i/>
          <w:iCs/>
          <w:sz w:val="28"/>
          <w:szCs w:val="28"/>
          <w:vertAlign w:val="subscript"/>
        </w:rPr>
        <w:t>th</w:t>
      </w:r>
      <w:proofErr w:type="spellEnd"/>
      <w:r w:rsidR="00D546A6">
        <w:rPr>
          <w:rFonts w:cstheme="minorHAnsi"/>
          <w:sz w:val="28"/>
          <w:szCs w:val="28"/>
        </w:rPr>
        <w:t xml:space="preserve"> = </w:t>
      </w:r>
      <w:r w:rsidR="00CE0893">
        <w:rPr>
          <w:rFonts w:cstheme="minorHAnsi"/>
          <w:sz w:val="28"/>
          <w:szCs w:val="28"/>
        </w:rPr>
        <w:t>1,11 W.</w:t>
      </w:r>
      <w:r w:rsidR="00BC5026">
        <w:rPr>
          <w:rFonts w:cstheme="minorHAnsi"/>
          <w:sz w:val="28"/>
          <w:szCs w:val="28"/>
        </w:rPr>
        <w:t xml:space="preserve"> Ogólne, izotermiczne straty rdzenia wyznaczono</w:t>
      </w:r>
      <w:r w:rsidR="00B46637">
        <w:rPr>
          <w:rFonts w:cstheme="minorHAnsi"/>
          <w:sz w:val="28"/>
          <w:szCs w:val="28"/>
        </w:rPr>
        <w:t xml:space="preserve"> poprzez pomnożenie objętości i względnych strat rdzenia</w:t>
      </w:r>
      <w:r w:rsidR="00C13752">
        <w:rPr>
          <w:rFonts w:cstheme="minorHAnsi"/>
          <w:sz w:val="28"/>
          <w:szCs w:val="28"/>
        </w:rPr>
        <w:t>, co daje 0,61 W.</w:t>
      </w:r>
      <w:r w:rsidR="008B799A">
        <w:rPr>
          <w:rFonts w:cstheme="minorHAnsi"/>
          <w:sz w:val="28"/>
          <w:szCs w:val="28"/>
        </w:rPr>
        <w:t xml:space="preserve"> Suma tych strat oraz strat termicznych wyniosła</w:t>
      </w:r>
      <w:r w:rsidR="007116C4">
        <w:rPr>
          <w:rFonts w:cstheme="minorHAnsi"/>
          <w:sz w:val="28"/>
          <w:szCs w:val="28"/>
        </w:rPr>
        <w:t xml:space="preserve"> </w:t>
      </w:r>
      <w:r w:rsidR="007116C4" w:rsidRPr="007116C4">
        <w:rPr>
          <w:rFonts w:cstheme="minorHAnsi"/>
          <w:i/>
          <w:iCs/>
          <w:sz w:val="28"/>
          <w:szCs w:val="28"/>
        </w:rPr>
        <w:t>P</w:t>
      </w:r>
      <w:r w:rsidR="007116C4" w:rsidRPr="007116C4">
        <w:rPr>
          <w:rFonts w:cstheme="minorHAnsi"/>
          <w:i/>
          <w:iCs/>
          <w:sz w:val="28"/>
          <w:szCs w:val="28"/>
          <w:vertAlign w:val="subscript"/>
        </w:rPr>
        <w:t>C</w:t>
      </w:r>
      <w:r w:rsidR="007116C4">
        <w:rPr>
          <w:rFonts w:cstheme="minorHAnsi"/>
          <w:sz w:val="28"/>
          <w:szCs w:val="28"/>
        </w:rPr>
        <w:t xml:space="preserve"> =</w:t>
      </w:r>
      <w:r w:rsidR="00B46637">
        <w:rPr>
          <w:rFonts w:cstheme="minorHAnsi"/>
          <w:sz w:val="28"/>
          <w:szCs w:val="28"/>
        </w:rPr>
        <w:t xml:space="preserve"> </w:t>
      </w:r>
      <w:r w:rsidR="00E3042D" w:rsidRPr="00E3042D">
        <w:rPr>
          <w:rFonts w:cstheme="minorHAnsi"/>
          <w:i/>
          <w:iCs/>
          <w:sz w:val="28"/>
          <w:szCs w:val="28"/>
        </w:rPr>
        <w:t>α</w:t>
      </w:r>
      <w:proofErr w:type="spellStart"/>
      <w:r w:rsidR="00B46637" w:rsidRPr="00B46637">
        <w:rPr>
          <w:rFonts w:cstheme="minorHAnsi"/>
          <w:i/>
          <w:iCs/>
          <w:sz w:val="28"/>
          <w:szCs w:val="28"/>
        </w:rPr>
        <w:t>V</w:t>
      </w:r>
      <w:r w:rsidR="00B46637" w:rsidRPr="00B46637">
        <w:rPr>
          <w:rFonts w:cstheme="minorHAnsi"/>
          <w:i/>
          <w:iCs/>
          <w:sz w:val="28"/>
          <w:szCs w:val="28"/>
          <w:vertAlign w:val="subscript"/>
        </w:rPr>
        <w:t>e</w:t>
      </w:r>
      <w:proofErr w:type="spellEnd"/>
      <w:r w:rsidR="00B46637">
        <w:rPr>
          <w:rFonts w:cstheme="minorHAnsi"/>
          <w:sz w:val="28"/>
          <w:szCs w:val="28"/>
        </w:rPr>
        <w:t xml:space="preserve"> </w:t>
      </w:r>
      <w:r w:rsidR="00F00DCB">
        <w:rPr>
          <w:rFonts w:cstheme="minorHAnsi"/>
          <w:sz w:val="28"/>
          <w:szCs w:val="28"/>
        </w:rPr>
        <w:t xml:space="preserve">+ </w:t>
      </w:r>
      <w:proofErr w:type="spellStart"/>
      <w:r w:rsidR="00F00DCB" w:rsidRPr="00D546A6">
        <w:rPr>
          <w:rFonts w:cstheme="minorHAnsi"/>
          <w:i/>
          <w:iCs/>
          <w:sz w:val="28"/>
          <w:szCs w:val="28"/>
        </w:rPr>
        <w:t>P</w:t>
      </w:r>
      <w:r w:rsidR="00F00DCB" w:rsidRPr="00D546A6">
        <w:rPr>
          <w:rFonts w:cstheme="minorHAnsi"/>
          <w:i/>
          <w:iCs/>
          <w:sz w:val="28"/>
          <w:szCs w:val="28"/>
          <w:vertAlign w:val="subscript"/>
        </w:rPr>
        <w:t>th</w:t>
      </w:r>
      <w:proofErr w:type="spellEnd"/>
      <w:r w:rsidR="00F00DCB">
        <w:rPr>
          <w:rFonts w:cstheme="minorHAnsi"/>
          <w:sz w:val="28"/>
          <w:szCs w:val="28"/>
        </w:rPr>
        <w:t xml:space="preserve"> </w:t>
      </w:r>
      <w:r w:rsidR="00B46637">
        <w:rPr>
          <w:rFonts w:cstheme="minorHAnsi"/>
          <w:sz w:val="28"/>
          <w:szCs w:val="28"/>
        </w:rPr>
        <w:t>=</w:t>
      </w:r>
      <w:r w:rsidR="00ED07C5">
        <w:rPr>
          <w:rFonts w:cstheme="minorHAnsi"/>
          <w:sz w:val="28"/>
          <w:szCs w:val="28"/>
        </w:rPr>
        <w:t xml:space="preserve"> </w:t>
      </w:r>
      <w:r w:rsidR="008B799A">
        <w:rPr>
          <w:rFonts w:cstheme="minorHAnsi"/>
          <w:sz w:val="28"/>
          <w:szCs w:val="28"/>
        </w:rPr>
        <w:t>1,</w:t>
      </w:r>
      <w:r w:rsidR="00DA0F27">
        <w:rPr>
          <w:rFonts w:cstheme="minorHAnsi"/>
          <w:sz w:val="28"/>
          <w:szCs w:val="28"/>
        </w:rPr>
        <w:t>72</w:t>
      </w:r>
      <w:r w:rsidR="00F00DCB">
        <w:rPr>
          <w:rFonts w:cstheme="minorHAnsi"/>
          <w:sz w:val="28"/>
          <w:szCs w:val="28"/>
        </w:rPr>
        <w:t xml:space="preserve"> W.</w:t>
      </w:r>
    </w:p>
    <w:p w14:paraId="02E8E373" w14:textId="3D5D3533" w:rsidR="009852EF" w:rsidRDefault="000F1B98" w:rsidP="00BC5026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Wyznaczenie strat uzwojeń </w:t>
      </w:r>
      <w:r w:rsidR="004A390E">
        <w:rPr>
          <w:rFonts w:cstheme="minorHAnsi"/>
          <w:sz w:val="28"/>
          <w:szCs w:val="28"/>
        </w:rPr>
        <w:t>P</w:t>
      </w:r>
      <w:r w:rsidR="004A390E" w:rsidRPr="004A390E">
        <w:rPr>
          <w:rFonts w:cstheme="minorHAnsi"/>
          <w:sz w:val="28"/>
          <w:szCs w:val="28"/>
          <w:vertAlign w:val="subscript"/>
        </w:rPr>
        <w:t>P</w:t>
      </w:r>
      <w:r w:rsidR="004A390E">
        <w:rPr>
          <w:rFonts w:cstheme="minorHAnsi"/>
          <w:sz w:val="28"/>
          <w:szCs w:val="28"/>
        </w:rPr>
        <w:t xml:space="preserve"> i P</w:t>
      </w:r>
      <w:r w:rsidR="004A390E" w:rsidRPr="004A390E">
        <w:rPr>
          <w:rFonts w:cstheme="minorHAnsi"/>
          <w:sz w:val="28"/>
          <w:szCs w:val="28"/>
          <w:vertAlign w:val="subscript"/>
        </w:rPr>
        <w:t>S</w:t>
      </w:r>
      <w:r w:rsidR="004A390E">
        <w:rPr>
          <w:rFonts w:cstheme="minorHAnsi"/>
          <w:sz w:val="28"/>
          <w:szCs w:val="28"/>
        </w:rPr>
        <w:t xml:space="preserve"> wymagało ich wcześniejszego zaprojektowania na płytce dopasowanej do wymiarów rdzenia. </w:t>
      </w:r>
      <w:r w:rsidR="004E476F">
        <w:rPr>
          <w:rFonts w:cstheme="minorHAnsi"/>
          <w:sz w:val="28"/>
          <w:szCs w:val="28"/>
        </w:rPr>
        <w:t xml:space="preserve">Dobrano płytkę o </w:t>
      </w:r>
      <w:r w:rsidR="0003294D">
        <w:rPr>
          <w:rFonts w:cstheme="minorHAnsi"/>
          <w:sz w:val="28"/>
          <w:szCs w:val="28"/>
        </w:rPr>
        <w:t>wymiarach 30 na 14 mm</w:t>
      </w:r>
      <w:r w:rsidR="005C6BCA">
        <w:rPr>
          <w:rFonts w:cstheme="minorHAnsi"/>
          <w:sz w:val="28"/>
          <w:szCs w:val="28"/>
        </w:rPr>
        <w:t xml:space="preserve"> (1181 na 551 mil)</w:t>
      </w:r>
      <w:r w:rsidR="001C3819">
        <w:rPr>
          <w:rFonts w:cstheme="minorHAnsi"/>
          <w:sz w:val="28"/>
          <w:szCs w:val="28"/>
        </w:rPr>
        <w:t>, której krótszy wymiar jest dobrany do rozstawy bolców rdzenia.</w:t>
      </w:r>
      <w:r w:rsidR="00B0244D">
        <w:rPr>
          <w:rFonts w:cstheme="minorHAnsi"/>
          <w:sz w:val="28"/>
          <w:szCs w:val="28"/>
        </w:rPr>
        <w:t xml:space="preserve"> </w:t>
      </w:r>
      <w:r w:rsidR="005A5834">
        <w:rPr>
          <w:rFonts w:cstheme="minorHAnsi"/>
          <w:sz w:val="28"/>
          <w:szCs w:val="28"/>
        </w:rPr>
        <w:t>Na</w:t>
      </w:r>
      <w:r w:rsidR="00B0244D">
        <w:rPr>
          <w:rFonts w:cstheme="minorHAnsi"/>
          <w:sz w:val="28"/>
          <w:szCs w:val="28"/>
        </w:rPr>
        <w:t xml:space="preserve"> środku płytki umieszczono otwór o wymiarach </w:t>
      </w:r>
      <w:r w:rsidR="008B328E">
        <w:rPr>
          <w:rFonts w:cstheme="minorHAnsi"/>
          <w:sz w:val="28"/>
          <w:szCs w:val="28"/>
        </w:rPr>
        <w:br/>
      </w:r>
      <w:r w:rsidR="008B328E" w:rsidRPr="008B328E">
        <w:rPr>
          <w:rFonts w:cstheme="minorHAnsi"/>
          <w:i/>
          <w:iCs/>
          <w:sz w:val="28"/>
          <w:szCs w:val="28"/>
        </w:rPr>
        <w:t>c</w:t>
      </w:r>
      <w:r w:rsidR="008B328E">
        <w:rPr>
          <w:rFonts w:cstheme="minorHAnsi"/>
          <w:sz w:val="28"/>
          <w:szCs w:val="28"/>
        </w:rPr>
        <w:t xml:space="preserve">* = </w:t>
      </w:r>
      <w:r w:rsidR="00B0244D">
        <w:rPr>
          <w:rFonts w:cstheme="minorHAnsi"/>
          <w:sz w:val="28"/>
          <w:szCs w:val="28"/>
        </w:rPr>
        <w:t xml:space="preserve">10,4 na </w:t>
      </w:r>
      <w:r w:rsidR="008B328E" w:rsidRPr="008B328E">
        <w:rPr>
          <w:rFonts w:cstheme="minorHAnsi"/>
          <w:i/>
          <w:iCs/>
          <w:sz w:val="28"/>
          <w:szCs w:val="28"/>
        </w:rPr>
        <w:t>b</w:t>
      </w:r>
      <w:r w:rsidR="008B328E">
        <w:rPr>
          <w:rFonts w:cstheme="minorHAnsi"/>
          <w:sz w:val="28"/>
          <w:szCs w:val="28"/>
        </w:rPr>
        <w:t xml:space="preserve">* = </w:t>
      </w:r>
      <w:r w:rsidR="00B0244D">
        <w:rPr>
          <w:rFonts w:cstheme="minorHAnsi"/>
          <w:sz w:val="28"/>
          <w:szCs w:val="28"/>
        </w:rPr>
        <w:t>4,4 mm (</w:t>
      </w:r>
      <w:r w:rsidR="00EC7B56">
        <w:rPr>
          <w:rFonts w:cstheme="minorHAnsi"/>
          <w:sz w:val="28"/>
          <w:szCs w:val="28"/>
        </w:rPr>
        <w:t xml:space="preserve">409 na 173 mil), </w:t>
      </w:r>
      <w:r w:rsidR="00171C71">
        <w:rPr>
          <w:rFonts w:cstheme="minorHAnsi"/>
          <w:sz w:val="28"/>
          <w:szCs w:val="28"/>
        </w:rPr>
        <w:t xml:space="preserve">dopasowany do środkowego bolca </w:t>
      </w:r>
      <w:r w:rsidR="00AF76AA">
        <w:rPr>
          <w:rFonts w:cstheme="minorHAnsi"/>
          <w:sz w:val="28"/>
          <w:szCs w:val="28"/>
        </w:rPr>
        <w:br/>
      </w:r>
      <w:r w:rsidR="00171C71">
        <w:rPr>
          <w:rFonts w:cstheme="minorHAnsi"/>
          <w:sz w:val="28"/>
          <w:szCs w:val="28"/>
        </w:rPr>
        <w:t>z zapasem 0,4 mm.</w:t>
      </w:r>
      <w:r w:rsidR="00A75089">
        <w:rPr>
          <w:rFonts w:cstheme="minorHAnsi"/>
          <w:sz w:val="28"/>
          <w:szCs w:val="28"/>
        </w:rPr>
        <w:t xml:space="preserve"> Daje to</w:t>
      </w:r>
      <w:r w:rsidR="00335943">
        <w:rPr>
          <w:rFonts w:cstheme="minorHAnsi"/>
          <w:sz w:val="28"/>
          <w:szCs w:val="28"/>
        </w:rPr>
        <w:t xml:space="preserve"> najwyżej</w:t>
      </w:r>
      <w:r w:rsidR="00A75089">
        <w:rPr>
          <w:rFonts w:cstheme="minorHAnsi"/>
          <w:sz w:val="28"/>
          <w:szCs w:val="28"/>
        </w:rPr>
        <w:t xml:space="preserve"> </w:t>
      </w:r>
      <w:r w:rsidR="00A75089" w:rsidRPr="001F588F">
        <w:rPr>
          <w:rFonts w:cstheme="minorHAnsi"/>
          <w:i/>
          <w:iCs/>
          <w:sz w:val="28"/>
          <w:szCs w:val="28"/>
        </w:rPr>
        <w:t>c</w:t>
      </w:r>
      <w:r w:rsidR="00A75089">
        <w:rPr>
          <w:rFonts w:cstheme="minorHAnsi"/>
          <w:sz w:val="28"/>
          <w:szCs w:val="28"/>
        </w:rPr>
        <w:t xml:space="preserve"> = </w:t>
      </w:r>
      <w:r w:rsidR="001C3ABF">
        <w:rPr>
          <w:rFonts w:cstheme="minorHAnsi"/>
          <w:sz w:val="28"/>
          <w:szCs w:val="28"/>
        </w:rPr>
        <w:t>9,8</w:t>
      </w:r>
      <w:r w:rsidR="00A75089">
        <w:rPr>
          <w:rFonts w:cstheme="minorHAnsi"/>
          <w:sz w:val="28"/>
          <w:szCs w:val="28"/>
        </w:rPr>
        <w:t xml:space="preserve"> mm (</w:t>
      </w:r>
      <w:r w:rsidR="009726BE">
        <w:rPr>
          <w:rFonts w:cstheme="minorHAnsi"/>
          <w:sz w:val="28"/>
          <w:szCs w:val="28"/>
        </w:rPr>
        <w:t>3</w:t>
      </w:r>
      <w:r w:rsidR="00331F9A">
        <w:rPr>
          <w:rFonts w:cstheme="minorHAnsi"/>
          <w:sz w:val="28"/>
          <w:szCs w:val="28"/>
        </w:rPr>
        <w:t>86</w:t>
      </w:r>
      <w:r w:rsidR="009726BE">
        <w:rPr>
          <w:rFonts w:cstheme="minorHAnsi"/>
          <w:sz w:val="28"/>
          <w:szCs w:val="28"/>
        </w:rPr>
        <w:t xml:space="preserve"> mil) na </w:t>
      </w:r>
      <w:r w:rsidR="009726BE" w:rsidRPr="001F588F">
        <w:rPr>
          <w:rFonts w:cstheme="minorHAnsi"/>
          <w:i/>
          <w:iCs/>
          <w:sz w:val="28"/>
          <w:szCs w:val="28"/>
        </w:rPr>
        <w:t>b</w:t>
      </w:r>
      <w:r w:rsidR="009726BE">
        <w:rPr>
          <w:rFonts w:cstheme="minorHAnsi"/>
          <w:sz w:val="28"/>
          <w:szCs w:val="28"/>
        </w:rPr>
        <w:t xml:space="preserve"> = </w:t>
      </w:r>
      <w:r w:rsidR="001C3ABF">
        <w:rPr>
          <w:rFonts w:cstheme="minorHAnsi"/>
          <w:sz w:val="28"/>
          <w:szCs w:val="28"/>
        </w:rPr>
        <w:t>4,8 mm</w:t>
      </w:r>
      <w:r w:rsidR="009726BE">
        <w:rPr>
          <w:rFonts w:cstheme="minorHAnsi"/>
          <w:sz w:val="28"/>
          <w:szCs w:val="28"/>
        </w:rPr>
        <w:t xml:space="preserve"> </w:t>
      </w:r>
      <w:r w:rsidR="00691A83">
        <w:rPr>
          <w:rFonts w:cstheme="minorHAnsi"/>
          <w:sz w:val="28"/>
          <w:szCs w:val="28"/>
        </w:rPr>
        <w:br/>
      </w:r>
      <w:r w:rsidR="009726BE">
        <w:rPr>
          <w:rFonts w:cstheme="minorHAnsi"/>
          <w:sz w:val="28"/>
          <w:szCs w:val="28"/>
        </w:rPr>
        <w:t>(1</w:t>
      </w:r>
      <w:r w:rsidR="007E7560">
        <w:rPr>
          <w:rFonts w:cstheme="minorHAnsi"/>
          <w:sz w:val="28"/>
          <w:szCs w:val="28"/>
        </w:rPr>
        <w:t>8</w:t>
      </w:r>
      <w:r w:rsidR="009726BE">
        <w:rPr>
          <w:rFonts w:cstheme="minorHAnsi"/>
          <w:sz w:val="28"/>
          <w:szCs w:val="28"/>
        </w:rPr>
        <w:t>9 mil)</w:t>
      </w:r>
      <w:r w:rsidR="00B82A83">
        <w:rPr>
          <w:rFonts w:cstheme="minorHAnsi"/>
          <w:sz w:val="28"/>
          <w:szCs w:val="28"/>
        </w:rPr>
        <w:t xml:space="preserve"> szerokości roboczej płytk</w:t>
      </w:r>
      <w:r w:rsidR="00E15A57">
        <w:rPr>
          <w:rFonts w:cstheme="minorHAnsi"/>
          <w:sz w:val="28"/>
          <w:szCs w:val="28"/>
        </w:rPr>
        <w:t>i</w:t>
      </w:r>
      <w:r w:rsidR="00B82A83">
        <w:rPr>
          <w:rFonts w:cstheme="minorHAnsi"/>
          <w:sz w:val="28"/>
          <w:szCs w:val="28"/>
        </w:rPr>
        <w:t xml:space="preserve">, kolejno w poprzek i wzdłuż dłuższego boku, </w:t>
      </w:r>
      <w:r w:rsidR="00A63785">
        <w:rPr>
          <w:rFonts w:cstheme="minorHAnsi"/>
          <w:sz w:val="28"/>
          <w:szCs w:val="28"/>
        </w:rPr>
        <w:br/>
      </w:r>
      <w:r w:rsidR="00B82A83">
        <w:rPr>
          <w:rFonts w:cstheme="minorHAnsi"/>
          <w:sz w:val="28"/>
          <w:szCs w:val="28"/>
        </w:rPr>
        <w:t>w obie strony.</w:t>
      </w:r>
      <w:r w:rsidR="0094271E">
        <w:rPr>
          <w:rFonts w:cstheme="minorHAnsi"/>
          <w:sz w:val="28"/>
          <w:szCs w:val="28"/>
        </w:rPr>
        <w:t xml:space="preserve"> Na </w:t>
      </w:r>
      <w:r w:rsidR="001F588F">
        <w:rPr>
          <w:rFonts w:cstheme="minorHAnsi"/>
          <w:sz w:val="28"/>
          <w:szCs w:val="28"/>
        </w:rPr>
        <w:t>każdym z rogów</w:t>
      </w:r>
      <w:r w:rsidR="0094271E">
        <w:rPr>
          <w:rFonts w:cstheme="minorHAnsi"/>
          <w:sz w:val="28"/>
          <w:szCs w:val="28"/>
        </w:rPr>
        <w:t xml:space="preserve"> pozostaje</w:t>
      </w:r>
      <w:r w:rsidR="0050100C">
        <w:rPr>
          <w:rFonts w:cstheme="minorHAnsi"/>
          <w:sz w:val="28"/>
          <w:szCs w:val="28"/>
        </w:rPr>
        <w:t xml:space="preserve"> </w:t>
      </w:r>
      <w:r w:rsidR="0050100C" w:rsidRPr="0050100C">
        <w:rPr>
          <w:rFonts w:cstheme="minorHAnsi"/>
          <w:i/>
          <w:iCs/>
          <w:sz w:val="28"/>
          <w:szCs w:val="28"/>
        </w:rPr>
        <w:t>a</w:t>
      </w:r>
      <w:r w:rsidR="0050100C">
        <w:rPr>
          <w:rFonts w:cstheme="minorHAnsi"/>
          <w:sz w:val="28"/>
          <w:szCs w:val="28"/>
        </w:rPr>
        <w:t xml:space="preserve"> =</w:t>
      </w:r>
      <w:r w:rsidR="0094271E">
        <w:rPr>
          <w:rFonts w:cstheme="minorHAnsi"/>
          <w:sz w:val="28"/>
          <w:szCs w:val="28"/>
        </w:rPr>
        <w:t xml:space="preserve"> </w:t>
      </w:r>
      <w:r w:rsidR="006B6928">
        <w:rPr>
          <w:rFonts w:cstheme="minorHAnsi"/>
          <w:i/>
          <w:iCs/>
          <w:sz w:val="28"/>
          <w:szCs w:val="28"/>
        </w:rPr>
        <w:t>b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e>
        </m:rad>
      </m:oMath>
      <w:r w:rsidR="006B6928">
        <w:rPr>
          <w:rFonts w:cstheme="minorHAnsi"/>
          <w:sz w:val="28"/>
          <w:szCs w:val="28"/>
        </w:rPr>
        <w:t xml:space="preserve"> </w:t>
      </w:r>
      <w:r w:rsidR="0094271E">
        <w:rPr>
          <w:rFonts w:cstheme="minorHAnsi"/>
          <w:sz w:val="28"/>
          <w:szCs w:val="28"/>
        </w:rPr>
        <w:t xml:space="preserve">= </w:t>
      </w:r>
      <w:r w:rsidR="00344846">
        <w:rPr>
          <w:rFonts w:cstheme="minorHAnsi"/>
          <w:sz w:val="28"/>
          <w:szCs w:val="28"/>
        </w:rPr>
        <w:t>6,8</w:t>
      </w:r>
      <w:r w:rsidR="0094271E">
        <w:rPr>
          <w:rFonts w:cstheme="minorHAnsi"/>
          <w:sz w:val="28"/>
          <w:szCs w:val="28"/>
        </w:rPr>
        <w:t xml:space="preserve"> (</w:t>
      </w:r>
      <w:r w:rsidR="00344846">
        <w:rPr>
          <w:rFonts w:cstheme="minorHAnsi"/>
          <w:sz w:val="28"/>
          <w:szCs w:val="28"/>
        </w:rPr>
        <w:t>268</w:t>
      </w:r>
      <w:r w:rsidR="000C46C0">
        <w:rPr>
          <w:rFonts w:cstheme="minorHAnsi"/>
          <w:sz w:val="28"/>
          <w:szCs w:val="28"/>
        </w:rPr>
        <w:t xml:space="preserve"> mil) </w:t>
      </w:r>
      <w:r w:rsidR="006A4E6D">
        <w:rPr>
          <w:rFonts w:cstheme="minorHAnsi"/>
          <w:sz w:val="28"/>
          <w:szCs w:val="28"/>
        </w:rPr>
        <w:t>szerokości</w:t>
      </w:r>
      <w:r w:rsidR="00163C8B">
        <w:rPr>
          <w:rFonts w:cstheme="minorHAnsi"/>
          <w:sz w:val="28"/>
          <w:szCs w:val="28"/>
        </w:rPr>
        <w:t xml:space="preserve"> zwoju.</w:t>
      </w:r>
      <w:r w:rsidR="009852EF">
        <w:rPr>
          <w:rFonts w:cstheme="minorHAnsi"/>
          <w:sz w:val="28"/>
          <w:szCs w:val="28"/>
        </w:rPr>
        <w:t xml:space="preserve"> Wymienione wymiary zobrazowano na rysunku 3</w:t>
      </w:r>
      <w:r w:rsidR="00871F80">
        <w:rPr>
          <w:rFonts w:cstheme="minorHAnsi"/>
          <w:sz w:val="28"/>
          <w:szCs w:val="28"/>
        </w:rPr>
        <w:t>.</w:t>
      </w:r>
    </w:p>
    <w:p w14:paraId="3F905194" w14:textId="46024D76" w:rsidR="009852EF" w:rsidRDefault="009852EF" w:rsidP="009852EF">
      <w:pPr>
        <w:jc w:val="center"/>
        <w:rPr>
          <w:rFonts w:cstheme="minorHAnsi"/>
          <w:sz w:val="28"/>
          <w:szCs w:val="28"/>
        </w:rPr>
      </w:pPr>
      <w:r w:rsidRPr="009852EF">
        <w:rPr>
          <w:rFonts w:cstheme="minorHAnsi"/>
          <w:noProof/>
          <w:sz w:val="28"/>
          <w:szCs w:val="28"/>
        </w:rPr>
        <w:drawing>
          <wp:inline distT="0" distB="0" distL="0" distR="0" wp14:anchorId="61629436" wp14:editId="6C1EEA50">
            <wp:extent cx="3995875" cy="1894429"/>
            <wp:effectExtent l="0" t="0" r="5080" b="0"/>
            <wp:docPr id="294085192" name="Imazhi 1" descr="Një imazh që përmban tekst, pamje çasti, vijë, numër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85192" name="Imazhi 1" descr="Një imazh që përmban tekst, pamje çasti, vijë, numër&#10;&#10;Përmbajtja e gjeneruar me AI mund të jetë e pasaktë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723" cy="189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9F69" w14:textId="258BF95D" w:rsidR="009852EF" w:rsidRDefault="009852EF" w:rsidP="009852EF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Rys. </w:t>
      </w:r>
      <w:r w:rsidR="00700120">
        <w:rPr>
          <w:rFonts w:cstheme="minorHAnsi"/>
          <w:sz w:val="28"/>
          <w:szCs w:val="28"/>
        </w:rPr>
        <w:t>3</w:t>
      </w:r>
      <w:r>
        <w:rPr>
          <w:rFonts w:cstheme="minorHAnsi"/>
          <w:sz w:val="28"/>
          <w:szCs w:val="28"/>
        </w:rPr>
        <w:t xml:space="preserve">. </w:t>
      </w:r>
      <w:r w:rsidR="007D714A">
        <w:rPr>
          <w:rFonts w:cstheme="minorHAnsi"/>
          <w:sz w:val="28"/>
          <w:szCs w:val="28"/>
        </w:rPr>
        <w:t>Ograniczenia wymiarów uzwojenia</w:t>
      </w:r>
    </w:p>
    <w:p w14:paraId="4F78E6F2" w14:textId="089BFE3B" w:rsidR="000F1B98" w:rsidRDefault="009852EF" w:rsidP="00BC5026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Celem wyznaczenia </w:t>
      </w:r>
      <w:r w:rsidR="00700120">
        <w:rPr>
          <w:rFonts w:cstheme="minorHAnsi"/>
          <w:sz w:val="28"/>
          <w:szCs w:val="28"/>
        </w:rPr>
        <w:t>strat w zwojach należało poznać ich średnią długość (</w:t>
      </w:r>
      <w:r w:rsidR="00700120" w:rsidRPr="00700120">
        <w:rPr>
          <w:rFonts w:cstheme="minorHAnsi"/>
          <w:i/>
          <w:iCs/>
          <w:sz w:val="28"/>
          <w:szCs w:val="28"/>
        </w:rPr>
        <w:t>MLT</w:t>
      </w:r>
      <w:r w:rsidR="00700120">
        <w:rPr>
          <w:rFonts w:cstheme="minorHAnsi"/>
          <w:sz w:val="28"/>
          <w:szCs w:val="28"/>
        </w:rPr>
        <w:t xml:space="preserve"> – ang. </w:t>
      </w:r>
      <w:proofErr w:type="spellStart"/>
      <w:r w:rsidR="00700120" w:rsidRPr="00700120">
        <w:rPr>
          <w:rFonts w:cstheme="minorHAnsi"/>
          <w:i/>
          <w:iCs/>
          <w:sz w:val="28"/>
          <w:szCs w:val="28"/>
        </w:rPr>
        <w:t>mean</w:t>
      </w:r>
      <w:proofErr w:type="spellEnd"/>
      <w:r w:rsidR="00700120" w:rsidRPr="00700120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="00700120" w:rsidRPr="00700120">
        <w:rPr>
          <w:rFonts w:cstheme="minorHAnsi"/>
          <w:i/>
          <w:iCs/>
          <w:sz w:val="28"/>
          <w:szCs w:val="28"/>
        </w:rPr>
        <w:t>length</w:t>
      </w:r>
      <w:proofErr w:type="spellEnd"/>
      <w:r w:rsidR="00700120" w:rsidRPr="00700120">
        <w:rPr>
          <w:rFonts w:cstheme="minorHAnsi"/>
          <w:i/>
          <w:iCs/>
          <w:sz w:val="28"/>
          <w:szCs w:val="28"/>
        </w:rPr>
        <w:t xml:space="preserve"> of </w:t>
      </w:r>
      <w:proofErr w:type="spellStart"/>
      <w:r w:rsidR="00700120" w:rsidRPr="00700120">
        <w:rPr>
          <w:rFonts w:cstheme="minorHAnsi"/>
          <w:i/>
          <w:iCs/>
          <w:sz w:val="28"/>
          <w:szCs w:val="28"/>
        </w:rPr>
        <w:t>turn</w:t>
      </w:r>
      <w:proofErr w:type="spellEnd"/>
      <w:r w:rsidR="00700120">
        <w:rPr>
          <w:rFonts w:cstheme="minorHAnsi"/>
          <w:sz w:val="28"/>
          <w:szCs w:val="28"/>
        </w:rPr>
        <w:t>). Wyznaczenie tej długości umożliwił poniższy wzór:</w:t>
      </w:r>
    </w:p>
    <w:p w14:paraId="027C3736" w14:textId="20326455" w:rsidR="00700120" w:rsidRDefault="006A0E1C" w:rsidP="00700120">
      <w:pPr>
        <w:jc w:val="center"/>
        <w:rPr>
          <w:rFonts w:cstheme="minorHAnsi"/>
          <w:sz w:val="28"/>
          <w:szCs w:val="28"/>
        </w:rPr>
      </w:pPr>
      <w:r w:rsidRPr="006A0E1C">
        <w:rPr>
          <w:rFonts w:cstheme="minorHAnsi"/>
          <w:noProof/>
          <w:sz w:val="28"/>
          <w:szCs w:val="28"/>
        </w:rPr>
        <w:drawing>
          <wp:inline distT="0" distB="0" distL="0" distR="0" wp14:anchorId="483FE745" wp14:editId="6F975BA6">
            <wp:extent cx="5760720" cy="401320"/>
            <wp:effectExtent l="0" t="0" r="0" b="0"/>
            <wp:docPr id="889100030" name="Imazh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00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FF0B" w14:textId="1CA3ED1D" w:rsidR="00A550E2" w:rsidRDefault="00A550E2" w:rsidP="00A550E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Najmniejszy z wymiarów </w:t>
      </w:r>
      <w:r w:rsidRPr="00A550E2">
        <w:rPr>
          <w:rFonts w:cstheme="minorHAnsi"/>
          <w:i/>
          <w:iCs/>
          <w:sz w:val="28"/>
          <w:szCs w:val="28"/>
        </w:rPr>
        <w:t>a</w:t>
      </w:r>
      <w:r>
        <w:rPr>
          <w:rFonts w:cstheme="minorHAnsi"/>
          <w:sz w:val="28"/>
          <w:szCs w:val="28"/>
        </w:rPr>
        <w:t xml:space="preserve">, </w:t>
      </w:r>
      <w:r w:rsidRPr="00A550E2">
        <w:rPr>
          <w:rFonts w:cstheme="minorHAnsi"/>
          <w:i/>
          <w:iCs/>
          <w:sz w:val="28"/>
          <w:szCs w:val="28"/>
        </w:rPr>
        <w:t>b</w:t>
      </w:r>
      <w:r>
        <w:rPr>
          <w:rFonts w:cstheme="minorHAnsi"/>
          <w:sz w:val="28"/>
          <w:szCs w:val="28"/>
        </w:rPr>
        <w:t xml:space="preserve"> i </w:t>
      </w:r>
      <w:r w:rsidRPr="00A550E2">
        <w:rPr>
          <w:rFonts w:cstheme="minorHAnsi"/>
          <w:i/>
          <w:iCs/>
          <w:sz w:val="28"/>
          <w:szCs w:val="28"/>
        </w:rPr>
        <w:t>c</w:t>
      </w:r>
      <w:r>
        <w:rPr>
          <w:rFonts w:cstheme="minorHAnsi"/>
          <w:sz w:val="28"/>
          <w:szCs w:val="28"/>
        </w:rPr>
        <w:t xml:space="preserve"> dodatkowo dyktuje maksymalną szerokość uzwojenia. W tym przypadku ograniczenie razem z izolacją od rdzenia wynosi </w:t>
      </w:r>
      <w:r w:rsidR="006A0E1C">
        <w:rPr>
          <w:rFonts w:cstheme="minorHAnsi"/>
          <w:sz w:val="28"/>
          <w:szCs w:val="28"/>
        </w:rPr>
        <w:br/>
      </w:r>
      <w:r w:rsidR="0050100C" w:rsidRPr="001F588F">
        <w:rPr>
          <w:rFonts w:cstheme="minorHAnsi"/>
          <w:i/>
          <w:iCs/>
          <w:sz w:val="28"/>
          <w:szCs w:val="28"/>
        </w:rPr>
        <w:t>b</w:t>
      </w:r>
      <w:r w:rsidR="0050100C">
        <w:rPr>
          <w:rFonts w:cstheme="minorHAnsi"/>
          <w:sz w:val="28"/>
          <w:szCs w:val="28"/>
        </w:rPr>
        <w:t xml:space="preserve"> = 4,8 mm (189 mil).</w:t>
      </w:r>
    </w:p>
    <w:p w14:paraId="16004F7B" w14:textId="299334BD" w:rsidR="00700120" w:rsidRDefault="005264DA" w:rsidP="00CF40FB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Przekładnia</w:t>
      </w:r>
      <w:r w:rsidR="00CF40FB">
        <w:rPr>
          <w:rFonts w:cstheme="minorHAnsi"/>
          <w:sz w:val="28"/>
          <w:szCs w:val="28"/>
        </w:rPr>
        <w:t xml:space="preserve"> transformatora wynika z napięć po obu stronach i spadku napięcia na diodzie </w:t>
      </w:r>
      <w:proofErr w:type="spellStart"/>
      <w:r w:rsidR="00CF40FB">
        <w:rPr>
          <w:rFonts w:cstheme="minorHAnsi"/>
          <w:sz w:val="28"/>
          <w:szCs w:val="28"/>
        </w:rPr>
        <w:t>Schottky’ego</w:t>
      </w:r>
      <w:proofErr w:type="spellEnd"/>
      <w:r w:rsidR="00CF40FB">
        <w:rPr>
          <w:rFonts w:cstheme="minorHAnsi"/>
          <w:sz w:val="28"/>
          <w:szCs w:val="28"/>
        </w:rPr>
        <w:t xml:space="preserve"> </w:t>
      </w:r>
      <w:r w:rsidR="00CF40FB" w:rsidRPr="00D2340A">
        <w:rPr>
          <w:rFonts w:cstheme="minorHAnsi"/>
          <w:sz w:val="28"/>
          <w:szCs w:val="28"/>
        </w:rPr>
        <w:t>S3D60065H2</w:t>
      </w:r>
      <w:r w:rsidR="00CF40FB">
        <w:rPr>
          <w:rFonts w:cstheme="minorHAnsi"/>
          <w:sz w:val="28"/>
          <w:szCs w:val="28"/>
        </w:rPr>
        <w:t xml:space="preserve"> po stronie wtórnej, wynoszącym </w:t>
      </w:r>
      <w:r w:rsidR="00CF40FB" w:rsidRPr="00745610">
        <w:rPr>
          <w:rFonts w:cstheme="minorHAnsi"/>
          <w:i/>
          <w:iCs/>
          <w:sz w:val="28"/>
          <w:szCs w:val="28"/>
        </w:rPr>
        <w:t>U</w:t>
      </w:r>
      <w:r w:rsidR="00CF40FB" w:rsidRPr="00745610">
        <w:rPr>
          <w:rFonts w:cstheme="minorHAnsi"/>
          <w:i/>
          <w:iCs/>
          <w:sz w:val="28"/>
          <w:szCs w:val="28"/>
          <w:vertAlign w:val="subscript"/>
        </w:rPr>
        <w:t>d</w:t>
      </w:r>
      <w:r w:rsidR="00CF40FB">
        <w:rPr>
          <w:rFonts w:cstheme="minorHAnsi"/>
          <w:sz w:val="28"/>
          <w:szCs w:val="28"/>
        </w:rPr>
        <w:t xml:space="preserve"> = 1,6 V. Dla idealnie bezstratnego transformatora, zamieniającego napięcie </w:t>
      </w:r>
      <w:proofErr w:type="spellStart"/>
      <w:r w:rsidR="00CF40FB" w:rsidRPr="003618EA">
        <w:rPr>
          <w:rFonts w:cstheme="minorHAnsi"/>
          <w:i/>
          <w:iCs/>
          <w:sz w:val="28"/>
          <w:szCs w:val="28"/>
        </w:rPr>
        <w:t>U</w:t>
      </w:r>
      <w:r w:rsidR="00CF40FB" w:rsidRPr="003618EA">
        <w:rPr>
          <w:rFonts w:cstheme="minorHAnsi"/>
          <w:i/>
          <w:iCs/>
          <w:sz w:val="28"/>
          <w:szCs w:val="28"/>
          <w:vertAlign w:val="subscript"/>
        </w:rPr>
        <w:t>buck</w:t>
      </w:r>
      <w:r w:rsidR="00CF40FB">
        <w:rPr>
          <w:rFonts w:cstheme="minorHAnsi"/>
          <w:i/>
          <w:iCs/>
          <w:sz w:val="28"/>
          <w:szCs w:val="28"/>
          <w:vertAlign w:val="subscript"/>
        </w:rPr>
        <w:t>śr</w:t>
      </w:r>
      <w:proofErr w:type="spellEnd"/>
      <w:r w:rsidR="00CF40FB">
        <w:rPr>
          <w:rFonts w:cstheme="minorHAnsi"/>
          <w:sz w:val="28"/>
          <w:szCs w:val="28"/>
        </w:rPr>
        <w:t xml:space="preserve"> = ±9,6 V na (</w:t>
      </w:r>
      <w:proofErr w:type="spellStart"/>
      <w:r w:rsidR="00CF40FB" w:rsidRPr="003618EA">
        <w:rPr>
          <w:rFonts w:cstheme="minorHAnsi"/>
          <w:i/>
          <w:iCs/>
          <w:sz w:val="28"/>
          <w:szCs w:val="28"/>
        </w:rPr>
        <w:t>U</w:t>
      </w:r>
      <w:r w:rsidR="00CF40FB">
        <w:rPr>
          <w:rFonts w:cstheme="minorHAnsi"/>
          <w:i/>
          <w:iCs/>
          <w:sz w:val="28"/>
          <w:szCs w:val="28"/>
          <w:vertAlign w:val="subscript"/>
        </w:rPr>
        <w:t>wy</w:t>
      </w:r>
      <w:proofErr w:type="spellEnd"/>
      <w:r w:rsidR="00CF40FB">
        <w:rPr>
          <w:rFonts w:cstheme="minorHAnsi"/>
          <w:sz w:val="28"/>
          <w:szCs w:val="28"/>
        </w:rPr>
        <w:t xml:space="preserve"> +</w:t>
      </w:r>
      <w:r w:rsidR="00CF40FB" w:rsidRPr="002B6E55">
        <w:rPr>
          <w:rFonts w:cstheme="minorHAnsi"/>
          <w:i/>
          <w:iCs/>
          <w:sz w:val="28"/>
          <w:szCs w:val="28"/>
        </w:rPr>
        <w:t xml:space="preserve"> </w:t>
      </w:r>
      <w:r w:rsidR="00CF40FB" w:rsidRPr="00745610">
        <w:rPr>
          <w:rFonts w:cstheme="minorHAnsi"/>
          <w:i/>
          <w:iCs/>
          <w:sz w:val="28"/>
          <w:szCs w:val="28"/>
        </w:rPr>
        <w:t>U</w:t>
      </w:r>
      <w:r w:rsidR="00CF40FB" w:rsidRPr="00745610">
        <w:rPr>
          <w:rFonts w:cstheme="minorHAnsi"/>
          <w:i/>
          <w:iCs/>
          <w:sz w:val="28"/>
          <w:szCs w:val="28"/>
          <w:vertAlign w:val="subscript"/>
        </w:rPr>
        <w:t>d</w:t>
      </w:r>
      <w:r w:rsidR="00CF40FB">
        <w:rPr>
          <w:rFonts w:cstheme="minorHAnsi"/>
          <w:sz w:val="28"/>
          <w:szCs w:val="28"/>
        </w:rPr>
        <w:t>) = ±121,6 V, wynosi ona 1:12,6577, po zaokrągleniu w górę 1:13.</w:t>
      </w:r>
      <w:r>
        <w:rPr>
          <w:rFonts w:cstheme="minorHAnsi"/>
          <w:sz w:val="28"/>
          <w:szCs w:val="28"/>
        </w:rPr>
        <w:t xml:space="preserve"> Daje to jeden zwój po stronie pierwotnej i trzynaście po stronie wtórnej. </w:t>
      </w:r>
      <w:r w:rsidR="002C5774">
        <w:rPr>
          <w:rFonts w:cstheme="minorHAnsi"/>
          <w:sz w:val="28"/>
          <w:szCs w:val="28"/>
        </w:rPr>
        <w:t>Na tej podstawie wyznaczyć można straty zwojów</w:t>
      </w:r>
      <w:r w:rsidR="00F132ED">
        <w:rPr>
          <w:rFonts w:cstheme="minorHAnsi"/>
          <w:sz w:val="28"/>
          <w:szCs w:val="28"/>
        </w:rPr>
        <w:t>.</w:t>
      </w:r>
      <w:r w:rsidR="002C5774">
        <w:rPr>
          <w:rFonts w:cstheme="minorHAnsi"/>
          <w:sz w:val="28"/>
          <w:szCs w:val="28"/>
        </w:rPr>
        <w:t xml:space="preserve"> </w:t>
      </w:r>
      <w:r w:rsidR="00F132ED">
        <w:rPr>
          <w:rFonts w:cstheme="minorHAnsi"/>
          <w:sz w:val="28"/>
          <w:szCs w:val="28"/>
        </w:rPr>
        <w:t>Z</w:t>
      </w:r>
      <w:r w:rsidR="002C5774">
        <w:rPr>
          <w:rFonts w:cstheme="minorHAnsi"/>
          <w:sz w:val="28"/>
          <w:szCs w:val="28"/>
        </w:rPr>
        <w:t xml:space="preserve"> uwagi na </w:t>
      </w:r>
      <w:r w:rsidR="00CE2AC6">
        <w:rPr>
          <w:rFonts w:cstheme="minorHAnsi"/>
          <w:sz w:val="28"/>
          <w:szCs w:val="28"/>
        </w:rPr>
        <w:t xml:space="preserve">wykorzystanie miedzianej folii o rezystywności </w:t>
      </w:r>
      <w:r w:rsidR="0037604A">
        <w:rPr>
          <w:rFonts w:cstheme="minorHAnsi"/>
          <w:sz w:val="28"/>
          <w:szCs w:val="28"/>
        </w:rPr>
        <w:t>od 16 do 20 n</w:t>
      </w:r>
      <w:r w:rsidR="0037604A" w:rsidRPr="0037604A">
        <w:rPr>
          <w:rFonts w:cstheme="minorHAnsi"/>
          <w:sz w:val="28"/>
          <w:szCs w:val="28"/>
        </w:rPr>
        <w:t>Ω/m</w:t>
      </w:r>
      <w:r w:rsidR="00F132ED">
        <w:rPr>
          <w:rFonts w:cstheme="minorHAnsi"/>
          <w:sz w:val="28"/>
          <w:szCs w:val="28"/>
        </w:rPr>
        <w:t xml:space="preserve"> straty uzwojeń osiągały straty rzędu pikowatów, można było je zatem zaniedbać </w:t>
      </w:r>
      <w:r w:rsidR="00AC3EDB">
        <w:rPr>
          <w:rFonts w:cstheme="minorHAnsi"/>
          <w:sz w:val="28"/>
          <w:szCs w:val="28"/>
        </w:rPr>
        <w:br/>
      </w:r>
      <w:r w:rsidR="00F132ED">
        <w:rPr>
          <w:rFonts w:cstheme="minorHAnsi"/>
          <w:sz w:val="28"/>
          <w:szCs w:val="28"/>
        </w:rPr>
        <w:t>w odniesieniu do 1,72 W strat w rdzeniu</w:t>
      </w:r>
      <w:r w:rsidR="00DA52F9">
        <w:rPr>
          <w:rFonts w:cstheme="minorHAnsi"/>
          <w:sz w:val="28"/>
          <w:szCs w:val="28"/>
        </w:rPr>
        <w:t xml:space="preserve"> (izotermicznie 0,6</w:t>
      </w:r>
      <w:r w:rsidR="009200DA">
        <w:rPr>
          <w:rFonts w:cstheme="minorHAnsi"/>
          <w:sz w:val="28"/>
          <w:szCs w:val="28"/>
        </w:rPr>
        <w:t>1</w:t>
      </w:r>
      <w:r w:rsidR="00DA52F9">
        <w:rPr>
          <w:rFonts w:cstheme="minorHAnsi"/>
          <w:sz w:val="28"/>
          <w:szCs w:val="28"/>
        </w:rPr>
        <w:t xml:space="preserve"> W)</w:t>
      </w:r>
      <w:r w:rsidR="009200DA">
        <w:rPr>
          <w:rFonts w:cstheme="minorHAnsi"/>
          <w:sz w:val="28"/>
          <w:szCs w:val="28"/>
        </w:rPr>
        <w:t>.</w:t>
      </w:r>
    </w:p>
    <w:p w14:paraId="63474D13" w14:textId="46BF1134" w:rsidR="00CB6398" w:rsidRDefault="00CB6398" w:rsidP="00CF40FB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Celem dobrania grubości ścieżek należało wyznaczyć prąd w nich płynący przy pracy transformatora, zaczynając od </w:t>
      </w:r>
      <w:r w:rsidR="00B2570B">
        <w:rPr>
          <w:rFonts w:cstheme="minorHAnsi"/>
          <w:sz w:val="28"/>
          <w:szCs w:val="28"/>
        </w:rPr>
        <w:t>strony wtórnej.</w:t>
      </w:r>
      <w:r w:rsidR="000A3FBF">
        <w:rPr>
          <w:rFonts w:cstheme="minorHAnsi"/>
          <w:sz w:val="28"/>
          <w:szCs w:val="28"/>
        </w:rPr>
        <w:t xml:space="preserve"> Składowa stała prądu po stronie wtórnej – </w:t>
      </w:r>
      <w:proofErr w:type="spellStart"/>
      <w:r w:rsidR="000A3FBF" w:rsidRPr="00490BA2">
        <w:rPr>
          <w:rFonts w:cstheme="minorHAnsi"/>
          <w:i/>
          <w:iCs/>
          <w:sz w:val="28"/>
          <w:szCs w:val="28"/>
        </w:rPr>
        <w:t>I</w:t>
      </w:r>
      <w:r w:rsidR="000A3FBF" w:rsidRPr="00490BA2">
        <w:rPr>
          <w:rFonts w:cstheme="minorHAnsi"/>
          <w:i/>
          <w:iCs/>
          <w:sz w:val="28"/>
          <w:szCs w:val="28"/>
          <w:vertAlign w:val="subscript"/>
        </w:rPr>
        <w:t>Sdc</w:t>
      </w:r>
      <w:proofErr w:type="spellEnd"/>
      <w:r w:rsidR="000A3FBF">
        <w:rPr>
          <w:rFonts w:cstheme="minorHAnsi"/>
          <w:sz w:val="28"/>
          <w:szCs w:val="28"/>
        </w:rPr>
        <w:t xml:space="preserve"> – jest iloczynem współczynnika wypełnienia sygnału PWM i prądu wtórnego. Przyjmując moc</w:t>
      </w:r>
      <w:r w:rsidR="001922D9">
        <w:rPr>
          <w:rFonts w:cstheme="minorHAnsi"/>
          <w:sz w:val="28"/>
          <w:szCs w:val="28"/>
        </w:rPr>
        <w:t xml:space="preserve"> wyjściową</w:t>
      </w:r>
      <w:r w:rsidR="000A3FBF">
        <w:rPr>
          <w:rFonts w:cstheme="minorHAnsi"/>
          <w:sz w:val="28"/>
          <w:szCs w:val="28"/>
        </w:rPr>
        <w:t xml:space="preserve"> </w:t>
      </w:r>
      <w:proofErr w:type="spellStart"/>
      <w:r w:rsidR="000A3FBF" w:rsidRPr="000A3FBF">
        <w:rPr>
          <w:rFonts w:cstheme="minorHAnsi"/>
          <w:i/>
          <w:iCs/>
          <w:sz w:val="28"/>
          <w:szCs w:val="28"/>
        </w:rPr>
        <w:t>P</w:t>
      </w:r>
      <w:r w:rsidR="000A3FBF" w:rsidRPr="000A3FBF">
        <w:rPr>
          <w:rFonts w:cstheme="minorHAnsi"/>
          <w:i/>
          <w:iCs/>
          <w:sz w:val="28"/>
          <w:szCs w:val="28"/>
          <w:vertAlign w:val="subscript"/>
        </w:rPr>
        <w:t>wy</w:t>
      </w:r>
      <w:proofErr w:type="spellEnd"/>
      <w:r w:rsidR="000A3FBF">
        <w:rPr>
          <w:rFonts w:cstheme="minorHAnsi"/>
          <w:sz w:val="28"/>
          <w:szCs w:val="28"/>
        </w:rPr>
        <w:t xml:space="preserve"> = 100 W</w:t>
      </w:r>
      <w:r w:rsidR="001922D9">
        <w:rPr>
          <w:rFonts w:cstheme="minorHAnsi"/>
          <w:sz w:val="28"/>
          <w:szCs w:val="28"/>
        </w:rPr>
        <w:t xml:space="preserve">, </w:t>
      </w:r>
      <w:r w:rsidR="00490BA2">
        <w:rPr>
          <w:rFonts w:cstheme="minorHAnsi"/>
          <w:sz w:val="28"/>
          <w:szCs w:val="28"/>
        </w:rPr>
        <w:t>prąd wyjściowy</w:t>
      </w:r>
      <w:r w:rsidR="001922D9">
        <w:rPr>
          <w:rFonts w:cstheme="minorHAnsi"/>
          <w:sz w:val="28"/>
          <w:szCs w:val="28"/>
        </w:rPr>
        <w:t xml:space="preserve"> wyniesie </w:t>
      </w:r>
      <w:r w:rsidR="001922D9" w:rsidRPr="00490BA2">
        <w:rPr>
          <w:rFonts w:cstheme="minorHAnsi"/>
          <w:i/>
          <w:iCs/>
          <w:sz w:val="28"/>
          <w:szCs w:val="28"/>
        </w:rPr>
        <w:t>I</w:t>
      </w:r>
      <w:r w:rsidR="00490BA2" w:rsidRPr="00490BA2">
        <w:rPr>
          <w:rFonts w:cstheme="minorHAnsi"/>
          <w:i/>
          <w:iCs/>
          <w:sz w:val="28"/>
          <w:szCs w:val="28"/>
          <w:vertAlign w:val="subscript"/>
        </w:rPr>
        <w:t>wy</w:t>
      </w:r>
      <w:r w:rsidR="001922D9">
        <w:rPr>
          <w:rFonts w:cstheme="minorHAnsi"/>
          <w:sz w:val="28"/>
          <w:szCs w:val="28"/>
        </w:rPr>
        <w:t xml:space="preserve"> =</w:t>
      </w:r>
      <w:r w:rsidR="00490BA2">
        <w:rPr>
          <w:rFonts w:cstheme="minorHAnsi"/>
          <w:sz w:val="28"/>
          <w:szCs w:val="28"/>
        </w:rPr>
        <w:t xml:space="preserve"> </w:t>
      </w:r>
      <w:proofErr w:type="spellStart"/>
      <w:r w:rsidR="00490BA2" w:rsidRPr="000A3FBF">
        <w:rPr>
          <w:rFonts w:cstheme="minorHAnsi"/>
          <w:i/>
          <w:iCs/>
          <w:sz w:val="28"/>
          <w:szCs w:val="28"/>
        </w:rPr>
        <w:t>P</w:t>
      </w:r>
      <w:r w:rsidR="00490BA2" w:rsidRPr="000A3FBF">
        <w:rPr>
          <w:rFonts w:cstheme="minorHAnsi"/>
          <w:i/>
          <w:iCs/>
          <w:sz w:val="28"/>
          <w:szCs w:val="28"/>
          <w:vertAlign w:val="subscript"/>
        </w:rPr>
        <w:t>wy</w:t>
      </w:r>
      <w:proofErr w:type="spellEnd"/>
      <w:r w:rsidR="00490BA2">
        <w:rPr>
          <w:rFonts w:cstheme="minorHAnsi"/>
          <w:sz w:val="28"/>
          <w:szCs w:val="28"/>
        </w:rPr>
        <w:t>/</w:t>
      </w:r>
      <w:proofErr w:type="spellStart"/>
      <w:r w:rsidR="00490BA2">
        <w:rPr>
          <w:rFonts w:cstheme="minorHAnsi"/>
          <w:i/>
          <w:iCs/>
          <w:sz w:val="28"/>
          <w:szCs w:val="28"/>
        </w:rPr>
        <w:t>U</w:t>
      </w:r>
      <w:r w:rsidR="00490BA2" w:rsidRPr="000A3FBF">
        <w:rPr>
          <w:rFonts w:cstheme="minorHAnsi"/>
          <w:i/>
          <w:iCs/>
          <w:sz w:val="28"/>
          <w:szCs w:val="28"/>
          <w:vertAlign w:val="subscript"/>
        </w:rPr>
        <w:t>wy</w:t>
      </w:r>
      <w:proofErr w:type="spellEnd"/>
      <w:r w:rsidR="00490BA2">
        <w:rPr>
          <w:rFonts w:cstheme="minorHAnsi"/>
          <w:sz w:val="28"/>
          <w:szCs w:val="28"/>
        </w:rPr>
        <w:t xml:space="preserve"> = 100/120 = 0,83 A,</w:t>
      </w:r>
      <w:r w:rsidR="00717AFE">
        <w:rPr>
          <w:rFonts w:cstheme="minorHAnsi"/>
          <w:sz w:val="28"/>
          <w:szCs w:val="28"/>
        </w:rPr>
        <w:t xml:space="preserve"> składowa stała w uzwojeniach zaś </w:t>
      </w:r>
      <w:r w:rsidR="00717AFE">
        <w:rPr>
          <w:rFonts w:cstheme="minorHAnsi"/>
          <w:sz w:val="28"/>
          <w:szCs w:val="28"/>
        </w:rPr>
        <w:br/>
      </w:r>
      <w:proofErr w:type="spellStart"/>
      <w:r w:rsidR="00717AFE" w:rsidRPr="00490BA2">
        <w:rPr>
          <w:rFonts w:cstheme="minorHAnsi"/>
          <w:i/>
          <w:iCs/>
          <w:sz w:val="28"/>
          <w:szCs w:val="28"/>
        </w:rPr>
        <w:t>I</w:t>
      </w:r>
      <w:r w:rsidR="00717AFE" w:rsidRPr="00490BA2">
        <w:rPr>
          <w:rFonts w:cstheme="minorHAnsi"/>
          <w:i/>
          <w:iCs/>
          <w:sz w:val="28"/>
          <w:szCs w:val="28"/>
          <w:vertAlign w:val="subscript"/>
        </w:rPr>
        <w:t>Sdc</w:t>
      </w:r>
      <w:proofErr w:type="spellEnd"/>
      <w:r w:rsidR="00717AFE">
        <w:rPr>
          <w:rFonts w:cstheme="minorHAnsi"/>
          <w:sz w:val="28"/>
          <w:szCs w:val="28"/>
        </w:rPr>
        <w:t xml:space="preserve"> =</w:t>
      </w:r>
      <w:r w:rsidR="001922D9">
        <w:rPr>
          <w:rFonts w:cstheme="minorHAnsi"/>
          <w:sz w:val="28"/>
          <w:szCs w:val="28"/>
        </w:rPr>
        <w:t xml:space="preserve"> </w:t>
      </w:r>
      <w:proofErr w:type="spellStart"/>
      <w:r w:rsidR="009C3302" w:rsidRPr="009C3302">
        <w:rPr>
          <w:rFonts w:cstheme="minorHAnsi"/>
          <w:i/>
          <w:iCs/>
          <w:sz w:val="28"/>
          <w:szCs w:val="28"/>
        </w:rPr>
        <w:t>d</w:t>
      </w:r>
      <w:r w:rsidR="009C3302" w:rsidRPr="000A3FBF">
        <w:rPr>
          <w:rFonts w:cstheme="minorHAnsi"/>
          <w:i/>
          <w:iCs/>
          <w:sz w:val="28"/>
          <w:szCs w:val="28"/>
        </w:rPr>
        <w:t>P</w:t>
      </w:r>
      <w:r w:rsidR="009C3302" w:rsidRPr="000A3FBF">
        <w:rPr>
          <w:rFonts w:cstheme="minorHAnsi"/>
          <w:i/>
          <w:iCs/>
          <w:sz w:val="28"/>
          <w:szCs w:val="28"/>
          <w:vertAlign w:val="subscript"/>
        </w:rPr>
        <w:t>wy</w:t>
      </w:r>
      <w:proofErr w:type="spellEnd"/>
      <w:r w:rsidR="009C3302">
        <w:rPr>
          <w:rFonts w:cstheme="minorHAnsi"/>
          <w:sz w:val="28"/>
          <w:szCs w:val="28"/>
        </w:rPr>
        <w:t xml:space="preserve"> =</w:t>
      </w:r>
      <w:r w:rsidR="00490BA2">
        <w:rPr>
          <w:rFonts w:cstheme="minorHAnsi"/>
          <w:sz w:val="28"/>
          <w:szCs w:val="28"/>
        </w:rPr>
        <w:t xml:space="preserve"> </w:t>
      </w:r>
      <w:r w:rsidR="00CF4799">
        <w:rPr>
          <w:rFonts w:cstheme="minorHAnsi"/>
          <w:sz w:val="28"/>
          <w:szCs w:val="28"/>
        </w:rPr>
        <w:t>0,39 A.</w:t>
      </w:r>
      <w:r w:rsidR="001D069F">
        <w:rPr>
          <w:rFonts w:cstheme="minorHAnsi"/>
          <w:sz w:val="28"/>
          <w:szCs w:val="28"/>
        </w:rPr>
        <w:t xml:space="preserve"> Składowa zmienna</w:t>
      </w:r>
      <w:r w:rsidR="001D3C70">
        <w:rPr>
          <w:rFonts w:cstheme="minorHAnsi"/>
          <w:sz w:val="28"/>
          <w:szCs w:val="28"/>
        </w:rPr>
        <w:t xml:space="preserve"> po stronie wtórnej</w:t>
      </w:r>
      <w:r w:rsidR="001D069F">
        <w:rPr>
          <w:rFonts w:cstheme="minorHAnsi"/>
          <w:sz w:val="28"/>
          <w:szCs w:val="28"/>
        </w:rPr>
        <w:t xml:space="preserve"> </w:t>
      </w:r>
      <w:proofErr w:type="spellStart"/>
      <w:r w:rsidR="001D069F" w:rsidRPr="00490BA2">
        <w:rPr>
          <w:rFonts w:cstheme="minorHAnsi"/>
          <w:i/>
          <w:iCs/>
          <w:sz w:val="28"/>
          <w:szCs w:val="28"/>
        </w:rPr>
        <w:t>I</w:t>
      </w:r>
      <w:r w:rsidR="001D069F" w:rsidRPr="00490BA2">
        <w:rPr>
          <w:rFonts w:cstheme="minorHAnsi"/>
          <w:i/>
          <w:iCs/>
          <w:sz w:val="28"/>
          <w:szCs w:val="28"/>
          <w:vertAlign w:val="subscript"/>
        </w:rPr>
        <w:t>S</w:t>
      </w:r>
      <w:r w:rsidR="001D069F">
        <w:rPr>
          <w:rFonts w:cstheme="minorHAnsi"/>
          <w:i/>
          <w:iCs/>
          <w:sz w:val="28"/>
          <w:szCs w:val="28"/>
          <w:vertAlign w:val="subscript"/>
        </w:rPr>
        <w:t>ac</w:t>
      </w:r>
      <w:proofErr w:type="spellEnd"/>
      <w:r w:rsidR="001D069F">
        <w:rPr>
          <w:rFonts w:cstheme="minorHAnsi"/>
          <w:sz w:val="28"/>
          <w:szCs w:val="28"/>
        </w:rPr>
        <w:t xml:space="preserve"> zaś dana jest poniższym wzorem:</w:t>
      </w:r>
    </w:p>
    <w:p w14:paraId="1D7D647A" w14:textId="1F41FE14" w:rsidR="00AA2617" w:rsidRDefault="00AA2617" w:rsidP="00AA2617">
      <w:pPr>
        <w:jc w:val="center"/>
        <w:rPr>
          <w:rFonts w:cstheme="minorHAnsi"/>
          <w:sz w:val="28"/>
          <w:szCs w:val="28"/>
        </w:rPr>
      </w:pPr>
      <w:r w:rsidRPr="00AA2617">
        <w:rPr>
          <w:rFonts w:cstheme="minorHAnsi"/>
          <w:noProof/>
          <w:sz w:val="28"/>
          <w:szCs w:val="28"/>
        </w:rPr>
        <w:drawing>
          <wp:inline distT="0" distB="0" distL="0" distR="0" wp14:anchorId="41BCF538" wp14:editId="28E1C7E8">
            <wp:extent cx="3261183" cy="785827"/>
            <wp:effectExtent l="0" t="0" r="0" b="0"/>
            <wp:docPr id="1572320060" name="Imazhi 1" descr="Një imazh që përmban tekst, e bardhë, vijë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20060" name="Imazhi 1" descr="Një imazh që përmban tekst, e bardhë, vijë&#10;&#10;Përmbajtja e gjeneruar me AI mund të jetë e pasaktë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0166" cy="79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3C23" w14:textId="18C4D509" w:rsidR="00AA2617" w:rsidRDefault="00654CB1" w:rsidP="00CF40FB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Zgodnie z równaniem transformatora, obie składowe prądu po stronie pierwotnej są trzynaście razy większe niż po stronie wtórnej, co daje </w:t>
      </w:r>
      <w:r w:rsidR="00EB533C">
        <w:rPr>
          <w:rFonts w:cstheme="minorHAnsi"/>
          <w:sz w:val="28"/>
          <w:szCs w:val="28"/>
        </w:rPr>
        <w:br/>
      </w:r>
      <w:proofErr w:type="spellStart"/>
      <w:r w:rsidRPr="00490BA2">
        <w:rPr>
          <w:rFonts w:cstheme="minorHAnsi"/>
          <w:i/>
          <w:iCs/>
          <w:sz w:val="28"/>
          <w:szCs w:val="28"/>
        </w:rPr>
        <w:t>I</w:t>
      </w:r>
      <w:r>
        <w:rPr>
          <w:rFonts w:cstheme="minorHAnsi"/>
          <w:i/>
          <w:iCs/>
          <w:sz w:val="28"/>
          <w:szCs w:val="28"/>
          <w:vertAlign w:val="subscript"/>
        </w:rPr>
        <w:t>Pdc</w:t>
      </w:r>
      <w:proofErr w:type="spellEnd"/>
      <w:r>
        <w:rPr>
          <w:rFonts w:cstheme="minorHAnsi"/>
          <w:sz w:val="28"/>
          <w:szCs w:val="28"/>
        </w:rPr>
        <w:t xml:space="preserve"> = 4,96 A i </w:t>
      </w:r>
      <w:proofErr w:type="spellStart"/>
      <w:r w:rsidRPr="00490BA2">
        <w:rPr>
          <w:rFonts w:cstheme="minorHAnsi"/>
          <w:i/>
          <w:iCs/>
          <w:sz w:val="28"/>
          <w:szCs w:val="28"/>
        </w:rPr>
        <w:t>I</w:t>
      </w:r>
      <w:r>
        <w:rPr>
          <w:rFonts w:cstheme="minorHAnsi"/>
          <w:i/>
          <w:iCs/>
          <w:sz w:val="28"/>
          <w:szCs w:val="28"/>
          <w:vertAlign w:val="subscript"/>
        </w:rPr>
        <w:t>Pac</w:t>
      </w:r>
      <w:proofErr w:type="spellEnd"/>
      <w:r>
        <w:rPr>
          <w:rFonts w:cstheme="minorHAnsi"/>
          <w:sz w:val="28"/>
          <w:szCs w:val="28"/>
        </w:rPr>
        <w:t xml:space="preserve"> = 5,26 A. Wymaga to </w:t>
      </w:r>
      <w:r w:rsidR="00A870AC">
        <w:rPr>
          <w:rFonts w:cstheme="minorHAnsi"/>
          <w:sz w:val="28"/>
          <w:szCs w:val="28"/>
        </w:rPr>
        <w:t xml:space="preserve">dostatecznie </w:t>
      </w:r>
      <w:r>
        <w:rPr>
          <w:rFonts w:cstheme="minorHAnsi"/>
          <w:sz w:val="28"/>
          <w:szCs w:val="28"/>
        </w:rPr>
        <w:t>grubej ścieżki po stronie pierwotnej.</w:t>
      </w:r>
      <w:r w:rsidR="00A870AC">
        <w:rPr>
          <w:rFonts w:cstheme="minorHAnsi"/>
          <w:sz w:val="28"/>
          <w:szCs w:val="28"/>
        </w:rPr>
        <w:t xml:space="preserve"> W projekcie ścieżka jedynego uzwojenia po stronie pierwotnej ma grubość 1 mm (39 mil), </w:t>
      </w:r>
      <w:r w:rsidR="001E7652">
        <w:rPr>
          <w:rFonts w:cstheme="minorHAnsi"/>
          <w:sz w:val="28"/>
          <w:szCs w:val="28"/>
        </w:rPr>
        <w:t>z przerwą takiej samej długości na zakończeniu, po stronie wtórnej zaś 0,2 mm (</w:t>
      </w:r>
      <w:r w:rsidR="00A84D7D">
        <w:rPr>
          <w:rFonts w:cstheme="minorHAnsi"/>
          <w:sz w:val="28"/>
          <w:szCs w:val="28"/>
        </w:rPr>
        <w:t xml:space="preserve">8 mil), z przerwami o długości </w:t>
      </w:r>
      <w:r w:rsidR="00EB3820">
        <w:rPr>
          <w:rFonts w:cstheme="minorHAnsi"/>
          <w:sz w:val="28"/>
          <w:szCs w:val="28"/>
        </w:rPr>
        <w:t>0,</w:t>
      </w:r>
      <w:r w:rsidR="00A84D7D">
        <w:rPr>
          <w:rFonts w:cstheme="minorHAnsi"/>
          <w:sz w:val="28"/>
          <w:szCs w:val="28"/>
        </w:rPr>
        <w:t>1 mm (4 mil).</w:t>
      </w:r>
      <w:r w:rsidR="00AD638B">
        <w:rPr>
          <w:rFonts w:cstheme="minorHAnsi"/>
          <w:sz w:val="28"/>
          <w:szCs w:val="28"/>
        </w:rPr>
        <w:t xml:space="preserve"> Między warstwami utworzono warstwę masy, którą łączono przelotkami o średnicach równych grubości ścieżek</w:t>
      </w:r>
      <w:r w:rsidR="00F40874">
        <w:rPr>
          <w:rFonts w:cstheme="minorHAnsi"/>
          <w:sz w:val="28"/>
          <w:szCs w:val="28"/>
        </w:rPr>
        <w:t>. Płaty masy</w:t>
      </w:r>
      <w:r w:rsidR="00C0491E">
        <w:rPr>
          <w:rFonts w:cstheme="minorHAnsi"/>
          <w:sz w:val="28"/>
          <w:szCs w:val="28"/>
        </w:rPr>
        <w:t xml:space="preserve"> dla obu uzwojeń</w:t>
      </w:r>
      <w:r w:rsidR="00F40874">
        <w:rPr>
          <w:rFonts w:cstheme="minorHAnsi"/>
          <w:sz w:val="28"/>
          <w:szCs w:val="28"/>
        </w:rPr>
        <w:t xml:space="preserve"> są izolowane galwanicznie.</w:t>
      </w:r>
      <w:r w:rsidR="00C55B17">
        <w:rPr>
          <w:rFonts w:cstheme="minorHAnsi"/>
          <w:sz w:val="28"/>
          <w:szCs w:val="28"/>
        </w:rPr>
        <w:t xml:space="preserve"> Zobrazowano to na rysunku 4.</w:t>
      </w:r>
    </w:p>
    <w:tbl>
      <w:tblPr>
        <w:tblStyle w:val="Rrjetaetabels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42251" w14:paraId="722866CF" w14:textId="77777777" w:rsidTr="00FC33A6">
        <w:tc>
          <w:tcPr>
            <w:tcW w:w="3020" w:type="dxa"/>
          </w:tcPr>
          <w:p w14:paraId="2E1B554B" w14:textId="5E39CE59" w:rsidR="00442D0B" w:rsidRDefault="00A42251" w:rsidP="00442D0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42251">
              <w:rPr>
                <w:rFonts w:cstheme="minorHAnsi"/>
                <w:noProof/>
                <w:sz w:val="28"/>
                <w:szCs w:val="28"/>
              </w:rPr>
              <w:drawing>
                <wp:inline distT="0" distB="0" distL="0" distR="0" wp14:anchorId="6AAE1EBF" wp14:editId="52B49AF7">
                  <wp:extent cx="1670612" cy="3498850"/>
                  <wp:effectExtent l="0" t="0" r="6350" b="6350"/>
                  <wp:docPr id="195213028" name="Imazhi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130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603" cy="351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69A3E9EC" w14:textId="2F1C9BFA" w:rsidR="00442D0B" w:rsidRDefault="00442D0B" w:rsidP="00442D0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442D0B">
              <w:rPr>
                <w:rFonts w:cstheme="minorHAnsi"/>
                <w:noProof/>
                <w:sz w:val="28"/>
                <w:szCs w:val="28"/>
              </w:rPr>
              <w:drawing>
                <wp:inline distT="0" distB="0" distL="0" distR="0" wp14:anchorId="77988F79" wp14:editId="12630B51">
                  <wp:extent cx="1676031" cy="3477891"/>
                  <wp:effectExtent l="0" t="0" r="635" b="8890"/>
                  <wp:docPr id="36778338" name="Imazhi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783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200" cy="349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5051EE1B" w14:textId="1C24F9C1" w:rsidR="00442D0B" w:rsidRDefault="00442D0B" w:rsidP="00442D0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442D0B">
              <w:rPr>
                <w:rFonts w:cstheme="minorHAnsi"/>
                <w:noProof/>
                <w:sz w:val="28"/>
                <w:szCs w:val="28"/>
              </w:rPr>
              <w:drawing>
                <wp:inline distT="0" distB="0" distL="0" distR="0" wp14:anchorId="518E22C0" wp14:editId="19024CF6">
                  <wp:extent cx="1666576" cy="3499033"/>
                  <wp:effectExtent l="0" t="0" r="0" b="6350"/>
                  <wp:docPr id="1948616694" name="Imazhi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1669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51" cy="3504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251" w14:paraId="31CAAF18" w14:textId="77777777" w:rsidTr="00FC33A6">
        <w:tc>
          <w:tcPr>
            <w:tcW w:w="3020" w:type="dxa"/>
          </w:tcPr>
          <w:p w14:paraId="12FD0DB6" w14:textId="108C9099" w:rsidR="00442D0B" w:rsidRPr="00FC33A6" w:rsidRDefault="00442D0B" w:rsidP="00442D0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FC33A6">
              <w:rPr>
                <w:rFonts w:cstheme="minorHAnsi"/>
                <w:b/>
                <w:bCs/>
                <w:sz w:val="28"/>
                <w:szCs w:val="28"/>
              </w:rPr>
              <w:t>(a)</w:t>
            </w:r>
          </w:p>
        </w:tc>
        <w:tc>
          <w:tcPr>
            <w:tcW w:w="3021" w:type="dxa"/>
          </w:tcPr>
          <w:p w14:paraId="1103B1FF" w14:textId="5AEA65EC" w:rsidR="00442D0B" w:rsidRPr="00FC33A6" w:rsidRDefault="00442D0B" w:rsidP="00442D0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FC33A6">
              <w:rPr>
                <w:rFonts w:cstheme="minorHAnsi"/>
                <w:b/>
                <w:bCs/>
                <w:sz w:val="28"/>
                <w:szCs w:val="28"/>
              </w:rPr>
              <w:t>(b)</w:t>
            </w:r>
          </w:p>
        </w:tc>
        <w:tc>
          <w:tcPr>
            <w:tcW w:w="3021" w:type="dxa"/>
          </w:tcPr>
          <w:p w14:paraId="55D043ED" w14:textId="33978A24" w:rsidR="00442D0B" w:rsidRPr="00FC33A6" w:rsidRDefault="00442D0B" w:rsidP="00442D0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FC33A6">
              <w:rPr>
                <w:rFonts w:cstheme="minorHAnsi"/>
                <w:b/>
                <w:bCs/>
                <w:sz w:val="28"/>
                <w:szCs w:val="28"/>
              </w:rPr>
              <w:t>(c)</w:t>
            </w:r>
          </w:p>
        </w:tc>
      </w:tr>
    </w:tbl>
    <w:p w14:paraId="1F91818C" w14:textId="446953F4" w:rsidR="00FC33A6" w:rsidRDefault="00FC33A6" w:rsidP="00FC33A6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Rys. 4. </w:t>
      </w:r>
      <w:r w:rsidR="00A122A6">
        <w:rPr>
          <w:rFonts w:cstheme="minorHAnsi"/>
          <w:sz w:val="28"/>
          <w:szCs w:val="28"/>
        </w:rPr>
        <w:t>Rozkład ścieżek transformatora po stronie pierwotnej (a), na płatach masy (b) i po stronie wtórnej (c)</w:t>
      </w:r>
    </w:p>
    <w:p w14:paraId="14E23373" w14:textId="65A7BEA5" w:rsidR="00AC49C6" w:rsidRDefault="00AC49C6" w:rsidP="00970B1A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Na rysunku 5 przedstawiono przestrzenny widok</w:t>
      </w:r>
      <w:r w:rsidR="007F7B2D">
        <w:rPr>
          <w:rFonts w:cstheme="minorHAnsi"/>
          <w:sz w:val="28"/>
          <w:szCs w:val="28"/>
        </w:rPr>
        <w:t xml:space="preserve"> miedzi i</w:t>
      </w:r>
      <w:r>
        <w:rPr>
          <w:rFonts w:cstheme="minorHAnsi"/>
          <w:sz w:val="28"/>
          <w:szCs w:val="28"/>
        </w:rPr>
        <w:t xml:space="preserve"> przelotek.</w:t>
      </w:r>
    </w:p>
    <w:p w14:paraId="346D7135" w14:textId="69DDEA6C" w:rsidR="00970B1A" w:rsidRDefault="00744C80" w:rsidP="00970B1A">
      <w:pPr>
        <w:jc w:val="center"/>
        <w:rPr>
          <w:rFonts w:cstheme="minorHAnsi"/>
          <w:sz w:val="28"/>
          <w:szCs w:val="28"/>
        </w:rPr>
      </w:pPr>
      <w:r w:rsidRPr="00744C80">
        <w:rPr>
          <w:rFonts w:cstheme="minorHAnsi"/>
          <w:noProof/>
          <w:sz w:val="28"/>
          <w:szCs w:val="28"/>
        </w:rPr>
        <w:drawing>
          <wp:inline distT="0" distB="0" distL="0" distR="0" wp14:anchorId="0177290D" wp14:editId="52CE920F">
            <wp:extent cx="5760720" cy="1184910"/>
            <wp:effectExtent l="0" t="0" r="0" b="0"/>
            <wp:docPr id="1657633445" name="Imazhi 1" descr="Një imazh që përmban pamje çasti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33445" name="Imazhi 1" descr="Një imazh që përmban pamje çasti&#10;&#10;Përmbajtja e gjeneruar me AI mund të jetë e pasaktë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9F7D" w14:textId="28043E57" w:rsidR="00AC49C6" w:rsidRDefault="00970B1A" w:rsidP="00970B1A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Rys. 5. Przelotki transformatora</w:t>
      </w:r>
    </w:p>
    <w:p w14:paraId="374D623A" w14:textId="4D597BAB" w:rsidR="00C55B17" w:rsidRDefault="00396B62" w:rsidP="00CF40FB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Montaż transformatora na płycie głównej zasilacza odbywa się z użyciem dwóch wkrętów M3</w:t>
      </w:r>
      <w:r w:rsidR="00597002">
        <w:rPr>
          <w:rFonts w:cstheme="minorHAnsi"/>
          <w:sz w:val="28"/>
          <w:szCs w:val="28"/>
        </w:rPr>
        <w:t>, padami do płyty.</w:t>
      </w:r>
      <w:r w:rsidR="00020028">
        <w:rPr>
          <w:rFonts w:cstheme="minorHAnsi"/>
          <w:sz w:val="28"/>
          <w:szCs w:val="28"/>
        </w:rPr>
        <w:t xml:space="preserve"> </w:t>
      </w:r>
      <w:r w:rsidR="00F6538B">
        <w:rPr>
          <w:rFonts w:cstheme="minorHAnsi"/>
          <w:sz w:val="28"/>
          <w:szCs w:val="28"/>
        </w:rPr>
        <w:t>W tym celu pady</w:t>
      </w:r>
      <w:r w:rsidR="00020028">
        <w:rPr>
          <w:rFonts w:cstheme="minorHAnsi"/>
          <w:sz w:val="28"/>
          <w:szCs w:val="28"/>
        </w:rPr>
        <w:t xml:space="preserve"> umieszczono po jednej stronie</w:t>
      </w:r>
      <w:r w:rsidR="00F6538B">
        <w:rPr>
          <w:rFonts w:cstheme="minorHAnsi"/>
          <w:sz w:val="28"/>
          <w:szCs w:val="28"/>
        </w:rPr>
        <w:t>.</w:t>
      </w:r>
      <w:r w:rsidR="00464E4F">
        <w:rPr>
          <w:rFonts w:cstheme="minorHAnsi"/>
          <w:sz w:val="28"/>
          <w:szCs w:val="28"/>
        </w:rPr>
        <w:t xml:space="preserve"> Na rysunku </w:t>
      </w:r>
      <w:r w:rsidR="00774B05">
        <w:rPr>
          <w:rFonts w:cstheme="minorHAnsi"/>
          <w:sz w:val="28"/>
          <w:szCs w:val="28"/>
        </w:rPr>
        <w:t>6</w:t>
      </w:r>
      <w:r w:rsidR="00464E4F">
        <w:rPr>
          <w:rFonts w:cstheme="minorHAnsi"/>
          <w:sz w:val="28"/>
          <w:szCs w:val="28"/>
        </w:rPr>
        <w:t xml:space="preserve"> przedstawiono </w:t>
      </w:r>
      <w:proofErr w:type="spellStart"/>
      <w:r w:rsidR="00464E4F">
        <w:rPr>
          <w:rFonts w:cstheme="minorHAnsi"/>
          <w:sz w:val="28"/>
          <w:szCs w:val="28"/>
        </w:rPr>
        <w:t>rendery</w:t>
      </w:r>
      <w:proofErr w:type="spellEnd"/>
      <w:r w:rsidR="00856A29">
        <w:rPr>
          <w:rFonts w:cstheme="minorHAnsi"/>
          <w:sz w:val="28"/>
          <w:szCs w:val="28"/>
        </w:rPr>
        <w:t xml:space="preserve"> płyty</w:t>
      </w:r>
      <w:r w:rsidR="00464E4F">
        <w:rPr>
          <w:rFonts w:cstheme="minorHAnsi"/>
          <w:sz w:val="28"/>
          <w:szCs w:val="28"/>
        </w:rPr>
        <w:t xml:space="preserve"> transformatora</w:t>
      </w:r>
      <w:r w:rsidR="002A3123">
        <w:rPr>
          <w:rFonts w:cstheme="minorHAnsi"/>
          <w:sz w:val="28"/>
          <w:szCs w:val="28"/>
        </w:rPr>
        <w:t>.</w:t>
      </w:r>
    </w:p>
    <w:tbl>
      <w:tblPr>
        <w:tblStyle w:val="Rrjetaetabels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30510" w14:paraId="05FFA682" w14:textId="77777777" w:rsidTr="00D626FA">
        <w:tc>
          <w:tcPr>
            <w:tcW w:w="4531" w:type="dxa"/>
          </w:tcPr>
          <w:p w14:paraId="72F6E9D5" w14:textId="6DFD0DA2" w:rsidR="00A30510" w:rsidRDefault="00D626FA" w:rsidP="00A30510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A5DE5E9" wp14:editId="4C651BE6">
                  <wp:extent cx="2652252" cy="1268532"/>
                  <wp:effectExtent l="0" t="0" r="0" b="8255"/>
                  <wp:docPr id="1640099406" name="Imazhi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8335" cy="1281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5757469" w14:textId="48B7C561" w:rsidR="00A30510" w:rsidRDefault="00D626FA" w:rsidP="00A30510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A2C8CA3" wp14:editId="3702A1C2">
                  <wp:extent cx="2665468" cy="1268095"/>
                  <wp:effectExtent l="0" t="0" r="1905" b="8255"/>
                  <wp:docPr id="57304713" name="Imazhi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343" cy="127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510" w14:paraId="7EAB48CD" w14:textId="77777777" w:rsidTr="00D626FA">
        <w:tc>
          <w:tcPr>
            <w:tcW w:w="4531" w:type="dxa"/>
          </w:tcPr>
          <w:p w14:paraId="3BA36BD8" w14:textId="6BF11457" w:rsidR="00A30510" w:rsidRPr="00D626FA" w:rsidRDefault="00A30510" w:rsidP="00A305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626FA">
              <w:rPr>
                <w:rFonts w:cstheme="minorHAnsi"/>
                <w:b/>
                <w:bCs/>
                <w:sz w:val="28"/>
                <w:szCs w:val="28"/>
              </w:rPr>
              <w:t>(a)</w:t>
            </w:r>
          </w:p>
        </w:tc>
        <w:tc>
          <w:tcPr>
            <w:tcW w:w="4531" w:type="dxa"/>
          </w:tcPr>
          <w:p w14:paraId="076D142A" w14:textId="01214650" w:rsidR="00A30510" w:rsidRPr="00D626FA" w:rsidRDefault="00A30510" w:rsidP="00A3051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626FA">
              <w:rPr>
                <w:rFonts w:cstheme="minorHAnsi"/>
                <w:b/>
                <w:bCs/>
                <w:sz w:val="28"/>
                <w:szCs w:val="28"/>
              </w:rPr>
              <w:t>(b)</w:t>
            </w:r>
          </w:p>
        </w:tc>
      </w:tr>
    </w:tbl>
    <w:p w14:paraId="07C5CCD1" w14:textId="7BCD5CDE" w:rsidR="005C5F66" w:rsidRDefault="00A30510" w:rsidP="00193BBB">
      <w:pPr>
        <w:ind w:right="56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Rys. </w:t>
      </w:r>
      <w:r w:rsidR="00774B05">
        <w:rPr>
          <w:rFonts w:cstheme="minorHAnsi"/>
          <w:sz w:val="28"/>
          <w:szCs w:val="28"/>
        </w:rPr>
        <w:t>6</w:t>
      </w:r>
      <w:r>
        <w:rPr>
          <w:rFonts w:cstheme="minorHAnsi"/>
          <w:sz w:val="28"/>
          <w:szCs w:val="28"/>
        </w:rPr>
        <w:t xml:space="preserve">. </w:t>
      </w:r>
      <w:proofErr w:type="spellStart"/>
      <w:r w:rsidR="00D626FA">
        <w:rPr>
          <w:rFonts w:cstheme="minorHAnsi"/>
          <w:sz w:val="28"/>
          <w:szCs w:val="28"/>
        </w:rPr>
        <w:t>Render</w:t>
      </w:r>
      <w:proofErr w:type="spellEnd"/>
      <w:r w:rsidR="00D626FA">
        <w:rPr>
          <w:rFonts w:cstheme="minorHAnsi"/>
          <w:sz w:val="28"/>
          <w:szCs w:val="28"/>
        </w:rPr>
        <w:t xml:space="preserve"> transformatora po stronie pierwotnej (a) i wtórnej (b)</w:t>
      </w:r>
    </w:p>
    <w:p w14:paraId="364D16EF" w14:textId="192EC495" w:rsidR="00464E4F" w:rsidRDefault="00DF3650" w:rsidP="00CF40FB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Grubość płyty transformatora dopasowano do </w:t>
      </w:r>
      <w:r w:rsidR="00585662">
        <w:rPr>
          <w:rFonts w:cstheme="minorHAnsi"/>
          <w:sz w:val="28"/>
          <w:szCs w:val="28"/>
        </w:rPr>
        <w:t xml:space="preserve">wysokości okna rdzenia </w:t>
      </w:r>
      <w:r w:rsidR="0002056F">
        <w:rPr>
          <w:rFonts w:cstheme="minorHAnsi"/>
          <w:sz w:val="28"/>
          <w:szCs w:val="28"/>
        </w:rPr>
        <w:br/>
      </w:r>
      <w:r w:rsidR="00585662">
        <w:rPr>
          <w:rFonts w:cstheme="minorHAnsi"/>
          <w:sz w:val="28"/>
          <w:szCs w:val="28"/>
        </w:rPr>
        <w:t>i powinna ona wynosić 4 mm.</w:t>
      </w:r>
      <w:r w:rsidR="0002056F">
        <w:rPr>
          <w:rFonts w:cstheme="minorHAnsi"/>
          <w:sz w:val="28"/>
          <w:szCs w:val="28"/>
        </w:rPr>
        <w:t xml:space="preserve"> Planuje się zastosowanie teflonowej wkładki izolującej.</w:t>
      </w:r>
    </w:p>
    <w:p w14:paraId="5B11D8FB" w14:textId="629B6496" w:rsidR="00234709" w:rsidRDefault="00234709" w:rsidP="00CF40FB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Za transformator</w:t>
      </w:r>
      <w:r w:rsidR="000B0FB6">
        <w:rPr>
          <w:rFonts w:cstheme="minorHAnsi"/>
          <w:sz w:val="28"/>
          <w:szCs w:val="28"/>
        </w:rPr>
        <w:t>ami</w:t>
      </w:r>
      <w:r>
        <w:rPr>
          <w:rFonts w:cstheme="minorHAnsi"/>
          <w:sz w:val="28"/>
          <w:szCs w:val="28"/>
        </w:rPr>
        <w:t xml:space="preserve"> umieszczono prostownik</w:t>
      </w:r>
      <w:r w:rsidR="000B0FB6">
        <w:rPr>
          <w:rFonts w:cstheme="minorHAnsi"/>
          <w:sz w:val="28"/>
          <w:szCs w:val="28"/>
        </w:rPr>
        <w:t>i</w:t>
      </w:r>
      <w:r>
        <w:rPr>
          <w:rFonts w:cstheme="minorHAnsi"/>
          <w:sz w:val="28"/>
          <w:szCs w:val="28"/>
        </w:rPr>
        <w:t xml:space="preserve"> jednopołówkow</w:t>
      </w:r>
      <w:r w:rsidR="000B0FB6">
        <w:rPr>
          <w:rFonts w:cstheme="minorHAnsi"/>
          <w:sz w:val="28"/>
          <w:szCs w:val="28"/>
        </w:rPr>
        <w:t>e</w:t>
      </w:r>
      <w:r>
        <w:rPr>
          <w:rFonts w:cstheme="minorHAnsi"/>
          <w:sz w:val="28"/>
          <w:szCs w:val="28"/>
        </w:rPr>
        <w:t xml:space="preserve"> z diod </w:t>
      </w:r>
      <w:proofErr w:type="spellStart"/>
      <w:r w:rsidR="001E2EBD">
        <w:rPr>
          <w:rFonts w:cstheme="minorHAnsi"/>
          <w:sz w:val="28"/>
          <w:szCs w:val="28"/>
        </w:rPr>
        <w:t>Schottky’ego</w:t>
      </w:r>
      <w:proofErr w:type="spellEnd"/>
      <w:r w:rsidR="001E2EBD">
        <w:rPr>
          <w:rFonts w:cstheme="minorHAnsi"/>
          <w:sz w:val="28"/>
          <w:szCs w:val="28"/>
        </w:rPr>
        <w:t xml:space="preserve"> </w:t>
      </w:r>
      <w:r w:rsidR="001E2EBD" w:rsidRPr="00D2340A">
        <w:rPr>
          <w:rFonts w:cstheme="minorHAnsi"/>
          <w:sz w:val="28"/>
          <w:szCs w:val="28"/>
        </w:rPr>
        <w:t>S3D60065H2</w:t>
      </w:r>
      <w:r w:rsidR="001E2EBD">
        <w:rPr>
          <w:rFonts w:cstheme="minorHAnsi"/>
          <w:sz w:val="28"/>
          <w:szCs w:val="28"/>
        </w:rPr>
        <w:t xml:space="preserve"> o maksymalnym napięciu 650 V i mocy 484 W</w:t>
      </w:r>
      <w:r w:rsidR="00F135E6">
        <w:rPr>
          <w:rFonts w:cstheme="minorHAnsi"/>
          <w:sz w:val="28"/>
          <w:szCs w:val="28"/>
        </w:rPr>
        <w:t xml:space="preserve">, a także elektrolityczne kondensatory filtrujące o pojemności 47 </w:t>
      </w:r>
      <w:proofErr w:type="spellStart"/>
      <w:r w:rsidR="00F135E6">
        <w:rPr>
          <w:rFonts w:cstheme="minorHAnsi"/>
          <w:sz w:val="28"/>
          <w:szCs w:val="28"/>
        </w:rPr>
        <w:t>μF</w:t>
      </w:r>
      <w:proofErr w:type="spellEnd"/>
      <w:r w:rsidR="002A10D7">
        <w:rPr>
          <w:rFonts w:cstheme="minorHAnsi"/>
          <w:sz w:val="28"/>
          <w:szCs w:val="28"/>
        </w:rPr>
        <w:t xml:space="preserve">. </w:t>
      </w:r>
      <w:r w:rsidR="007105BA">
        <w:rPr>
          <w:rFonts w:cstheme="minorHAnsi"/>
          <w:sz w:val="28"/>
          <w:szCs w:val="28"/>
        </w:rPr>
        <w:t>W przypadku ujemnego napięcia oba elementy połączono z odwrotną polaryzacją. Zarówno na wejściu, jak i na wyjściu, umieszczono listwy zaciskowe ARK</w:t>
      </w:r>
      <w:r w:rsidR="00013AD2">
        <w:rPr>
          <w:rFonts w:cstheme="minorHAnsi"/>
          <w:sz w:val="28"/>
          <w:szCs w:val="28"/>
        </w:rPr>
        <w:t>.</w:t>
      </w:r>
      <w:r w:rsidR="00831A71">
        <w:rPr>
          <w:rFonts w:cstheme="minorHAnsi"/>
          <w:sz w:val="28"/>
          <w:szCs w:val="28"/>
        </w:rPr>
        <w:t xml:space="preserve"> </w:t>
      </w:r>
      <w:proofErr w:type="spellStart"/>
      <w:r w:rsidR="00F235C1">
        <w:rPr>
          <w:rFonts w:cstheme="minorHAnsi"/>
          <w:sz w:val="28"/>
          <w:szCs w:val="28"/>
        </w:rPr>
        <w:t>Render</w:t>
      </w:r>
      <w:proofErr w:type="spellEnd"/>
      <w:r w:rsidR="00F235C1">
        <w:rPr>
          <w:rFonts w:cstheme="minorHAnsi"/>
          <w:sz w:val="28"/>
          <w:szCs w:val="28"/>
        </w:rPr>
        <w:t xml:space="preserve"> proponowanej</w:t>
      </w:r>
      <w:r w:rsidR="00831A71">
        <w:rPr>
          <w:rFonts w:cstheme="minorHAnsi"/>
          <w:sz w:val="28"/>
          <w:szCs w:val="28"/>
        </w:rPr>
        <w:t xml:space="preserve"> płyt</w:t>
      </w:r>
      <w:r w:rsidR="00F235C1">
        <w:rPr>
          <w:rFonts w:cstheme="minorHAnsi"/>
          <w:sz w:val="28"/>
          <w:szCs w:val="28"/>
        </w:rPr>
        <w:t>y</w:t>
      </w:r>
      <w:r w:rsidR="00831A71">
        <w:rPr>
          <w:rFonts w:cstheme="minorHAnsi"/>
          <w:sz w:val="28"/>
          <w:szCs w:val="28"/>
        </w:rPr>
        <w:t xml:space="preserve"> główn</w:t>
      </w:r>
      <w:r w:rsidR="00F235C1">
        <w:rPr>
          <w:rFonts w:cstheme="minorHAnsi"/>
          <w:sz w:val="28"/>
          <w:szCs w:val="28"/>
        </w:rPr>
        <w:t>ej</w:t>
      </w:r>
      <w:r w:rsidR="00831A71">
        <w:rPr>
          <w:rFonts w:cstheme="minorHAnsi"/>
          <w:sz w:val="28"/>
          <w:szCs w:val="28"/>
        </w:rPr>
        <w:t xml:space="preserve"> zasilacza umieszczono na rysunku 7.</w:t>
      </w:r>
    </w:p>
    <w:p w14:paraId="5F3C2EDD" w14:textId="4A3BA779" w:rsidR="00831A71" w:rsidRDefault="00831A71" w:rsidP="00831A71">
      <w:pPr>
        <w:jc w:val="center"/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ED95663" wp14:editId="450ABE36">
            <wp:extent cx="5380689" cy="1861771"/>
            <wp:effectExtent l="0" t="0" r="0" b="5715"/>
            <wp:docPr id="163243009" name="Imazhi 4" descr="Një imazh që përmban qark, elektronikë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009" name="Imazhi 4" descr="Një imazh që përmban qark, elektronikë&#10;&#10;Përmbajtja e gjeneruar me AI mund të jetë e pasaktë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118" cy="186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B88B" w14:textId="4AAC0A0F" w:rsidR="00831A71" w:rsidRPr="004F686E" w:rsidRDefault="00831A71" w:rsidP="00831A71">
      <w:pPr>
        <w:jc w:val="center"/>
        <w:rPr>
          <w:rFonts w:cstheme="minorHAnsi"/>
          <w:sz w:val="28"/>
          <w:szCs w:val="28"/>
        </w:rPr>
      </w:pPr>
      <w:r w:rsidRPr="004F686E">
        <w:rPr>
          <w:rFonts w:cstheme="minorHAnsi"/>
          <w:sz w:val="28"/>
          <w:szCs w:val="28"/>
        </w:rPr>
        <w:t xml:space="preserve">Rys. 7. </w:t>
      </w:r>
      <w:proofErr w:type="spellStart"/>
      <w:r w:rsidRPr="004F686E">
        <w:rPr>
          <w:rFonts w:cstheme="minorHAnsi"/>
          <w:sz w:val="28"/>
          <w:szCs w:val="28"/>
        </w:rPr>
        <w:t>Render</w:t>
      </w:r>
      <w:proofErr w:type="spellEnd"/>
      <w:r w:rsidRPr="004F686E">
        <w:rPr>
          <w:rFonts w:cstheme="minorHAnsi"/>
          <w:sz w:val="28"/>
          <w:szCs w:val="28"/>
        </w:rPr>
        <w:t xml:space="preserve"> płyty głównej zasilacza</w:t>
      </w:r>
    </w:p>
    <w:p w14:paraId="40E142F9" w14:textId="4906EE18" w:rsidR="00831A71" w:rsidRDefault="001702A0" w:rsidP="00CF40FB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Na rysunku 8 przedstawiono schemat </w:t>
      </w:r>
      <w:r w:rsidR="0074799E">
        <w:rPr>
          <w:rFonts w:cstheme="minorHAnsi"/>
          <w:sz w:val="28"/>
          <w:szCs w:val="28"/>
        </w:rPr>
        <w:t xml:space="preserve">stopnia </w:t>
      </w:r>
      <w:proofErr w:type="spellStart"/>
      <w:r w:rsidR="0074799E" w:rsidRPr="0074799E">
        <w:rPr>
          <w:rFonts w:cstheme="minorHAnsi"/>
          <w:i/>
          <w:iCs/>
          <w:sz w:val="28"/>
          <w:szCs w:val="28"/>
        </w:rPr>
        <w:t>buck</w:t>
      </w:r>
      <w:proofErr w:type="spellEnd"/>
      <w:r>
        <w:rPr>
          <w:rFonts w:cstheme="minorHAnsi"/>
          <w:sz w:val="28"/>
          <w:szCs w:val="28"/>
        </w:rPr>
        <w:t>, gdzie</w:t>
      </w:r>
      <w:r w:rsidR="0007274F">
        <w:rPr>
          <w:rFonts w:cstheme="minorHAnsi"/>
          <w:sz w:val="28"/>
          <w:szCs w:val="28"/>
        </w:rPr>
        <w:t xml:space="preserve"> zastosowano</w:t>
      </w:r>
      <w:r w:rsidR="00F22CF3">
        <w:rPr>
          <w:rFonts w:cstheme="minorHAnsi"/>
          <w:sz w:val="28"/>
          <w:szCs w:val="28"/>
        </w:rPr>
        <w:t xml:space="preserve"> modyfikację</w:t>
      </w:r>
      <w:r w:rsidR="0007274F">
        <w:rPr>
          <w:rFonts w:cstheme="minorHAnsi"/>
          <w:sz w:val="28"/>
          <w:szCs w:val="28"/>
        </w:rPr>
        <w:t xml:space="preserve"> jed</w:t>
      </w:r>
      <w:r w:rsidR="00F22CF3">
        <w:rPr>
          <w:rFonts w:cstheme="minorHAnsi"/>
          <w:sz w:val="28"/>
          <w:szCs w:val="28"/>
        </w:rPr>
        <w:t>nego</w:t>
      </w:r>
      <w:r w:rsidR="0007274F">
        <w:rPr>
          <w:rFonts w:cstheme="minorHAnsi"/>
          <w:sz w:val="28"/>
          <w:szCs w:val="28"/>
        </w:rPr>
        <w:t xml:space="preserve"> z podstawowych układów aplikacyjnych dla układu LT8471</w:t>
      </w:r>
      <w:r w:rsidR="00F22CF3">
        <w:rPr>
          <w:rFonts w:cstheme="minorHAnsi"/>
          <w:sz w:val="28"/>
          <w:szCs w:val="28"/>
        </w:rPr>
        <w:t xml:space="preserve">, omówioną w początkowej części sprawozdania. </w:t>
      </w:r>
      <w:r w:rsidR="00E65325">
        <w:rPr>
          <w:rFonts w:cstheme="minorHAnsi"/>
          <w:sz w:val="28"/>
          <w:szCs w:val="28"/>
        </w:rPr>
        <w:t xml:space="preserve">Źródło napięcia wejściowego </w:t>
      </w:r>
      <w:proofErr w:type="spellStart"/>
      <w:r w:rsidR="00E65325" w:rsidRPr="00E65325">
        <w:rPr>
          <w:rFonts w:cstheme="minorHAnsi"/>
          <w:i/>
          <w:iCs/>
          <w:sz w:val="28"/>
          <w:szCs w:val="28"/>
        </w:rPr>
        <w:t>U</w:t>
      </w:r>
      <w:r w:rsidR="00E65325" w:rsidRPr="00E65325">
        <w:rPr>
          <w:rFonts w:cstheme="minorHAnsi"/>
          <w:i/>
          <w:iCs/>
          <w:sz w:val="28"/>
          <w:szCs w:val="28"/>
          <w:vertAlign w:val="subscript"/>
        </w:rPr>
        <w:t>we</w:t>
      </w:r>
      <w:proofErr w:type="spellEnd"/>
      <w:r w:rsidR="00E65325">
        <w:rPr>
          <w:rFonts w:cstheme="minorHAnsi"/>
          <w:sz w:val="28"/>
          <w:szCs w:val="28"/>
        </w:rPr>
        <w:t xml:space="preserve"> = 24 V – akumulatory – łączy się z parą zacisków ARK</w:t>
      </w:r>
      <w:r w:rsidR="00EE12B3">
        <w:rPr>
          <w:rFonts w:cstheme="minorHAnsi"/>
          <w:sz w:val="28"/>
          <w:szCs w:val="28"/>
        </w:rPr>
        <w:t xml:space="preserve">, oznakowanych jako </w:t>
      </w:r>
      <w:r w:rsidR="001E7118">
        <w:rPr>
          <w:rFonts w:cstheme="minorHAnsi"/>
          <w:sz w:val="28"/>
          <w:szCs w:val="28"/>
        </w:rPr>
        <w:t>„</w:t>
      </w:r>
      <w:r w:rsidR="00EE12B3">
        <w:rPr>
          <w:rFonts w:cstheme="minorHAnsi"/>
          <w:sz w:val="28"/>
          <w:szCs w:val="28"/>
        </w:rPr>
        <w:t>24V</w:t>
      </w:r>
      <w:r w:rsidR="001E7118">
        <w:rPr>
          <w:rFonts w:cstheme="minorHAnsi"/>
          <w:sz w:val="28"/>
          <w:szCs w:val="28"/>
        </w:rPr>
        <w:t>”</w:t>
      </w:r>
      <w:r w:rsidR="004A36B1">
        <w:rPr>
          <w:rFonts w:cstheme="minorHAnsi"/>
          <w:sz w:val="28"/>
          <w:szCs w:val="28"/>
        </w:rPr>
        <w:t xml:space="preserve"> (na schemacie jako </w:t>
      </w:r>
      <w:r w:rsidR="001E7118">
        <w:rPr>
          <w:rFonts w:cstheme="minorHAnsi"/>
          <w:sz w:val="28"/>
          <w:szCs w:val="28"/>
        </w:rPr>
        <w:t>„</w:t>
      </w:r>
      <w:r w:rsidR="004A36B1">
        <w:rPr>
          <w:rFonts w:cstheme="minorHAnsi"/>
          <w:sz w:val="28"/>
          <w:szCs w:val="28"/>
        </w:rPr>
        <w:t>+24V</w:t>
      </w:r>
      <w:r w:rsidR="001E7118">
        <w:rPr>
          <w:rFonts w:cstheme="minorHAnsi"/>
          <w:sz w:val="28"/>
          <w:szCs w:val="28"/>
        </w:rPr>
        <w:t>”</w:t>
      </w:r>
      <w:r w:rsidR="004A36B1">
        <w:rPr>
          <w:rFonts w:cstheme="minorHAnsi"/>
          <w:sz w:val="28"/>
          <w:szCs w:val="28"/>
        </w:rPr>
        <w:t>)</w:t>
      </w:r>
      <w:r w:rsidR="00EE12B3">
        <w:rPr>
          <w:rFonts w:cstheme="minorHAnsi"/>
          <w:sz w:val="28"/>
          <w:szCs w:val="28"/>
        </w:rPr>
        <w:t xml:space="preserve"> i </w:t>
      </w:r>
      <w:r w:rsidR="001E7118">
        <w:rPr>
          <w:rFonts w:cstheme="minorHAnsi"/>
          <w:sz w:val="28"/>
          <w:szCs w:val="28"/>
        </w:rPr>
        <w:t>„</w:t>
      </w:r>
      <w:r w:rsidR="00EE12B3">
        <w:rPr>
          <w:rFonts w:cstheme="minorHAnsi"/>
          <w:sz w:val="28"/>
          <w:szCs w:val="28"/>
        </w:rPr>
        <w:t>GND</w:t>
      </w:r>
      <w:r w:rsidR="001E7118">
        <w:rPr>
          <w:rFonts w:cstheme="minorHAnsi"/>
          <w:sz w:val="28"/>
          <w:szCs w:val="28"/>
        </w:rPr>
        <w:t>”</w:t>
      </w:r>
      <w:r w:rsidR="004A36B1">
        <w:rPr>
          <w:rFonts w:cstheme="minorHAnsi"/>
          <w:sz w:val="28"/>
          <w:szCs w:val="28"/>
        </w:rPr>
        <w:t>.</w:t>
      </w:r>
      <w:r w:rsidR="00DD34B4">
        <w:rPr>
          <w:rFonts w:cstheme="minorHAnsi"/>
          <w:sz w:val="28"/>
          <w:szCs w:val="28"/>
        </w:rPr>
        <w:t xml:space="preserve"> </w:t>
      </w:r>
      <w:r w:rsidR="00D51424">
        <w:rPr>
          <w:rFonts w:cstheme="minorHAnsi"/>
          <w:sz w:val="28"/>
          <w:szCs w:val="28"/>
        </w:rPr>
        <w:t>Sygnały</w:t>
      </w:r>
      <w:r w:rsidR="00C568C5">
        <w:rPr>
          <w:rFonts w:cstheme="minorHAnsi"/>
          <w:sz w:val="28"/>
          <w:szCs w:val="28"/>
        </w:rPr>
        <w:t xml:space="preserve"> wyjściowe stopnia </w:t>
      </w:r>
      <w:proofErr w:type="spellStart"/>
      <w:r w:rsidR="00C568C5" w:rsidRPr="00C568C5">
        <w:rPr>
          <w:rFonts w:cstheme="minorHAnsi"/>
          <w:i/>
          <w:iCs/>
          <w:sz w:val="28"/>
          <w:szCs w:val="28"/>
        </w:rPr>
        <w:t>buck</w:t>
      </w:r>
      <w:proofErr w:type="spellEnd"/>
      <w:r w:rsidR="00C568C5">
        <w:rPr>
          <w:rFonts w:cstheme="minorHAnsi"/>
          <w:sz w:val="28"/>
          <w:szCs w:val="28"/>
        </w:rPr>
        <w:t xml:space="preserve"> </w:t>
      </w:r>
      <w:r w:rsidR="00C568C5">
        <w:rPr>
          <w:rFonts w:cstheme="minorHAnsi"/>
          <w:sz w:val="28"/>
          <w:szCs w:val="28"/>
        </w:rPr>
        <w:br/>
      </w:r>
      <w:proofErr w:type="spellStart"/>
      <w:r w:rsidR="00C568C5" w:rsidRPr="00DD10B3">
        <w:rPr>
          <w:rFonts w:cstheme="minorHAnsi"/>
          <w:i/>
          <w:iCs/>
          <w:sz w:val="28"/>
          <w:szCs w:val="28"/>
        </w:rPr>
        <w:t>U</w:t>
      </w:r>
      <w:r w:rsidR="00C568C5" w:rsidRPr="00DD10B3">
        <w:rPr>
          <w:rFonts w:cstheme="minorHAnsi"/>
          <w:i/>
          <w:iCs/>
          <w:sz w:val="28"/>
          <w:szCs w:val="28"/>
          <w:vertAlign w:val="subscript"/>
        </w:rPr>
        <w:t>buck</w:t>
      </w:r>
      <w:r w:rsidR="00C568C5">
        <w:rPr>
          <w:rFonts w:cstheme="minorHAnsi"/>
          <w:i/>
          <w:iCs/>
          <w:sz w:val="28"/>
          <w:szCs w:val="28"/>
          <w:vertAlign w:val="subscript"/>
        </w:rPr>
        <w:t>śr</w:t>
      </w:r>
      <w:proofErr w:type="spellEnd"/>
      <w:r w:rsidR="00C568C5">
        <w:rPr>
          <w:rFonts w:cstheme="minorHAnsi"/>
          <w:sz w:val="28"/>
          <w:szCs w:val="28"/>
        </w:rPr>
        <w:t xml:space="preserve"> = ±9,6 V </w:t>
      </w:r>
      <w:r w:rsidR="005A6616">
        <w:rPr>
          <w:rFonts w:cstheme="minorHAnsi"/>
          <w:sz w:val="28"/>
          <w:szCs w:val="28"/>
        </w:rPr>
        <w:t>zostały</w:t>
      </w:r>
      <w:r w:rsidR="00C568C5">
        <w:rPr>
          <w:rFonts w:cstheme="minorHAnsi"/>
          <w:sz w:val="28"/>
          <w:szCs w:val="28"/>
        </w:rPr>
        <w:t xml:space="preserve"> wyprowadzone na zaciski </w:t>
      </w:r>
      <w:r w:rsidR="001E7118">
        <w:rPr>
          <w:rFonts w:cstheme="minorHAnsi"/>
          <w:sz w:val="28"/>
          <w:szCs w:val="28"/>
        </w:rPr>
        <w:t>„</w:t>
      </w:r>
      <w:r w:rsidR="00C568C5">
        <w:rPr>
          <w:rFonts w:cstheme="minorHAnsi"/>
          <w:sz w:val="28"/>
          <w:szCs w:val="28"/>
        </w:rPr>
        <w:t>+20VSQW</w:t>
      </w:r>
      <w:r w:rsidR="001E7118">
        <w:rPr>
          <w:rFonts w:cstheme="minorHAnsi"/>
          <w:sz w:val="28"/>
          <w:szCs w:val="28"/>
        </w:rPr>
        <w:t>”</w:t>
      </w:r>
      <w:r w:rsidR="00C568C5">
        <w:rPr>
          <w:rFonts w:cstheme="minorHAnsi"/>
          <w:sz w:val="28"/>
          <w:szCs w:val="28"/>
        </w:rPr>
        <w:t xml:space="preserve"> i </w:t>
      </w:r>
      <w:r w:rsidR="001E7118">
        <w:rPr>
          <w:rFonts w:cstheme="minorHAnsi"/>
          <w:sz w:val="28"/>
          <w:szCs w:val="28"/>
        </w:rPr>
        <w:t>„</w:t>
      </w:r>
      <w:r w:rsidR="00C568C5">
        <w:rPr>
          <w:rFonts w:cstheme="minorHAnsi"/>
          <w:sz w:val="28"/>
          <w:szCs w:val="28"/>
        </w:rPr>
        <w:t>-20VSQW</w:t>
      </w:r>
      <w:r w:rsidR="001E7118">
        <w:rPr>
          <w:rFonts w:cstheme="minorHAnsi"/>
          <w:sz w:val="28"/>
          <w:szCs w:val="28"/>
        </w:rPr>
        <w:t>”</w:t>
      </w:r>
      <w:r w:rsidR="004F3159">
        <w:rPr>
          <w:rFonts w:cstheme="minorHAnsi"/>
          <w:sz w:val="28"/>
          <w:szCs w:val="28"/>
        </w:rPr>
        <w:t>.</w:t>
      </w:r>
    </w:p>
    <w:p w14:paraId="6EBD678A" w14:textId="26D2D7BF" w:rsidR="00C04CBC" w:rsidRDefault="003A53D5" w:rsidP="00C04CBC">
      <w:pPr>
        <w:jc w:val="center"/>
        <w:rPr>
          <w:rFonts w:cstheme="minorHAnsi"/>
          <w:sz w:val="28"/>
          <w:szCs w:val="28"/>
        </w:rPr>
      </w:pPr>
      <w:r w:rsidRPr="003A53D5">
        <w:rPr>
          <w:rFonts w:cstheme="minorHAnsi"/>
          <w:noProof/>
          <w:sz w:val="28"/>
          <w:szCs w:val="28"/>
        </w:rPr>
        <w:drawing>
          <wp:inline distT="0" distB="0" distL="0" distR="0" wp14:anchorId="01AB8698" wp14:editId="6A5D360E">
            <wp:extent cx="4840074" cy="2727343"/>
            <wp:effectExtent l="0" t="0" r="0" b="0"/>
            <wp:docPr id="1062861319" name="Imazhi 1" descr="Një imazh që përmban tekst, vijë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61319" name="Imazhi 1" descr="Një imazh që përmban tekst, vijë&#10;&#10;Përmbajtja e gjeneruar me AI mund të jetë e pasaktë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7946" cy="273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1A4E" w14:textId="4D7B222A" w:rsidR="00C04CBC" w:rsidRPr="004F686E" w:rsidRDefault="00C04CBC" w:rsidP="00C04CBC">
      <w:pPr>
        <w:jc w:val="center"/>
        <w:rPr>
          <w:rFonts w:cstheme="minorHAnsi"/>
          <w:sz w:val="28"/>
          <w:szCs w:val="28"/>
        </w:rPr>
      </w:pPr>
      <w:r w:rsidRPr="004F686E">
        <w:rPr>
          <w:rFonts w:cstheme="minorHAnsi"/>
          <w:sz w:val="28"/>
          <w:szCs w:val="28"/>
        </w:rPr>
        <w:t xml:space="preserve">Rys. </w:t>
      </w:r>
      <w:r w:rsidR="003A53D5">
        <w:rPr>
          <w:rFonts w:cstheme="minorHAnsi"/>
          <w:sz w:val="28"/>
          <w:szCs w:val="28"/>
        </w:rPr>
        <w:t>8</w:t>
      </w:r>
      <w:r w:rsidRPr="004F686E">
        <w:rPr>
          <w:rFonts w:cstheme="minorHAnsi"/>
          <w:sz w:val="28"/>
          <w:szCs w:val="28"/>
        </w:rPr>
        <w:t xml:space="preserve">. </w:t>
      </w:r>
      <w:r w:rsidR="003A53D5">
        <w:rPr>
          <w:rFonts w:cstheme="minorHAnsi"/>
          <w:sz w:val="28"/>
          <w:szCs w:val="28"/>
        </w:rPr>
        <w:t xml:space="preserve">Schemat stopnia </w:t>
      </w:r>
      <w:proofErr w:type="spellStart"/>
      <w:r w:rsidR="003A53D5" w:rsidRPr="003A53D5">
        <w:rPr>
          <w:rFonts w:cstheme="minorHAnsi"/>
          <w:i/>
          <w:iCs/>
          <w:sz w:val="28"/>
          <w:szCs w:val="28"/>
        </w:rPr>
        <w:t>buck</w:t>
      </w:r>
      <w:proofErr w:type="spellEnd"/>
    </w:p>
    <w:p w14:paraId="6A10BC32" w14:textId="7D000615" w:rsidR="007C093A" w:rsidRDefault="00B52BE8" w:rsidP="00CF40FB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Na rysunku 9 przedstawiono stopień transformatora zamieniającego sygnał prostokątny o </w:t>
      </w:r>
      <w:proofErr w:type="spellStart"/>
      <w:r w:rsidRPr="00DD10B3">
        <w:rPr>
          <w:rFonts w:cstheme="minorHAnsi"/>
          <w:i/>
          <w:iCs/>
          <w:sz w:val="28"/>
          <w:szCs w:val="28"/>
        </w:rPr>
        <w:t>U</w:t>
      </w:r>
      <w:r w:rsidRPr="00DD10B3">
        <w:rPr>
          <w:rFonts w:cstheme="minorHAnsi"/>
          <w:i/>
          <w:iCs/>
          <w:sz w:val="28"/>
          <w:szCs w:val="28"/>
          <w:vertAlign w:val="subscript"/>
        </w:rPr>
        <w:t>buck</w:t>
      </w:r>
      <w:r>
        <w:rPr>
          <w:rFonts w:cstheme="minorHAnsi"/>
          <w:i/>
          <w:iCs/>
          <w:sz w:val="28"/>
          <w:szCs w:val="28"/>
          <w:vertAlign w:val="subscript"/>
        </w:rPr>
        <w:t>śr</w:t>
      </w:r>
      <w:proofErr w:type="spellEnd"/>
      <w:r>
        <w:rPr>
          <w:rFonts w:cstheme="minorHAnsi"/>
          <w:sz w:val="28"/>
          <w:szCs w:val="28"/>
        </w:rPr>
        <w:t xml:space="preserve"> = </w:t>
      </w:r>
      <w:r w:rsidR="00732376">
        <w:rPr>
          <w:rFonts w:cstheme="minorHAnsi"/>
          <w:sz w:val="28"/>
          <w:szCs w:val="28"/>
        </w:rPr>
        <w:t>±</w:t>
      </w:r>
      <w:r>
        <w:rPr>
          <w:rFonts w:cstheme="minorHAnsi"/>
          <w:sz w:val="28"/>
          <w:szCs w:val="28"/>
        </w:rPr>
        <w:t>9,6 V</w:t>
      </w:r>
      <w:r w:rsidR="00732376">
        <w:rPr>
          <w:rFonts w:cstheme="minorHAnsi"/>
          <w:sz w:val="28"/>
          <w:szCs w:val="28"/>
        </w:rPr>
        <w:t xml:space="preserve"> na ±</w:t>
      </w:r>
      <w:proofErr w:type="spellStart"/>
      <w:r w:rsidR="00732376" w:rsidRPr="00DD10B3">
        <w:rPr>
          <w:rFonts w:cstheme="minorHAnsi"/>
          <w:i/>
          <w:iCs/>
          <w:sz w:val="28"/>
          <w:szCs w:val="28"/>
        </w:rPr>
        <w:t>U</w:t>
      </w:r>
      <w:r w:rsidR="00732376">
        <w:rPr>
          <w:rFonts w:cstheme="minorHAnsi"/>
          <w:i/>
          <w:iCs/>
          <w:sz w:val="28"/>
          <w:szCs w:val="28"/>
          <w:vertAlign w:val="subscript"/>
        </w:rPr>
        <w:t>wy</w:t>
      </w:r>
      <w:proofErr w:type="spellEnd"/>
      <w:r w:rsidR="00732376">
        <w:rPr>
          <w:rFonts w:cstheme="minorHAnsi"/>
          <w:sz w:val="28"/>
          <w:szCs w:val="28"/>
        </w:rPr>
        <w:t xml:space="preserve"> = ±120 V</w:t>
      </w:r>
      <w:r w:rsidR="003A0006">
        <w:rPr>
          <w:rFonts w:cstheme="minorHAnsi"/>
          <w:sz w:val="28"/>
          <w:szCs w:val="28"/>
        </w:rPr>
        <w:t xml:space="preserve">. </w:t>
      </w:r>
      <w:r w:rsidR="00215588">
        <w:rPr>
          <w:rFonts w:cstheme="minorHAnsi"/>
          <w:sz w:val="28"/>
          <w:szCs w:val="28"/>
        </w:rPr>
        <w:t xml:space="preserve">Wyjście układu łączy się </w:t>
      </w:r>
      <w:r w:rsidR="000F6D92">
        <w:rPr>
          <w:rFonts w:cstheme="minorHAnsi"/>
          <w:sz w:val="28"/>
          <w:szCs w:val="28"/>
        </w:rPr>
        <w:br/>
      </w:r>
      <w:r w:rsidR="00215588">
        <w:rPr>
          <w:rFonts w:cstheme="minorHAnsi"/>
          <w:sz w:val="28"/>
          <w:szCs w:val="28"/>
        </w:rPr>
        <w:t>z wyjściową listwą ARK</w:t>
      </w:r>
      <w:r w:rsidR="001E7118">
        <w:rPr>
          <w:rFonts w:cstheme="minorHAnsi"/>
          <w:sz w:val="28"/>
          <w:szCs w:val="28"/>
        </w:rPr>
        <w:t xml:space="preserve">, której zaciski są odpowiednio podpisane jako </w:t>
      </w:r>
      <w:r w:rsidR="009C6BCC">
        <w:rPr>
          <w:rFonts w:cstheme="minorHAnsi"/>
          <w:sz w:val="28"/>
          <w:szCs w:val="28"/>
        </w:rPr>
        <w:t xml:space="preserve">„+120V”, „-120V” i „GND” (na schemacie pierwsze dwa zaciski opisano jako „HV+” </w:t>
      </w:r>
      <w:r w:rsidR="00DC6C87">
        <w:rPr>
          <w:rFonts w:cstheme="minorHAnsi"/>
          <w:sz w:val="28"/>
          <w:szCs w:val="28"/>
        </w:rPr>
        <w:br/>
      </w:r>
      <w:r w:rsidR="009C6BCC">
        <w:rPr>
          <w:rFonts w:cstheme="minorHAnsi"/>
          <w:sz w:val="28"/>
          <w:szCs w:val="28"/>
        </w:rPr>
        <w:t>i „HV-”</w:t>
      </w:r>
      <w:r w:rsidR="00793DD1">
        <w:rPr>
          <w:rFonts w:cstheme="minorHAnsi"/>
          <w:sz w:val="28"/>
          <w:szCs w:val="28"/>
        </w:rPr>
        <w:t>).</w:t>
      </w:r>
    </w:p>
    <w:p w14:paraId="448DD033" w14:textId="323C1181" w:rsidR="00B83817" w:rsidRDefault="00B83817" w:rsidP="00B83817">
      <w:pPr>
        <w:jc w:val="center"/>
        <w:rPr>
          <w:rFonts w:cstheme="minorHAnsi"/>
          <w:sz w:val="28"/>
          <w:szCs w:val="28"/>
        </w:rPr>
      </w:pPr>
      <w:r w:rsidRPr="00B83817">
        <w:rPr>
          <w:rFonts w:cstheme="minorHAnsi"/>
          <w:noProof/>
          <w:sz w:val="28"/>
          <w:szCs w:val="28"/>
        </w:rPr>
        <w:drawing>
          <wp:inline distT="0" distB="0" distL="0" distR="0" wp14:anchorId="45785017" wp14:editId="244E6625">
            <wp:extent cx="3372181" cy="2761085"/>
            <wp:effectExtent l="0" t="0" r="0" b="1270"/>
            <wp:docPr id="1035816041" name="Imazhi 1" descr="Një imazh që përmban tekst, vijë, pamje çasti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16041" name="Imazhi 1" descr="Një imazh që përmban tekst, vijë, pamje çasti&#10;&#10;Përmbajtja e gjeneruar me AI mund të jetë e pasaktë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5116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0920" w14:textId="24F534E3" w:rsidR="00B83817" w:rsidRPr="004F686E" w:rsidRDefault="00B83817" w:rsidP="00B83817">
      <w:pPr>
        <w:jc w:val="center"/>
        <w:rPr>
          <w:rFonts w:cstheme="minorHAnsi"/>
          <w:sz w:val="28"/>
          <w:szCs w:val="28"/>
        </w:rPr>
      </w:pPr>
      <w:r w:rsidRPr="004F686E">
        <w:rPr>
          <w:rFonts w:cstheme="minorHAnsi"/>
          <w:sz w:val="28"/>
          <w:szCs w:val="28"/>
        </w:rPr>
        <w:t xml:space="preserve">Rys. </w:t>
      </w:r>
      <w:r>
        <w:rPr>
          <w:rFonts w:cstheme="minorHAnsi"/>
          <w:sz w:val="28"/>
          <w:szCs w:val="28"/>
        </w:rPr>
        <w:t>9</w:t>
      </w:r>
      <w:r w:rsidRPr="004F686E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Schemat stopnia transformatora</w:t>
      </w:r>
    </w:p>
    <w:p w14:paraId="0E6D27A8" w14:textId="46F56CC7" w:rsidR="00981C07" w:rsidRDefault="00981C07" w:rsidP="00981C07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W projekcie wykorzystano komercyjnie dostępne elementy, wymienione w tabeli 2.</w:t>
      </w:r>
      <w:r w:rsidR="00E52214">
        <w:rPr>
          <w:rFonts w:cstheme="minorHAnsi"/>
          <w:sz w:val="28"/>
          <w:szCs w:val="28"/>
        </w:rPr>
        <w:t xml:space="preserve"> Większość elementów jest dostępna w ofercie hurtowni Transfer </w:t>
      </w:r>
      <w:proofErr w:type="spellStart"/>
      <w:r w:rsidR="00E52214">
        <w:rPr>
          <w:rFonts w:cstheme="minorHAnsi"/>
          <w:sz w:val="28"/>
          <w:szCs w:val="28"/>
        </w:rPr>
        <w:t>Multisort</w:t>
      </w:r>
      <w:proofErr w:type="spellEnd"/>
      <w:r w:rsidR="00E52214">
        <w:rPr>
          <w:rFonts w:cstheme="minorHAnsi"/>
          <w:sz w:val="28"/>
          <w:szCs w:val="28"/>
        </w:rPr>
        <w:t xml:space="preserve"> Elektronik, z wyjątkiem U1, L1, C9 i C10, które są dostępne w ofercie hurtowni </w:t>
      </w:r>
      <w:proofErr w:type="spellStart"/>
      <w:r w:rsidR="00E52214">
        <w:rPr>
          <w:rFonts w:cstheme="minorHAnsi"/>
          <w:sz w:val="28"/>
          <w:szCs w:val="28"/>
        </w:rPr>
        <w:t>Mouser</w:t>
      </w:r>
      <w:proofErr w:type="spellEnd"/>
      <w:r w:rsidR="00E52214">
        <w:rPr>
          <w:rFonts w:cstheme="minorHAnsi"/>
          <w:sz w:val="28"/>
          <w:szCs w:val="28"/>
        </w:rPr>
        <w:t xml:space="preserve"> Electronics.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3260"/>
        <w:gridCol w:w="2977"/>
      </w:tblGrid>
      <w:tr w:rsidR="00BD39F4" w:rsidRPr="00BD39F4" w14:paraId="1F7121FA" w14:textId="77777777" w:rsidTr="00B67785">
        <w:trPr>
          <w:trHeight w:val="500"/>
        </w:trPr>
        <w:tc>
          <w:tcPr>
            <w:tcW w:w="2972" w:type="dxa"/>
            <w:noWrap/>
            <w:vAlign w:val="center"/>
            <w:hideMark/>
          </w:tcPr>
          <w:p w14:paraId="10C63162" w14:textId="75891E96" w:rsidR="00BD39F4" w:rsidRPr="00BD39F4" w:rsidRDefault="00A96F44" w:rsidP="00BD39F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sq-AL" w:eastAsia="ja-JP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lang w:val="sq-AL" w:eastAsia="ja-JP"/>
              </w:rPr>
              <w:t>s</w:t>
            </w:r>
            <w:r w:rsidR="00BD39F4">
              <w:rPr>
                <w:rFonts w:eastAsia="Times New Roman" w:cstheme="minorHAnsi"/>
                <w:b/>
                <w:bCs/>
                <w:lang w:val="sq-AL" w:eastAsia="ja-JP"/>
              </w:rPr>
              <w:t>ymbol</w:t>
            </w:r>
            <w:proofErr w:type="spellEnd"/>
            <w:r>
              <w:rPr>
                <w:rFonts w:eastAsia="Times New Roman" w:cstheme="minorHAnsi"/>
                <w:b/>
                <w:bCs/>
                <w:lang w:val="sq-AL" w:eastAsia="ja-JP"/>
              </w:rPr>
              <w:t xml:space="preserve"> na </w:t>
            </w:r>
            <w:proofErr w:type="spellStart"/>
            <w:r>
              <w:rPr>
                <w:rFonts w:eastAsia="Times New Roman" w:cstheme="minorHAnsi"/>
                <w:b/>
                <w:bCs/>
                <w:lang w:val="sq-AL" w:eastAsia="ja-JP"/>
              </w:rPr>
              <w:t>schemacie</w:t>
            </w:r>
            <w:proofErr w:type="spellEnd"/>
          </w:p>
        </w:tc>
        <w:tc>
          <w:tcPr>
            <w:tcW w:w="3260" w:type="dxa"/>
            <w:noWrap/>
            <w:vAlign w:val="center"/>
            <w:hideMark/>
          </w:tcPr>
          <w:p w14:paraId="1E6140F0" w14:textId="6E110F39" w:rsidR="00BD39F4" w:rsidRPr="00BD39F4" w:rsidRDefault="00952B24" w:rsidP="00BD39F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sq-AL" w:eastAsia="ja-JP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lang w:val="sq-AL" w:eastAsia="ja-JP"/>
              </w:rPr>
              <w:t>symbol</w:t>
            </w:r>
            <w:proofErr w:type="spellEnd"/>
            <w:r w:rsidR="00A96F44">
              <w:rPr>
                <w:rFonts w:eastAsia="Times New Roman" w:cstheme="minorHAnsi"/>
                <w:b/>
                <w:bCs/>
                <w:lang w:val="sq-AL" w:eastAsia="ja-JP"/>
              </w:rPr>
              <w:t xml:space="preserve"> </w:t>
            </w:r>
            <w:proofErr w:type="spellStart"/>
            <w:r w:rsidR="00A96F44">
              <w:rPr>
                <w:rFonts w:eastAsia="Times New Roman" w:cstheme="minorHAnsi"/>
                <w:b/>
                <w:bCs/>
                <w:lang w:val="sq-AL" w:eastAsia="ja-JP"/>
              </w:rPr>
              <w:t>producenta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140503D8" w14:textId="7C0B6788" w:rsidR="00BD39F4" w:rsidRPr="00BD39F4" w:rsidRDefault="00B67785" w:rsidP="00BD39F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sq-AL" w:eastAsia="ja-JP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lang w:val="sq-AL" w:eastAsia="ja-JP"/>
              </w:rPr>
              <w:t>ilość</w:t>
            </w:r>
            <w:proofErr w:type="spellEnd"/>
            <w:r>
              <w:rPr>
                <w:rFonts w:eastAsia="Times New Roman" w:cstheme="minorHAnsi"/>
                <w:b/>
                <w:bCs/>
                <w:lang w:val="sq-AL" w:eastAsia="ja-JP"/>
              </w:rPr>
              <w:t xml:space="preserve"> (</w:t>
            </w:r>
            <w:proofErr w:type="spellStart"/>
            <w:r>
              <w:rPr>
                <w:rFonts w:eastAsia="Times New Roman" w:cstheme="minorHAnsi"/>
                <w:b/>
                <w:bCs/>
                <w:lang w:val="sq-AL" w:eastAsia="ja-JP"/>
              </w:rPr>
              <w:t>szt</w:t>
            </w:r>
            <w:proofErr w:type="spellEnd"/>
            <w:r>
              <w:rPr>
                <w:rFonts w:eastAsia="Times New Roman" w:cstheme="minorHAnsi"/>
                <w:b/>
                <w:bCs/>
                <w:lang w:val="sq-AL" w:eastAsia="ja-JP"/>
              </w:rPr>
              <w:t>.)</w:t>
            </w:r>
          </w:p>
        </w:tc>
      </w:tr>
      <w:tr w:rsidR="00BD39F4" w:rsidRPr="00BD39F4" w14:paraId="3201DCF4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5231499D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U1</w:t>
            </w:r>
          </w:p>
        </w:tc>
        <w:tc>
          <w:tcPr>
            <w:tcW w:w="3260" w:type="dxa"/>
            <w:noWrap/>
            <w:vAlign w:val="center"/>
            <w:hideMark/>
          </w:tcPr>
          <w:p w14:paraId="47E1E50D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LT8471IFE#PBF</w:t>
            </w:r>
          </w:p>
        </w:tc>
        <w:tc>
          <w:tcPr>
            <w:tcW w:w="2977" w:type="dxa"/>
            <w:noWrap/>
            <w:vAlign w:val="center"/>
            <w:hideMark/>
          </w:tcPr>
          <w:p w14:paraId="401CF578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5F24396C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0C8646C0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L1 (2x15u)</w:t>
            </w:r>
          </w:p>
        </w:tc>
        <w:tc>
          <w:tcPr>
            <w:tcW w:w="3260" w:type="dxa"/>
            <w:noWrap/>
            <w:vAlign w:val="center"/>
            <w:hideMark/>
          </w:tcPr>
          <w:p w14:paraId="1654D984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DRQ74-150-R</w:t>
            </w:r>
          </w:p>
        </w:tc>
        <w:tc>
          <w:tcPr>
            <w:tcW w:w="2977" w:type="dxa"/>
            <w:noWrap/>
            <w:vAlign w:val="center"/>
            <w:hideMark/>
          </w:tcPr>
          <w:p w14:paraId="50296568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334960A5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0BBBBAA1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L2 (12u)</w:t>
            </w:r>
          </w:p>
        </w:tc>
        <w:tc>
          <w:tcPr>
            <w:tcW w:w="3260" w:type="dxa"/>
            <w:noWrap/>
            <w:vAlign w:val="center"/>
            <w:hideMark/>
          </w:tcPr>
          <w:p w14:paraId="3BF37686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DE1207-12</w:t>
            </w:r>
          </w:p>
        </w:tc>
        <w:tc>
          <w:tcPr>
            <w:tcW w:w="2977" w:type="dxa"/>
            <w:noWrap/>
            <w:vAlign w:val="center"/>
            <w:hideMark/>
          </w:tcPr>
          <w:p w14:paraId="0616C9D3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57AD8F80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210D6E3D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L3 (15u)</w:t>
            </w:r>
          </w:p>
        </w:tc>
        <w:tc>
          <w:tcPr>
            <w:tcW w:w="3260" w:type="dxa"/>
            <w:noWrap/>
            <w:vAlign w:val="center"/>
            <w:hideMark/>
          </w:tcPr>
          <w:p w14:paraId="1B4ADAE7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DE0704-15</w:t>
            </w:r>
          </w:p>
        </w:tc>
        <w:tc>
          <w:tcPr>
            <w:tcW w:w="2977" w:type="dxa"/>
            <w:noWrap/>
            <w:vAlign w:val="center"/>
            <w:hideMark/>
          </w:tcPr>
          <w:p w14:paraId="21BC8100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703D6880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38670BAD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C1, C4 (1u/100 V)</w:t>
            </w:r>
          </w:p>
        </w:tc>
        <w:tc>
          <w:tcPr>
            <w:tcW w:w="3260" w:type="dxa"/>
            <w:noWrap/>
            <w:vAlign w:val="center"/>
            <w:hideMark/>
          </w:tcPr>
          <w:p w14:paraId="6437AE15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CL31B105KCHNNNE</w:t>
            </w:r>
          </w:p>
        </w:tc>
        <w:tc>
          <w:tcPr>
            <w:tcW w:w="2977" w:type="dxa"/>
            <w:noWrap/>
            <w:vAlign w:val="center"/>
            <w:hideMark/>
          </w:tcPr>
          <w:p w14:paraId="471E4B59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2</w:t>
            </w:r>
          </w:p>
        </w:tc>
      </w:tr>
      <w:tr w:rsidR="00BD39F4" w:rsidRPr="00BD39F4" w14:paraId="36152F8B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7EDEE82A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C2, C3, C5 (2u2)</w:t>
            </w:r>
          </w:p>
        </w:tc>
        <w:tc>
          <w:tcPr>
            <w:tcW w:w="3260" w:type="dxa"/>
            <w:noWrap/>
            <w:vAlign w:val="center"/>
            <w:hideMark/>
          </w:tcPr>
          <w:p w14:paraId="487D823A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CL31B225KBHNNNE</w:t>
            </w:r>
          </w:p>
        </w:tc>
        <w:tc>
          <w:tcPr>
            <w:tcW w:w="2977" w:type="dxa"/>
            <w:noWrap/>
            <w:vAlign w:val="center"/>
            <w:hideMark/>
          </w:tcPr>
          <w:p w14:paraId="11F9C55D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3</w:t>
            </w:r>
          </w:p>
        </w:tc>
      </w:tr>
      <w:tr w:rsidR="00BD39F4" w:rsidRPr="00BD39F4" w14:paraId="1FF5EE27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65CDA828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C6 (47n)</w:t>
            </w:r>
          </w:p>
        </w:tc>
        <w:tc>
          <w:tcPr>
            <w:tcW w:w="3260" w:type="dxa"/>
            <w:noWrap/>
            <w:vAlign w:val="center"/>
            <w:hideMark/>
          </w:tcPr>
          <w:p w14:paraId="1DB8FD5F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CL10B473KB8NNNC</w:t>
            </w:r>
          </w:p>
        </w:tc>
        <w:tc>
          <w:tcPr>
            <w:tcW w:w="2977" w:type="dxa"/>
            <w:noWrap/>
            <w:vAlign w:val="center"/>
            <w:hideMark/>
          </w:tcPr>
          <w:p w14:paraId="5CDCDC22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1EE79D60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38BE13ED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C7, C8 (100n)</w:t>
            </w:r>
          </w:p>
        </w:tc>
        <w:tc>
          <w:tcPr>
            <w:tcW w:w="3260" w:type="dxa"/>
            <w:noWrap/>
            <w:vAlign w:val="center"/>
            <w:hideMark/>
          </w:tcPr>
          <w:p w14:paraId="6F0F490E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CL10B104KB8NNNC</w:t>
            </w:r>
          </w:p>
        </w:tc>
        <w:tc>
          <w:tcPr>
            <w:tcW w:w="2977" w:type="dxa"/>
            <w:noWrap/>
            <w:vAlign w:val="center"/>
            <w:hideMark/>
          </w:tcPr>
          <w:p w14:paraId="387295BF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2</w:t>
            </w:r>
          </w:p>
        </w:tc>
      </w:tr>
      <w:tr w:rsidR="00BD39F4" w:rsidRPr="00BD39F4" w14:paraId="7519E38B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368D2F50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C9, C10 (47u/250V)</w:t>
            </w:r>
          </w:p>
        </w:tc>
        <w:tc>
          <w:tcPr>
            <w:tcW w:w="3260" w:type="dxa"/>
            <w:noWrap/>
            <w:vAlign w:val="center"/>
            <w:hideMark/>
          </w:tcPr>
          <w:p w14:paraId="615CD5D2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EDH476M250A9TAA</w:t>
            </w:r>
          </w:p>
        </w:tc>
        <w:tc>
          <w:tcPr>
            <w:tcW w:w="2977" w:type="dxa"/>
            <w:noWrap/>
            <w:vAlign w:val="center"/>
            <w:hideMark/>
          </w:tcPr>
          <w:p w14:paraId="4183B740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2</w:t>
            </w:r>
          </w:p>
        </w:tc>
      </w:tr>
      <w:tr w:rsidR="00BD39F4" w:rsidRPr="00BD39F4" w14:paraId="6B3E4647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7D3B4EC4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R1 (470K)</w:t>
            </w:r>
          </w:p>
        </w:tc>
        <w:tc>
          <w:tcPr>
            <w:tcW w:w="3260" w:type="dxa"/>
            <w:noWrap/>
            <w:vAlign w:val="center"/>
            <w:hideMark/>
          </w:tcPr>
          <w:p w14:paraId="6749BE65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0603SAF4703T5E</w:t>
            </w:r>
          </w:p>
        </w:tc>
        <w:tc>
          <w:tcPr>
            <w:tcW w:w="2977" w:type="dxa"/>
            <w:noWrap/>
            <w:vAlign w:val="center"/>
            <w:hideMark/>
          </w:tcPr>
          <w:p w14:paraId="131A1903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2CD8FEBC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4F1B08DA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R2 (220K)</w:t>
            </w:r>
          </w:p>
        </w:tc>
        <w:tc>
          <w:tcPr>
            <w:tcW w:w="3260" w:type="dxa"/>
            <w:noWrap/>
            <w:vAlign w:val="center"/>
            <w:hideMark/>
          </w:tcPr>
          <w:p w14:paraId="5B2F8529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0603SAF2203T5E</w:t>
            </w:r>
          </w:p>
        </w:tc>
        <w:tc>
          <w:tcPr>
            <w:tcW w:w="2977" w:type="dxa"/>
            <w:noWrap/>
            <w:vAlign w:val="center"/>
            <w:hideMark/>
          </w:tcPr>
          <w:p w14:paraId="49145A4C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3DD2AFDC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1BB14612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R3 (100K)</w:t>
            </w:r>
          </w:p>
        </w:tc>
        <w:tc>
          <w:tcPr>
            <w:tcW w:w="3260" w:type="dxa"/>
            <w:noWrap/>
            <w:vAlign w:val="center"/>
            <w:hideMark/>
          </w:tcPr>
          <w:p w14:paraId="7AD9D6DC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0805S8F1003T5E</w:t>
            </w:r>
          </w:p>
        </w:tc>
        <w:tc>
          <w:tcPr>
            <w:tcW w:w="2977" w:type="dxa"/>
            <w:noWrap/>
            <w:vAlign w:val="center"/>
            <w:hideMark/>
          </w:tcPr>
          <w:p w14:paraId="1214AA37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42848281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56B16762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R4, R7 (249K)</w:t>
            </w:r>
          </w:p>
        </w:tc>
        <w:tc>
          <w:tcPr>
            <w:tcW w:w="3260" w:type="dxa"/>
            <w:noWrap/>
            <w:vAlign w:val="center"/>
            <w:hideMark/>
          </w:tcPr>
          <w:p w14:paraId="6ED7F9FC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0603SAF2493T5E</w:t>
            </w:r>
          </w:p>
        </w:tc>
        <w:tc>
          <w:tcPr>
            <w:tcW w:w="2977" w:type="dxa"/>
            <w:noWrap/>
            <w:vAlign w:val="center"/>
            <w:hideMark/>
          </w:tcPr>
          <w:p w14:paraId="6E9E1B26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2</w:t>
            </w:r>
          </w:p>
        </w:tc>
      </w:tr>
      <w:tr w:rsidR="00BD39F4" w:rsidRPr="00BD39F4" w14:paraId="178C52A8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708F78E2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R5, R6 (10K)</w:t>
            </w:r>
          </w:p>
        </w:tc>
        <w:tc>
          <w:tcPr>
            <w:tcW w:w="3260" w:type="dxa"/>
            <w:noWrap/>
            <w:vAlign w:val="center"/>
            <w:hideMark/>
          </w:tcPr>
          <w:p w14:paraId="4B1D7721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0603SAF1002T5E</w:t>
            </w:r>
          </w:p>
        </w:tc>
        <w:tc>
          <w:tcPr>
            <w:tcW w:w="2977" w:type="dxa"/>
            <w:noWrap/>
            <w:vAlign w:val="center"/>
            <w:hideMark/>
          </w:tcPr>
          <w:p w14:paraId="446FFEBC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2</w:t>
            </w:r>
          </w:p>
        </w:tc>
      </w:tr>
      <w:tr w:rsidR="00BD39F4" w:rsidRPr="00BD39F4" w14:paraId="6B09BD5F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7D4BC122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D1, D2 (650 V, 484 W)</w:t>
            </w:r>
          </w:p>
        </w:tc>
        <w:tc>
          <w:tcPr>
            <w:tcW w:w="3260" w:type="dxa"/>
            <w:noWrap/>
            <w:vAlign w:val="center"/>
            <w:hideMark/>
          </w:tcPr>
          <w:p w14:paraId="5E3D27D7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S3D60065H2</w:t>
            </w:r>
          </w:p>
        </w:tc>
        <w:tc>
          <w:tcPr>
            <w:tcW w:w="2977" w:type="dxa"/>
            <w:noWrap/>
            <w:vAlign w:val="center"/>
            <w:hideMark/>
          </w:tcPr>
          <w:p w14:paraId="6B2E51EC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2</w:t>
            </w:r>
          </w:p>
        </w:tc>
      </w:tr>
      <w:tr w:rsidR="00166358" w:rsidRPr="00BD39F4" w14:paraId="5EB8CA48" w14:textId="77777777" w:rsidTr="00B67785">
        <w:trPr>
          <w:trHeight w:val="440"/>
        </w:trPr>
        <w:tc>
          <w:tcPr>
            <w:tcW w:w="2972" w:type="dxa"/>
            <w:noWrap/>
            <w:vAlign w:val="center"/>
          </w:tcPr>
          <w:p w14:paraId="5DD1AFD7" w14:textId="082DE583" w:rsidR="00166358" w:rsidRPr="00BD39F4" w:rsidRDefault="00166358" w:rsidP="00166358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D3, D4 (100 V, 10 A)</w:t>
            </w:r>
          </w:p>
        </w:tc>
        <w:tc>
          <w:tcPr>
            <w:tcW w:w="3260" w:type="dxa"/>
            <w:noWrap/>
            <w:vAlign w:val="center"/>
          </w:tcPr>
          <w:p w14:paraId="5053B5CD" w14:textId="63CA98DF" w:rsidR="00166358" w:rsidRPr="00BD39F4" w:rsidRDefault="00166358" w:rsidP="00166358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V10P10</w:t>
            </w:r>
          </w:p>
        </w:tc>
        <w:tc>
          <w:tcPr>
            <w:tcW w:w="2977" w:type="dxa"/>
            <w:noWrap/>
            <w:vAlign w:val="center"/>
          </w:tcPr>
          <w:p w14:paraId="36726C7D" w14:textId="6E578B62" w:rsidR="00166358" w:rsidRPr="00BD39F4" w:rsidRDefault="00166358" w:rsidP="0016635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2</w:t>
            </w:r>
          </w:p>
        </w:tc>
      </w:tr>
      <w:tr w:rsidR="00BD39F4" w:rsidRPr="00BD39F4" w14:paraId="0F233104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6FB2E26A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J1</w:t>
            </w:r>
          </w:p>
        </w:tc>
        <w:tc>
          <w:tcPr>
            <w:tcW w:w="3260" w:type="dxa"/>
            <w:noWrap/>
            <w:vAlign w:val="center"/>
            <w:hideMark/>
          </w:tcPr>
          <w:p w14:paraId="3CA4F4EB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DG128-5.0-02P14</w:t>
            </w:r>
          </w:p>
        </w:tc>
        <w:tc>
          <w:tcPr>
            <w:tcW w:w="2977" w:type="dxa"/>
            <w:noWrap/>
            <w:vAlign w:val="center"/>
            <w:hideMark/>
          </w:tcPr>
          <w:p w14:paraId="1F54B151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3FC9C8DD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541C2FF5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J2 (400V)</w:t>
            </w:r>
          </w:p>
        </w:tc>
        <w:tc>
          <w:tcPr>
            <w:tcW w:w="3260" w:type="dxa"/>
            <w:noWrap/>
            <w:vAlign w:val="center"/>
            <w:hideMark/>
          </w:tcPr>
          <w:p w14:paraId="5868AB1C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MKDSN2.5/3-5.08</w:t>
            </w:r>
          </w:p>
        </w:tc>
        <w:tc>
          <w:tcPr>
            <w:tcW w:w="2977" w:type="dxa"/>
            <w:noWrap/>
            <w:vAlign w:val="center"/>
            <w:hideMark/>
          </w:tcPr>
          <w:p w14:paraId="42793A99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1</w:t>
            </w:r>
          </w:p>
        </w:tc>
      </w:tr>
      <w:tr w:rsidR="00BD39F4" w:rsidRPr="00BD39F4" w14:paraId="353F5753" w14:textId="77777777" w:rsidTr="00B67785">
        <w:trPr>
          <w:trHeight w:val="440"/>
        </w:trPr>
        <w:tc>
          <w:tcPr>
            <w:tcW w:w="2972" w:type="dxa"/>
            <w:noWrap/>
            <w:vAlign w:val="center"/>
            <w:hideMark/>
          </w:tcPr>
          <w:p w14:paraId="3B2B927D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 xml:space="preserve">T1, T2 - </w:t>
            </w:r>
            <w:proofErr w:type="spellStart"/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rdzenie</w:t>
            </w:r>
            <w:proofErr w:type="spellEnd"/>
          </w:p>
        </w:tc>
        <w:tc>
          <w:tcPr>
            <w:tcW w:w="3260" w:type="dxa"/>
            <w:noWrap/>
            <w:vAlign w:val="center"/>
            <w:hideMark/>
          </w:tcPr>
          <w:p w14:paraId="119F94D6" w14:textId="77777777" w:rsidR="00BD39F4" w:rsidRPr="00BD39F4" w:rsidRDefault="00BD39F4" w:rsidP="00BD39F4">
            <w:pPr>
              <w:spacing w:after="0" w:line="240" w:lineRule="auto"/>
              <w:ind w:firstLineChars="100" w:firstLine="220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B66283G0000X187</w:t>
            </w:r>
          </w:p>
        </w:tc>
        <w:tc>
          <w:tcPr>
            <w:tcW w:w="2977" w:type="dxa"/>
            <w:noWrap/>
            <w:vAlign w:val="center"/>
            <w:hideMark/>
          </w:tcPr>
          <w:p w14:paraId="321D9DE6" w14:textId="77777777" w:rsidR="00BD39F4" w:rsidRPr="00BD39F4" w:rsidRDefault="00BD39F4" w:rsidP="00BD39F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sq-AL" w:eastAsia="ja-JP"/>
              </w:rPr>
            </w:pPr>
            <w:r w:rsidRPr="00BD39F4">
              <w:rPr>
                <w:rFonts w:eastAsia="Times New Roman" w:cstheme="minorHAnsi"/>
                <w:color w:val="000000"/>
                <w:lang w:val="sq-AL" w:eastAsia="ja-JP"/>
              </w:rPr>
              <w:t>4</w:t>
            </w:r>
          </w:p>
        </w:tc>
      </w:tr>
    </w:tbl>
    <w:p w14:paraId="1AC0128B" w14:textId="37892720" w:rsidR="00961AEB" w:rsidRDefault="00A6026D" w:rsidP="00A6026D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Tab. 2. </w:t>
      </w:r>
      <w:r w:rsidR="00B5520D">
        <w:rPr>
          <w:rFonts w:cstheme="minorHAnsi"/>
          <w:sz w:val="28"/>
          <w:szCs w:val="28"/>
        </w:rPr>
        <w:t>Wykaz</w:t>
      </w:r>
      <w:r>
        <w:rPr>
          <w:rFonts w:cstheme="minorHAnsi"/>
          <w:sz w:val="28"/>
          <w:szCs w:val="28"/>
        </w:rPr>
        <w:t xml:space="preserve"> elementów</w:t>
      </w:r>
    </w:p>
    <w:p w14:paraId="7ED3DC80" w14:textId="0D596E0A" w:rsidR="00961AEB" w:rsidRDefault="00417B70" w:rsidP="00981C07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Płyta główna zasilacza ma 160 mm (</w:t>
      </w:r>
      <w:r w:rsidR="003D1754">
        <w:rPr>
          <w:rFonts w:cstheme="minorHAnsi"/>
          <w:sz w:val="28"/>
          <w:szCs w:val="28"/>
        </w:rPr>
        <w:t>6299 mil)</w:t>
      </w:r>
      <w:r>
        <w:rPr>
          <w:rFonts w:cstheme="minorHAnsi"/>
          <w:sz w:val="28"/>
          <w:szCs w:val="28"/>
        </w:rPr>
        <w:t xml:space="preserve"> długości</w:t>
      </w:r>
      <w:r w:rsidR="003D1754">
        <w:rPr>
          <w:rFonts w:cstheme="minorHAnsi"/>
          <w:sz w:val="28"/>
          <w:szCs w:val="28"/>
        </w:rPr>
        <w:t xml:space="preserve"> na 60 mm (2362 mil) szerokości. </w:t>
      </w:r>
      <w:r w:rsidR="0042022B">
        <w:rPr>
          <w:rFonts w:cstheme="minorHAnsi"/>
          <w:sz w:val="28"/>
          <w:szCs w:val="28"/>
        </w:rPr>
        <w:t>W miejscach na transformatory utworzono prostokątne otwory o wymiarach 18 na 24 mm</w:t>
      </w:r>
      <w:r w:rsidR="005A45A9">
        <w:rPr>
          <w:rFonts w:cstheme="minorHAnsi"/>
          <w:sz w:val="28"/>
          <w:szCs w:val="28"/>
        </w:rPr>
        <w:t xml:space="preserve"> (</w:t>
      </w:r>
      <w:r w:rsidR="004F6FD8">
        <w:rPr>
          <w:rFonts w:cstheme="minorHAnsi"/>
          <w:sz w:val="28"/>
          <w:szCs w:val="28"/>
        </w:rPr>
        <w:t>709 na 945 mil)</w:t>
      </w:r>
      <w:r w:rsidR="0042022B">
        <w:rPr>
          <w:rFonts w:cstheme="minorHAnsi"/>
          <w:sz w:val="28"/>
          <w:szCs w:val="28"/>
        </w:rPr>
        <w:t xml:space="preserve"> na rdzenie, a także okrągłe otwory na wkręty M3.</w:t>
      </w:r>
      <w:r w:rsidR="005A45A9">
        <w:rPr>
          <w:rFonts w:cstheme="minorHAnsi"/>
          <w:sz w:val="28"/>
          <w:szCs w:val="28"/>
        </w:rPr>
        <w:t xml:space="preserve"> W rogach płyty umieszczono wskaźniki odniesienia o średnicy </w:t>
      </w:r>
      <w:r w:rsidR="0099521D">
        <w:rPr>
          <w:rFonts w:cstheme="minorHAnsi"/>
          <w:sz w:val="28"/>
          <w:szCs w:val="28"/>
        </w:rPr>
        <w:br/>
      </w:r>
      <w:r w:rsidR="005A45A9">
        <w:rPr>
          <w:rFonts w:cstheme="minorHAnsi"/>
          <w:sz w:val="28"/>
          <w:szCs w:val="28"/>
        </w:rPr>
        <w:t>3 mm</w:t>
      </w:r>
      <w:r w:rsidR="00417DFE">
        <w:rPr>
          <w:rFonts w:cstheme="minorHAnsi"/>
          <w:sz w:val="28"/>
          <w:szCs w:val="28"/>
        </w:rPr>
        <w:t xml:space="preserve"> (118 mil).</w:t>
      </w:r>
      <w:r w:rsidR="00CE6F01">
        <w:rPr>
          <w:rFonts w:cstheme="minorHAnsi"/>
          <w:sz w:val="28"/>
          <w:szCs w:val="28"/>
        </w:rPr>
        <w:t xml:space="preserve"> Umieszczono dwa izolowane płaty masy</w:t>
      </w:r>
      <w:r w:rsidR="00DD1A9B">
        <w:rPr>
          <w:rFonts w:cstheme="minorHAnsi"/>
          <w:sz w:val="28"/>
          <w:szCs w:val="28"/>
        </w:rPr>
        <w:t>, z dłuższymi odstępami od ścieżek po stronie wtórnej (wysokonapięciowej). Widok rozkładu elementów na płycie przedstawiono na rysunku 10.</w:t>
      </w:r>
    </w:p>
    <w:p w14:paraId="1DA92F50" w14:textId="77777777" w:rsidR="00DD1A9B" w:rsidRDefault="00DD1A9B" w:rsidP="00981C07">
      <w:pPr>
        <w:ind w:firstLine="708"/>
        <w:jc w:val="both"/>
        <w:rPr>
          <w:rFonts w:cstheme="minorHAnsi"/>
          <w:sz w:val="28"/>
          <w:szCs w:val="28"/>
        </w:rPr>
      </w:pPr>
    </w:p>
    <w:p w14:paraId="39B92505" w14:textId="42801A3A" w:rsidR="00566863" w:rsidRDefault="00566863" w:rsidP="00566863">
      <w:pPr>
        <w:jc w:val="center"/>
        <w:rPr>
          <w:rFonts w:cstheme="minorHAnsi"/>
          <w:sz w:val="28"/>
          <w:szCs w:val="28"/>
        </w:rPr>
      </w:pPr>
      <w:r w:rsidRPr="00566863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77AFBC9" wp14:editId="6F28C8C1">
            <wp:extent cx="5760720" cy="2418080"/>
            <wp:effectExtent l="0" t="0" r="0" b="1270"/>
            <wp:docPr id="1767826724" name="Imazhi 1" descr="Një imazh që përmban qark, pamje çasti&#10;&#10;Përmbajtja e gjeneruar me AI mund të jetë e pasaktë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6724" name="Imazhi 1" descr="Një imazh që përmban qark, pamje çasti&#10;&#10;Përmbajtja e gjeneruar me AI mund të jetë e pasaktë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80A" w14:textId="4591F42B" w:rsidR="00DD1A9B" w:rsidRDefault="00566863" w:rsidP="00566863">
      <w:pPr>
        <w:jc w:val="center"/>
        <w:rPr>
          <w:rFonts w:cstheme="minorHAnsi"/>
          <w:sz w:val="28"/>
          <w:szCs w:val="28"/>
        </w:rPr>
      </w:pPr>
      <w:r w:rsidRPr="004F686E">
        <w:rPr>
          <w:rFonts w:cstheme="minorHAnsi"/>
          <w:sz w:val="28"/>
          <w:szCs w:val="28"/>
        </w:rPr>
        <w:t xml:space="preserve">Rys. </w:t>
      </w:r>
      <w:r>
        <w:rPr>
          <w:rFonts w:cstheme="minorHAnsi"/>
          <w:sz w:val="28"/>
          <w:szCs w:val="28"/>
        </w:rPr>
        <w:t>10</w:t>
      </w:r>
      <w:r w:rsidRPr="004F686E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Rozkład elementów na płycie</w:t>
      </w:r>
      <w:r w:rsidR="00E928B4">
        <w:rPr>
          <w:rFonts w:cstheme="minorHAnsi"/>
          <w:sz w:val="28"/>
          <w:szCs w:val="28"/>
        </w:rPr>
        <w:t xml:space="preserve"> głównej</w:t>
      </w:r>
    </w:p>
    <w:p w14:paraId="47A8F5E9" w14:textId="427F642A" w:rsidR="00FA1D99" w:rsidRPr="0007274F" w:rsidRDefault="00D43CDD" w:rsidP="002C5FA9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Wysokonapięciowe i wysokoprądowe ścieżki oraz ścieżki zasilania mają grubość 1 mm,</w:t>
      </w:r>
      <w:r w:rsidR="00740C55">
        <w:rPr>
          <w:rFonts w:cstheme="minorHAnsi"/>
          <w:sz w:val="28"/>
          <w:szCs w:val="28"/>
        </w:rPr>
        <w:t xml:space="preserve"> sygnałowe zaś 0,1 mm.</w:t>
      </w:r>
      <w:r w:rsidR="00602346">
        <w:rPr>
          <w:rFonts w:cstheme="minorHAnsi"/>
          <w:sz w:val="28"/>
          <w:szCs w:val="28"/>
        </w:rPr>
        <w:t xml:space="preserve"> Większość wykorzystanych elementów (poza diodami i listwą zaciskową) wykorzystuje obudowy do montażu powierzchniowego (SMD). </w:t>
      </w:r>
      <w:r w:rsidR="00FF66EB">
        <w:rPr>
          <w:rFonts w:cstheme="minorHAnsi"/>
          <w:sz w:val="28"/>
          <w:szCs w:val="28"/>
        </w:rPr>
        <w:t>Jedna ze ścieżek, łącząca kondensator C5 z pinem 11 układu LT8471, umieszczona jest po drugiej stronie płyty.</w:t>
      </w:r>
    </w:p>
    <w:p w14:paraId="64B33548" w14:textId="77777777" w:rsidR="00BE3A78" w:rsidRDefault="00C05E0D" w:rsidP="00BE3A78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Układ </w:t>
      </w:r>
      <w:r w:rsidRPr="00491F4D">
        <w:rPr>
          <w:rFonts w:cstheme="minorHAnsi"/>
          <w:sz w:val="28"/>
          <w:szCs w:val="28"/>
        </w:rPr>
        <w:t>LT8471</w:t>
      </w:r>
      <w:r>
        <w:rPr>
          <w:rFonts w:cstheme="minorHAnsi"/>
          <w:sz w:val="28"/>
          <w:szCs w:val="28"/>
        </w:rPr>
        <w:t xml:space="preserve"> ulega silnemu samonagrzewaniu, co </w:t>
      </w:r>
      <w:r w:rsidR="00135724">
        <w:rPr>
          <w:rFonts w:cstheme="minorHAnsi"/>
          <w:sz w:val="28"/>
          <w:szCs w:val="28"/>
        </w:rPr>
        <w:t>wymaga efektywnego odprowadzania ciepła.</w:t>
      </w:r>
      <w:r w:rsidR="00332C28">
        <w:rPr>
          <w:rFonts w:cstheme="minorHAnsi"/>
          <w:sz w:val="28"/>
          <w:szCs w:val="28"/>
        </w:rPr>
        <w:t xml:space="preserve"> Na dolnej części obudowy SOP</w:t>
      </w:r>
      <w:r w:rsidR="00332C28" w:rsidRPr="00332C28">
        <w:rPr>
          <w:rFonts w:cstheme="minorHAnsi"/>
          <w:sz w:val="28"/>
          <w:szCs w:val="28"/>
        </w:rPr>
        <w:t>65</w:t>
      </w:r>
      <w:r w:rsidR="00332C28">
        <w:rPr>
          <w:rFonts w:cstheme="minorHAnsi"/>
          <w:sz w:val="28"/>
          <w:szCs w:val="28"/>
        </w:rPr>
        <w:t>P</w:t>
      </w:r>
      <w:r w:rsidR="00332C28" w:rsidRPr="00332C28">
        <w:rPr>
          <w:rFonts w:cstheme="minorHAnsi"/>
          <w:sz w:val="28"/>
          <w:szCs w:val="28"/>
        </w:rPr>
        <w:t>640</w:t>
      </w:r>
      <w:r w:rsidR="00332C28">
        <w:rPr>
          <w:rFonts w:cstheme="minorHAnsi"/>
          <w:sz w:val="28"/>
          <w:szCs w:val="28"/>
        </w:rPr>
        <w:t>X</w:t>
      </w:r>
      <w:r w:rsidR="00332C28" w:rsidRPr="00332C28">
        <w:rPr>
          <w:rFonts w:cstheme="minorHAnsi"/>
          <w:sz w:val="28"/>
          <w:szCs w:val="28"/>
        </w:rPr>
        <w:t>120-</w:t>
      </w:r>
      <w:r w:rsidR="00332C28">
        <w:rPr>
          <w:rFonts w:cstheme="minorHAnsi"/>
          <w:sz w:val="28"/>
          <w:szCs w:val="28"/>
        </w:rPr>
        <w:t>21N umieszczony jest pad termiczny</w:t>
      </w:r>
      <w:r w:rsidR="00CE6F4A">
        <w:rPr>
          <w:rFonts w:cstheme="minorHAnsi"/>
          <w:sz w:val="28"/>
          <w:szCs w:val="28"/>
        </w:rPr>
        <w:t xml:space="preserve">, połączony z masą układu. Poniżej pada umieszczono </w:t>
      </w:r>
      <w:r w:rsidR="00EA5E1A">
        <w:rPr>
          <w:rFonts w:cstheme="minorHAnsi"/>
          <w:sz w:val="28"/>
          <w:szCs w:val="28"/>
        </w:rPr>
        <w:t xml:space="preserve">dwadzieścia cztery </w:t>
      </w:r>
      <w:r w:rsidR="00CE6F4A">
        <w:rPr>
          <w:rFonts w:cstheme="minorHAnsi"/>
          <w:sz w:val="28"/>
          <w:szCs w:val="28"/>
        </w:rPr>
        <w:t>przelotki termiczne.</w:t>
      </w:r>
      <w:r w:rsidR="00B1130E">
        <w:rPr>
          <w:rFonts w:cstheme="minorHAnsi"/>
          <w:sz w:val="28"/>
          <w:szCs w:val="28"/>
        </w:rPr>
        <w:t xml:space="preserve"> Z uwagi na konieczność połączenia </w:t>
      </w:r>
      <w:r w:rsidR="00EA5E1A">
        <w:rPr>
          <w:rFonts w:cstheme="minorHAnsi"/>
          <w:sz w:val="28"/>
          <w:szCs w:val="28"/>
        </w:rPr>
        <w:t xml:space="preserve">wszystkich </w:t>
      </w:r>
      <w:proofErr w:type="spellStart"/>
      <w:r w:rsidR="00EA5E1A">
        <w:rPr>
          <w:rFonts w:cstheme="minorHAnsi"/>
          <w:sz w:val="28"/>
          <w:szCs w:val="28"/>
        </w:rPr>
        <w:t>pinów</w:t>
      </w:r>
      <w:proofErr w:type="spellEnd"/>
      <w:r w:rsidR="00B1130E">
        <w:rPr>
          <w:rFonts w:cstheme="minorHAnsi"/>
          <w:sz w:val="28"/>
          <w:szCs w:val="28"/>
        </w:rPr>
        <w:t xml:space="preserve"> GND (a nie tylko jednego)</w:t>
      </w:r>
      <w:r w:rsidR="00FA31FF">
        <w:rPr>
          <w:rFonts w:cstheme="minorHAnsi"/>
          <w:sz w:val="28"/>
          <w:szCs w:val="28"/>
        </w:rPr>
        <w:t xml:space="preserve"> układu</w:t>
      </w:r>
      <w:r w:rsidR="00B1130E">
        <w:rPr>
          <w:rFonts w:cstheme="minorHAnsi"/>
          <w:sz w:val="28"/>
          <w:szCs w:val="28"/>
        </w:rPr>
        <w:t xml:space="preserve"> do masy, </w:t>
      </w:r>
      <w:r w:rsidR="00212291">
        <w:rPr>
          <w:rFonts w:cstheme="minorHAnsi"/>
          <w:sz w:val="28"/>
          <w:szCs w:val="28"/>
        </w:rPr>
        <w:t>pod padem termicznym umieszczono dodatkowy prostokąt miedzi</w:t>
      </w:r>
      <w:r w:rsidR="00531A07">
        <w:rPr>
          <w:rFonts w:cstheme="minorHAnsi"/>
          <w:sz w:val="28"/>
          <w:szCs w:val="28"/>
        </w:rPr>
        <w:t>.</w:t>
      </w:r>
    </w:p>
    <w:p w14:paraId="62A7F014" w14:textId="17793342" w:rsidR="00BE3A78" w:rsidRDefault="00BE3A78" w:rsidP="00BE3A78">
      <w:pPr>
        <w:ind w:firstLine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 raporcie opisano projekt izolowanego zasilacza impulsowego dla zasilania symetrycznego hydrofonów napięciem</w:t>
      </w:r>
      <w:r>
        <w:rPr>
          <w:rFonts w:cstheme="minorHAnsi"/>
          <w:i/>
          <w:i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±120 V</w:t>
      </w:r>
      <w:r w:rsidR="000826C8">
        <w:rPr>
          <w:rFonts w:cstheme="minorHAnsi"/>
          <w:sz w:val="28"/>
          <w:szCs w:val="28"/>
        </w:rPr>
        <w:t>.</w:t>
      </w:r>
      <w:r w:rsidR="00D7421E">
        <w:rPr>
          <w:rFonts w:cstheme="minorHAnsi"/>
          <w:sz w:val="28"/>
          <w:szCs w:val="28"/>
        </w:rPr>
        <w:t xml:space="preserve"> Przedstawiono propozycje płyty głównej zasilacza i specjalizowanych transformatorów planarnych o niskim profilu</w:t>
      </w:r>
      <w:r w:rsidR="00E5231B">
        <w:rPr>
          <w:rFonts w:cstheme="minorHAnsi"/>
          <w:sz w:val="28"/>
          <w:szCs w:val="28"/>
        </w:rPr>
        <w:t>, umożliwiających dopasowanie układu do kapsuły.</w:t>
      </w:r>
    </w:p>
    <w:p w14:paraId="367B11E5" w14:textId="5FB212B2" w:rsidR="00C05E0D" w:rsidRDefault="00C05E0D" w:rsidP="00AD36A5">
      <w:pPr>
        <w:ind w:firstLine="708"/>
        <w:jc w:val="both"/>
        <w:rPr>
          <w:rFonts w:cstheme="minorHAnsi"/>
          <w:sz w:val="28"/>
          <w:szCs w:val="28"/>
        </w:rPr>
      </w:pPr>
    </w:p>
    <w:p w14:paraId="17C9FC3E" w14:textId="77777777" w:rsidR="008C6B02" w:rsidRDefault="008C6B02" w:rsidP="008C6B02">
      <w:pPr>
        <w:jc w:val="both"/>
        <w:rPr>
          <w:rFonts w:cstheme="minorHAnsi"/>
          <w:sz w:val="28"/>
          <w:szCs w:val="28"/>
        </w:rPr>
      </w:pPr>
    </w:p>
    <w:p w14:paraId="7DE6F0A9" w14:textId="77777777" w:rsidR="00142187" w:rsidRDefault="00142187" w:rsidP="008C6B02">
      <w:pPr>
        <w:jc w:val="both"/>
        <w:rPr>
          <w:rFonts w:cstheme="minorHAnsi"/>
          <w:sz w:val="28"/>
          <w:szCs w:val="28"/>
        </w:rPr>
      </w:pPr>
    </w:p>
    <w:p w14:paraId="130F48E2" w14:textId="77777777" w:rsidR="00142187" w:rsidRDefault="00142187" w:rsidP="008C6B02">
      <w:pPr>
        <w:jc w:val="both"/>
        <w:rPr>
          <w:rFonts w:cstheme="minorHAnsi"/>
          <w:sz w:val="28"/>
          <w:szCs w:val="28"/>
        </w:rPr>
      </w:pPr>
    </w:p>
    <w:p w14:paraId="52BAA559" w14:textId="77777777" w:rsidR="002C5FA9" w:rsidRDefault="002C5FA9" w:rsidP="008C6B02">
      <w:pPr>
        <w:jc w:val="both"/>
        <w:rPr>
          <w:rFonts w:cstheme="minorHAnsi"/>
          <w:sz w:val="28"/>
          <w:szCs w:val="28"/>
        </w:rPr>
      </w:pPr>
    </w:p>
    <w:p w14:paraId="3238C4FA" w14:textId="77777777" w:rsidR="002C5FA9" w:rsidRDefault="002C5FA9" w:rsidP="008C6B02">
      <w:pPr>
        <w:jc w:val="both"/>
        <w:rPr>
          <w:rFonts w:cstheme="minorHAnsi"/>
          <w:sz w:val="28"/>
          <w:szCs w:val="28"/>
        </w:rPr>
      </w:pPr>
    </w:p>
    <w:p w14:paraId="053A5419" w14:textId="77777777" w:rsidR="002C5FA9" w:rsidRDefault="002C5FA9" w:rsidP="008C6B02">
      <w:pPr>
        <w:jc w:val="both"/>
        <w:rPr>
          <w:rFonts w:cstheme="minorHAnsi"/>
          <w:sz w:val="28"/>
          <w:szCs w:val="28"/>
        </w:rPr>
      </w:pPr>
    </w:p>
    <w:p w14:paraId="0FFB65A0" w14:textId="757046F0" w:rsidR="00142187" w:rsidRDefault="00142187" w:rsidP="008C6B0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Załącznik 1. Łącza internetowe do ofert wykorzystanych elementów</w:t>
      </w:r>
    </w:p>
    <w:p w14:paraId="0A6B790B" w14:textId="0D9BF605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29" w:history="1">
        <w:r w:rsidRPr="0065634A">
          <w:rPr>
            <w:rStyle w:val="Hiperlidhje"/>
            <w:rFonts w:cstheme="minorHAnsi"/>
            <w:sz w:val="28"/>
            <w:szCs w:val="28"/>
          </w:rPr>
          <w:t>https://www.mouser.pl/ProductDetail/Analog-Devices/LT8471IFEPBF?qs=hVkxg5c3xu%2FiDctk9AXMtQ%3D%3D&amp;srsltid=AfmBOor48IMtveoDFzTk-bgVMlX_z8iTUe6SCaSQn8ZVc_ViExbx7SWG</w:t>
        </w:r>
      </w:hyperlink>
    </w:p>
    <w:p w14:paraId="580F409C" w14:textId="33D4C7E4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0" w:history="1">
        <w:r w:rsidRPr="0065634A">
          <w:rPr>
            <w:rStyle w:val="Hiperlidhje"/>
            <w:rFonts w:cstheme="minorHAnsi"/>
            <w:sz w:val="28"/>
            <w:szCs w:val="28"/>
          </w:rPr>
          <w:t>https://www.mouser.pl/ProductDetail/Eaton-Electronics/DRQ74-150-R?qs=yzwxPInThYQhsma6c49cjg%3D%3D</w:t>
        </w:r>
      </w:hyperlink>
    </w:p>
    <w:p w14:paraId="5C2E818E" w14:textId="1CE8BBD4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1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https://www.tme.eu/pl/details/de1207-12/dlawiki/ferrocore/</w:t>
        </w:r>
      </w:hyperlink>
    </w:p>
    <w:p w14:paraId="7F2CF91A" w14:textId="2C1680DB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2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https://www.tme.eu/pl/details/de0704-15/dlawiki/ferrocore/</w:t>
        </w:r>
      </w:hyperlink>
    </w:p>
    <w:p w14:paraId="7B5D5673" w14:textId="3F867EAE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3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https://www.tme.eu/pl/details/cl31b105kchnnne/kondensatory-mlcc-smd/samsung/</w:t>
        </w:r>
      </w:hyperlink>
    </w:p>
    <w:p w14:paraId="46CA6B4B" w14:textId="4285F5F9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4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https://www.tme.eu/pl/details/cl31b225kbhnnne/kondensatory-mlcc-smd/samsung/</w:t>
        </w:r>
      </w:hyperlink>
    </w:p>
    <w:p w14:paraId="5E82FD47" w14:textId="1B5E1CCE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5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https://www.tme.eu/pl/details/cl10b473kb8nnnc/kondensatory-mlcc-smd/samsung/</w:t>
        </w:r>
      </w:hyperlink>
    </w:p>
    <w:p w14:paraId="623B6F3F" w14:textId="166E727F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6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https://www.tme.eu/pl/details/cl10b104kb8nnnc/kondensatory-mlcc-smd/samsung/</w:t>
        </w:r>
      </w:hyperlink>
    </w:p>
    <w:p w14:paraId="1D27B7A7" w14:textId="577B621E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7" w:history="1">
        <w:r w:rsidRPr="0065634A">
          <w:rPr>
            <w:rStyle w:val="Hiperlidhje"/>
            <w:rFonts w:cstheme="minorHAnsi"/>
            <w:sz w:val="28"/>
            <w:szCs w:val="28"/>
          </w:rPr>
          <w:t>https://www.mouser.pl/ProductDetail/KEMET/EDH476M250A9TAA?qs=E9QF1UCAUX48Ov3n42%252Bo6g%3D%3D</w:t>
        </w:r>
      </w:hyperlink>
    </w:p>
    <w:p w14:paraId="17BD4D80" w14:textId="1E7BFCB6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8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https://www.tme.eu/pl/details/smd0805-470r-1%25/rezystory-smd/royalohm/0805s8f4700t5e/</w:t>
        </w:r>
      </w:hyperlink>
    </w:p>
    <w:p w14:paraId="5452D415" w14:textId="21E827ED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39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https://www.tme.eu/pl/details/smd0603-220k-1%25/rezystory-smd/royalohm/0603saf2203t5e/</w:t>
        </w:r>
      </w:hyperlink>
    </w:p>
    <w:p w14:paraId="089F0665" w14:textId="67BD0D1D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40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https://www.tme.eu/pl/details/smd0805-100k-1%25/rezystory-smd/royalohm/0805s8f1003t5e/</w:t>
        </w:r>
      </w:hyperlink>
    </w:p>
    <w:p w14:paraId="57C4FF39" w14:textId="08524D40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41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https://www.tme.eu/pl/details/era3aeb2433v/rezystory-smd/panasonic/</w:t>
        </w:r>
      </w:hyperlink>
    </w:p>
    <w:p w14:paraId="3B7FFFD4" w14:textId="589AF014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42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https://www.tme.eu/pl/details/smd0603-10k-1%25/rezystory-smd/royalohm/0603saf1002t5e/</w:t>
        </w:r>
      </w:hyperlink>
    </w:p>
    <w:p w14:paraId="4F026DDE" w14:textId="77777777" w:rsidR="00C84EA6" w:rsidRPr="00142187" w:rsidRDefault="00142187" w:rsidP="00C84EA6">
      <w:pPr>
        <w:jc w:val="both"/>
        <w:rPr>
          <w:rFonts w:cstheme="minorHAnsi"/>
          <w:sz w:val="28"/>
          <w:szCs w:val="28"/>
        </w:rPr>
      </w:pPr>
      <w:hyperlink r:id="rId43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https://www.tme.eu/pl/details/s3d60065h2-smc/diody-schottky-tht/smc-diode-solutions/s3d60065h2/</w:t>
        </w:r>
      </w:hyperlink>
    </w:p>
    <w:p w14:paraId="388644DA" w14:textId="464F1288" w:rsidR="00142187" w:rsidRPr="00142187" w:rsidRDefault="00C84EA6" w:rsidP="00142187">
      <w:pPr>
        <w:jc w:val="both"/>
        <w:rPr>
          <w:rFonts w:cstheme="minorHAnsi"/>
          <w:sz w:val="28"/>
          <w:szCs w:val="28"/>
        </w:rPr>
      </w:pPr>
      <w:hyperlink r:id="rId44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https://www.tme.eu/pl/details/v10p10-m3_86a/diody-schottky-smd/vishay/</w:t>
        </w:r>
      </w:hyperlink>
    </w:p>
    <w:p w14:paraId="120C3B0F" w14:textId="566FAC5D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45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https://www.tme.eu/pl/details/dg128-5.0-02p14/listwy-zaciskowe-do-druku/degson-electronics/dg128-5-0-02p-14/</w:t>
        </w:r>
      </w:hyperlink>
    </w:p>
    <w:p w14:paraId="7A427C72" w14:textId="28B29E57" w:rsidR="00142187" w:rsidRPr="00142187" w:rsidRDefault="00142187" w:rsidP="00142187">
      <w:pPr>
        <w:jc w:val="both"/>
        <w:rPr>
          <w:rFonts w:cstheme="minorHAnsi"/>
          <w:sz w:val="28"/>
          <w:szCs w:val="28"/>
        </w:rPr>
      </w:pPr>
      <w:hyperlink r:id="rId46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https://www.tme.eu/pl/details/mkdsn2.5_3-5.08/listwy-zaciskowe-do-druku/phoenix-contact/1888690/</w:t>
        </w:r>
      </w:hyperlink>
    </w:p>
    <w:p w14:paraId="100EC590" w14:textId="02032DD8" w:rsidR="00142187" w:rsidRPr="00D37ECC" w:rsidRDefault="00142187" w:rsidP="00C84EA6">
      <w:pPr>
        <w:jc w:val="both"/>
        <w:rPr>
          <w:rFonts w:cstheme="minorHAnsi"/>
          <w:sz w:val="28"/>
          <w:szCs w:val="28"/>
        </w:rPr>
      </w:pPr>
      <w:hyperlink r:id="rId47" w:history="1">
        <w:r w:rsidRPr="0065634A">
          <w:rPr>
            <w:rStyle w:val="Hiperlidhje"/>
            <w:rFonts w:cstheme="minorHAnsi"/>
            <w:sz w:val="28"/>
            <w:szCs w:val="28"/>
          </w:rPr>
          <w:t>https://www.tme.eu/pl/details/b66283g0000x187/rdzenie-ferrytowe/epcos-tdk/</w:t>
        </w:r>
      </w:hyperlink>
    </w:p>
    <w:sectPr w:rsidR="00142187" w:rsidRPr="00D37ECC" w:rsidSect="003A4B06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24C4" w14:textId="77777777" w:rsidR="00D24469" w:rsidRDefault="00D24469" w:rsidP="000148A6">
      <w:pPr>
        <w:spacing w:after="0" w:line="240" w:lineRule="auto"/>
      </w:pPr>
      <w:r>
        <w:separator/>
      </w:r>
    </w:p>
  </w:endnote>
  <w:endnote w:type="continuationSeparator" w:id="0">
    <w:p w14:paraId="7FE3506C" w14:textId="77777777" w:rsidR="00D24469" w:rsidRDefault="00D24469" w:rsidP="00014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319A5" w14:textId="77777777" w:rsidR="00D24469" w:rsidRDefault="00D24469" w:rsidP="000148A6">
      <w:pPr>
        <w:spacing w:after="0" w:line="240" w:lineRule="auto"/>
      </w:pPr>
      <w:r>
        <w:separator/>
      </w:r>
    </w:p>
  </w:footnote>
  <w:footnote w:type="continuationSeparator" w:id="0">
    <w:p w14:paraId="7A1552C9" w14:textId="77777777" w:rsidR="00D24469" w:rsidRDefault="00D24469" w:rsidP="00014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AD7"/>
    <w:multiLevelType w:val="multilevel"/>
    <w:tmpl w:val="D34A50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EC008E"/>
    <w:multiLevelType w:val="multilevel"/>
    <w:tmpl w:val="D2AED8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7A5024"/>
    <w:multiLevelType w:val="multilevel"/>
    <w:tmpl w:val="6510B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0515E7"/>
    <w:multiLevelType w:val="multilevel"/>
    <w:tmpl w:val="D34A50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93E669D"/>
    <w:multiLevelType w:val="hybridMultilevel"/>
    <w:tmpl w:val="C978A9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A57C7"/>
    <w:multiLevelType w:val="hybridMultilevel"/>
    <w:tmpl w:val="80A81D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379276">
    <w:abstractNumId w:val="1"/>
  </w:num>
  <w:num w:numId="2" w16cid:durableId="1356689669">
    <w:abstractNumId w:val="2"/>
  </w:num>
  <w:num w:numId="3" w16cid:durableId="139151493">
    <w:abstractNumId w:val="3"/>
  </w:num>
  <w:num w:numId="4" w16cid:durableId="1717272224">
    <w:abstractNumId w:val="0"/>
  </w:num>
  <w:num w:numId="5" w16cid:durableId="1203057000">
    <w:abstractNumId w:val="4"/>
  </w:num>
  <w:num w:numId="6" w16cid:durableId="962419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647"/>
    <w:rsid w:val="00000CE6"/>
    <w:rsid w:val="00013AD2"/>
    <w:rsid w:val="000148A6"/>
    <w:rsid w:val="000156A8"/>
    <w:rsid w:val="00017458"/>
    <w:rsid w:val="00020028"/>
    <w:rsid w:val="0002056F"/>
    <w:rsid w:val="00031C1B"/>
    <w:rsid w:val="0003294D"/>
    <w:rsid w:val="000352DF"/>
    <w:rsid w:val="00041E7A"/>
    <w:rsid w:val="000548B6"/>
    <w:rsid w:val="00060A7B"/>
    <w:rsid w:val="00063BD1"/>
    <w:rsid w:val="0006672C"/>
    <w:rsid w:val="0007274F"/>
    <w:rsid w:val="000739AA"/>
    <w:rsid w:val="000826C8"/>
    <w:rsid w:val="000874DD"/>
    <w:rsid w:val="000A1A0E"/>
    <w:rsid w:val="000A3FBF"/>
    <w:rsid w:val="000A435F"/>
    <w:rsid w:val="000A5BD0"/>
    <w:rsid w:val="000A6F65"/>
    <w:rsid w:val="000B0FB6"/>
    <w:rsid w:val="000B36CD"/>
    <w:rsid w:val="000B66DF"/>
    <w:rsid w:val="000C1AED"/>
    <w:rsid w:val="000C433A"/>
    <w:rsid w:val="000C46C0"/>
    <w:rsid w:val="000E5FF2"/>
    <w:rsid w:val="000F1B98"/>
    <w:rsid w:val="000F6D92"/>
    <w:rsid w:val="00103C7B"/>
    <w:rsid w:val="00113EAF"/>
    <w:rsid w:val="00114FD8"/>
    <w:rsid w:val="00122AAF"/>
    <w:rsid w:val="00135724"/>
    <w:rsid w:val="001373C3"/>
    <w:rsid w:val="00137C57"/>
    <w:rsid w:val="00142187"/>
    <w:rsid w:val="00142567"/>
    <w:rsid w:val="00144C74"/>
    <w:rsid w:val="00163C8B"/>
    <w:rsid w:val="00166358"/>
    <w:rsid w:val="001702A0"/>
    <w:rsid w:val="001707D3"/>
    <w:rsid w:val="00171C71"/>
    <w:rsid w:val="00180A52"/>
    <w:rsid w:val="00181F4B"/>
    <w:rsid w:val="00182CE2"/>
    <w:rsid w:val="001922D9"/>
    <w:rsid w:val="00193BBB"/>
    <w:rsid w:val="001972E0"/>
    <w:rsid w:val="001A09BC"/>
    <w:rsid w:val="001B0BE6"/>
    <w:rsid w:val="001C3819"/>
    <w:rsid w:val="001C3ABF"/>
    <w:rsid w:val="001C7216"/>
    <w:rsid w:val="001D069F"/>
    <w:rsid w:val="001D0E96"/>
    <w:rsid w:val="001D3C70"/>
    <w:rsid w:val="001D5690"/>
    <w:rsid w:val="001D6412"/>
    <w:rsid w:val="001D7979"/>
    <w:rsid w:val="001E13ED"/>
    <w:rsid w:val="001E1992"/>
    <w:rsid w:val="001E2949"/>
    <w:rsid w:val="001E2E76"/>
    <w:rsid w:val="001E2EBD"/>
    <w:rsid w:val="001E7118"/>
    <w:rsid w:val="001E7652"/>
    <w:rsid w:val="001F588F"/>
    <w:rsid w:val="00201C28"/>
    <w:rsid w:val="00210430"/>
    <w:rsid w:val="00212291"/>
    <w:rsid w:val="00215588"/>
    <w:rsid w:val="00226862"/>
    <w:rsid w:val="00234709"/>
    <w:rsid w:val="0023615F"/>
    <w:rsid w:val="002471EA"/>
    <w:rsid w:val="00254F7C"/>
    <w:rsid w:val="00260A89"/>
    <w:rsid w:val="00275590"/>
    <w:rsid w:val="00277D86"/>
    <w:rsid w:val="0028288B"/>
    <w:rsid w:val="00283F9D"/>
    <w:rsid w:val="002A10D7"/>
    <w:rsid w:val="002A14EB"/>
    <w:rsid w:val="002A3123"/>
    <w:rsid w:val="002B27B2"/>
    <w:rsid w:val="002B3896"/>
    <w:rsid w:val="002B6E55"/>
    <w:rsid w:val="002C5774"/>
    <w:rsid w:val="002C5FA9"/>
    <w:rsid w:val="002D78B1"/>
    <w:rsid w:val="002E0F66"/>
    <w:rsid w:val="002E250C"/>
    <w:rsid w:val="002E756D"/>
    <w:rsid w:val="002F2DC3"/>
    <w:rsid w:val="0030123B"/>
    <w:rsid w:val="003138C6"/>
    <w:rsid w:val="00315750"/>
    <w:rsid w:val="00320230"/>
    <w:rsid w:val="00321BE5"/>
    <w:rsid w:val="00331F9A"/>
    <w:rsid w:val="00332C28"/>
    <w:rsid w:val="00335943"/>
    <w:rsid w:val="00344846"/>
    <w:rsid w:val="003462E2"/>
    <w:rsid w:val="00354CBF"/>
    <w:rsid w:val="003560FB"/>
    <w:rsid w:val="0036021E"/>
    <w:rsid w:val="003618EA"/>
    <w:rsid w:val="00362B9E"/>
    <w:rsid w:val="00362F90"/>
    <w:rsid w:val="0037604A"/>
    <w:rsid w:val="00380519"/>
    <w:rsid w:val="003836AA"/>
    <w:rsid w:val="0039056E"/>
    <w:rsid w:val="00396B62"/>
    <w:rsid w:val="003A0006"/>
    <w:rsid w:val="003A0F2B"/>
    <w:rsid w:val="003A4B06"/>
    <w:rsid w:val="003A53D5"/>
    <w:rsid w:val="003B60A6"/>
    <w:rsid w:val="003C4B90"/>
    <w:rsid w:val="003D1754"/>
    <w:rsid w:val="003D307B"/>
    <w:rsid w:val="003D492F"/>
    <w:rsid w:val="00401E31"/>
    <w:rsid w:val="00406C07"/>
    <w:rsid w:val="00410F51"/>
    <w:rsid w:val="00414D8E"/>
    <w:rsid w:val="00415E0A"/>
    <w:rsid w:val="00417B70"/>
    <w:rsid w:val="00417DFE"/>
    <w:rsid w:val="0042022B"/>
    <w:rsid w:val="00425131"/>
    <w:rsid w:val="0043039F"/>
    <w:rsid w:val="004313CA"/>
    <w:rsid w:val="00436879"/>
    <w:rsid w:val="00436A62"/>
    <w:rsid w:val="00442D0B"/>
    <w:rsid w:val="0044382F"/>
    <w:rsid w:val="00444921"/>
    <w:rsid w:val="00451A18"/>
    <w:rsid w:val="00455C98"/>
    <w:rsid w:val="00464E4F"/>
    <w:rsid w:val="0047348D"/>
    <w:rsid w:val="00473E88"/>
    <w:rsid w:val="00475148"/>
    <w:rsid w:val="00482324"/>
    <w:rsid w:val="00490BA2"/>
    <w:rsid w:val="00491F4D"/>
    <w:rsid w:val="0049634F"/>
    <w:rsid w:val="004A36B1"/>
    <w:rsid w:val="004A390E"/>
    <w:rsid w:val="004A5616"/>
    <w:rsid w:val="004B0115"/>
    <w:rsid w:val="004B4C21"/>
    <w:rsid w:val="004B5B9C"/>
    <w:rsid w:val="004B7F0C"/>
    <w:rsid w:val="004C12B3"/>
    <w:rsid w:val="004C2A90"/>
    <w:rsid w:val="004C3A92"/>
    <w:rsid w:val="004D1519"/>
    <w:rsid w:val="004D328B"/>
    <w:rsid w:val="004D7C52"/>
    <w:rsid w:val="004E476F"/>
    <w:rsid w:val="004F1500"/>
    <w:rsid w:val="004F1DE4"/>
    <w:rsid w:val="004F3159"/>
    <w:rsid w:val="004F686E"/>
    <w:rsid w:val="004F6FD8"/>
    <w:rsid w:val="0050100C"/>
    <w:rsid w:val="00504BBD"/>
    <w:rsid w:val="005111DC"/>
    <w:rsid w:val="00517008"/>
    <w:rsid w:val="0052067B"/>
    <w:rsid w:val="00525C8C"/>
    <w:rsid w:val="005264DA"/>
    <w:rsid w:val="00531A07"/>
    <w:rsid w:val="00534834"/>
    <w:rsid w:val="00534FB4"/>
    <w:rsid w:val="0054477C"/>
    <w:rsid w:val="00546114"/>
    <w:rsid w:val="00550DF1"/>
    <w:rsid w:val="005622F4"/>
    <w:rsid w:val="00564159"/>
    <w:rsid w:val="00566863"/>
    <w:rsid w:val="00573677"/>
    <w:rsid w:val="00583DED"/>
    <w:rsid w:val="00585662"/>
    <w:rsid w:val="00594AF4"/>
    <w:rsid w:val="00597002"/>
    <w:rsid w:val="005A0FC5"/>
    <w:rsid w:val="005A38FC"/>
    <w:rsid w:val="005A45A9"/>
    <w:rsid w:val="005A5834"/>
    <w:rsid w:val="005A6616"/>
    <w:rsid w:val="005B375C"/>
    <w:rsid w:val="005C2647"/>
    <w:rsid w:val="005C5F66"/>
    <w:rsid w:val="005C6164"/>
    <w:rsid w:val="005C6BCA"/>
    <w:rsid w:val="005D1464"/>
    <w:rsid w:val="005D62ED"/>
    <w:rsid w:val="005E355A"/>
    <w:rsid w:val="005E40D1"/>
    <w:rsid w:val="00602346"/>
    <w:rsid w:val="00603C76"/>
    <w:rsid w:val="006112B1"/>
    <w:rsid w:val="00635BD7"/>
    <w:rsid w:val="0064770C"/>
    <w:rsid w:val="00654CB1"/>
    <w:rsid w:val="006551D3"/>
    <w:rsid w:val="0065634A"/>
    <w:rsid w:val="00660171"/>
    <w:rsid w:val="006610C4"/>
    <w:rsid w:val="006745FE"/>
    <w:rsid w:val="00675ACA"/>
    <w:rsid w:val="00683A2F"/>
    <w:rsid w:val="00683B55"/>
    <w:rsid w:val="00691A83"/>
    <w:rsid w:val="006A0E1C"/>
    <w:rsid w:val="006A20F3"/>
    <w:rsid w:val="006A4CFB"/>
    <w:rsid w:val="006A4E6D"/>
    <w:rsid w:val="006A74C1"/>
    <w:rsid w:val="006B498C"/>
    <w:rsid w:val="006B565C"/>
    <w:rsid w:val="006B6928"/>
    <w:rsid w:val="006C411F"/>
    <w:rsid w:val="006D56B6"/>
    <w:rsid w:val="006E4CCD"/>
    <w:rsid w:val="006E5F61"/>
    <w:rsid w:val="006E6A13"/>
    <w:rsid w:val="006F53E8"/>
    <w:rsid w:val="00700120"/>
    <w:rsid w:val="00701E02"/>
    <w:rsid w:val="007040BF"/>
    <w:rsid w:val="00705BCC"/>
    <w:rsid w:val="007105BA"/>
    <w:rsid w:val="007109CE"/>
    <w:rsid w:val="007116C4"/>
    <w:rsid w:val="00717AFE"/>
    <w:rsid w:val="00717EEA"/>
    <w:rsid w:val="00721164"/>
    <w:rsid w:val="007245F8"/>
    <w:rsid w:val="00732376"/>
    <w:rsid w:val="0073311D"/>
    <w:rsid w:val="00740C55"/>
    <w:rsid w:val="00740E2C"/>
    <w:rsid w:val="00744C78"/>
    <w:rsid w:val="00744C80"/>
    <w:rsid w:val="00745610"/>
    <w:rsid w:val="0074799E"/>
    <w:rsid w:val="00756725"/>
    <w:rsid w:val="00757F93"/>
    <w:rsid w:val="00764815"/>
    <w:rsid w:val="007678C2"/>
    <w:rsid w:val="00770924"/>
    <w:rsid w:val="007713FE"/>
    <w:rsid w:val="00774B05"/>
    <w:rsid w:val="00775783"/>
    <w:rsid w:val="0077640D"/>
    <w:rsid w:val="00776856"/>
    <w:rsid w:val="00780B23"/>
    <w:rsid w:val="00783E0E"/>
    <w:rsid w:val="00784529"/>
    <w:rsid w:val="00793DD1"/>
    <w:rsid w:val="007A1F4E"/>
    <w:rsid w:val="007A23D7"/>
    <w:rsid w:val="007A44B7"/>
    <w:rsid w:val="007A6382"/>
    <w:rsid w:val="007B2F06"/>
    <w:rsid w:val="007B7552"/>
    <w:rsid w:val="007C093A"/>
    <w:rsid w:val="007C357B"/>
    <w:rsid w:val="007C4869"/>
    <w:rsid w:val="007D714A"/>
    <w:rsid w:val="007E7560"/>
    <w:rsid w:val="007F27E6"/>
    <w:rsid w:val="007F7B2D"/>
    <w:rsid w:val="0080032D"/>
    <w:rsid w:val="00802D90"/>
    <w:rsid w:val="00810DE2"/>
    <w:rsid w:val="00811884"/>
    <w:rsid w:val="00821459"/>
    <w:rsid w:val="00831A71"/>
    <w:rsid w:val="00831B89"/>
    <w:rsid w:val="008326FC"/>
    <w:rsid w:val="00837127"/>
    <w:rsid w:val="00847587"/>
    <w:rsid w:val="00851256"/>
    <w:rsid w:val="00856A29"/>
    <w:rsid w:val="0086098A"/>
    <w:rsid w:val="0086509D"/>
    <w:rsid w:val="00866438"/>
    <w:rsid w:val="008712C3"/>
    <w:rsid w:val="00871F80"/>
    <w:rsid w:val="00873383"/>
    <w:rsid w:val="0087771F"/>
    <w:rsid w:val="00890DB6"/>
    <w:rsid w:val="008A511C"/>
    <w:rsid w:val="008A6096"/>
    <w:rsid w:val="008B328E"/>
    <w:rsid w:val="008B5395"/>
    <w:rsid w:val="008B799A"/>
    <w:rsid w:val="008C6B02"/>
    <w:rsid w:val="008D7F8A"/>
    <w:rsid w:val="008E061C"/>
    <w:rsid w:val="008E7179"/>
    <w:rsid w:val="008E74AC"/>
    <w:rsid w:val="008F6052"/>
    <w:rsid w:val="009063F9"/>
    <w:rsid w:val="009137A6"/>
    <w:rsid w:val="009200DA"/>
    <w:rsid w:val="009211E0"/>
    <w:rsid w:val="009248DC"/>
    <w:rsid w:val="00925105"/>
    <w:rsid w:val="00931FAF"/>
    <w:rsid w:val="009338BD"/>
    <w:rsid w:val="0094271E"/>
    <w:rsid w:val="00952B24"/>
    <w:rsid w:val="00961AEB"/>
    <w:rsid w:val="0096406B"/>
    <w:rsid w:val="009701AE"/>
    <w:rsid w:val="00970B1A"/>
    <w:rsid w:val="009726BE"/>
    <w:rsid w:val="009753EC"/>
    <w:rsid w:val="00980165"/>
    <w:rsid w:val="00980758"/>
    <w:rsid w:val="00981C07"/>
    <w:rsid w:val="009852EF"/>
    <w:rsid w:val="00990D20"/>
    <w:rsid w:val="0099521D"/>
    <w:rsid w:val="00997C6C"/>
    <w:rsid w:val="009A211C"/>
    <w:rsid w:val="009A5A13"/>
    <w:rsid w:val="009A6AB9"/>
    <w:rsid w:val="009B1D96"/>
    <w:rsid w:val="009B558B"/>
    <w:rsid w:val="009C3302"/>
    <w:rsid w:val="009C6BCC"/>
    <w:rsid w:val="009D2180"/>
    <w:rsid w:val="009D551D"/>
    <w:rsid w:val="009E1910"/>
    <w:rsid w:val="009E3B7A"/>
    <w:rsid w:val="009E5F16"/>
    <w:rsid w:val="009E709C"/>
    <w:rsid w:val="009F4D40"/>
    <w:rsid w:val="009F6BCA"/>
    <w:rsid w:val="009F6D81"/>
    <w:rsid w:val="00A01D19"/>
    <w:rsid w:val="00A02CBD"/>
    <w:rsid w:val="00A05C65"/>
    <w:rsid w:val="00A078C0"/>
    <w:rsid w:val="00A07D23"/>
    <w:rsid w:val="00A10A4B"/>
    <w:rsid w:val="00A122A6"/>
    <w:rsid w:val="00A17506"/>
    <w:rsid w:val="00A22230"/>
    <w:rsid w:val="00A30510"/>
    <w:rsid w:val="00A42251"/>
    <w:rsid w:val="00A435FB"/>
    <w:rsid w:val="00A46FF1"/>
    <w:rsid w:val="00A51139"/>
    <w:rsid w:val="00A550E2"/>
    <w:rsid w:val="00A553F5"/>
    <w:rsid w:val="00A6026D"/>
    <w:rsid w:val="00A63785"/>
    <w:rsid w:val="00A67208"/>
    <w:rsid w:val="00A72098"/>
    <w:rsid w:val="00A75089"/>
    <w:rsid w:val="00A84D7D"/>
    <w:rsid w:val="00A870AC"/>
    <w:rsid w:val="00A90892"/>
    <w:rsid w:val="00A94381"/>
    <w:rsid w:val="00A96F44"/>
    <w:rsid w:val="00AA2617"/>
    <w:rsid w:val="00AA6178"/>
    <w:rsid w:val="00AA71CE"/>
    <w:rsid w:val="00AA7869"/>
    <w:rsid w:val="00AB02B2"/>
    <w:rsid w:val="00AB1599"/>
    <w:rsid w:val="00AB2E8C"/>
    <w:rsid w:val="00AC13D9"/>
    <w:rsid w:val="00AC3EDB"/>
    <w:rsid w:val="00AC49C6"/>
    <w:rsid w:val="00AC5CDE"/>
    <w:rsid w:val="00AD36A5"/>
    <w:rsid w:val="00AD4C1E"/>
    <w:rsid w:val="00AD638B"/>
    <w:rsid w:val="00AD6B7D"/>
    <w:rsid w:val="00AE4991"/>
    <w:rsid w:val="00AE5E7E"/>
    <w:rsid w:val="00AE73E0"/>
    <w:rsid w:val="00AF3857"/>
    <w:rsid w:val="00AF76AA"/>
    <w:rsid w:val="00B023BF"/>
    <w:rsid w:val="00B0244D"/>
    <w:rsid w:val="00B038DB"/>
    <w:rsid w:val="00B062C7"/>
    <w:rsid w:val="00B06946"/>
    <w:rsid w:val="00B07195"/>
    <w:rsid w:val="00B1130E"/>
    <w:rsid w:val="00B201F3"/>
    <w:rsid w:val="00B20AD8"/>
    <w:rsid w:val="00B226C8"/>
    <w:rsid w:val="00B2570B"/>
    <w:rsid w:val="00B30BF9"/>
    <w:rsid w:val="00B33063"/>
    <w:rsid w:val="00B43739"/>
    <w:rsid w:val="00B43A77"/>
    <w:rsid w:val="00B46637"/>
    <w:rsid w:val="00B46CEF"/>
    <w:rsid w:val="00B52690"/>
    <w:rsid w:val="00B52BE8"/>
    <w:rsid w:val="00B52BEE"/>
    <w:rsid w:val="00B5520D"/>
    <w:rsid w:val="00B5710A"/>
    <w:rsid w:val="00B67785"/>
    <w:rsid w:val="00B75EF7"/>
    <w:rsid w:val="00B80431"/>
    <w:rsid w:val="00B817D8"/>
    <w:rsid w:val="00B82A83"/>
    <w:rsid w:val="00B83817"/>
    <w:rsid w:val="00B87E2E"/>
    <w:rsid w:val="00B91982"/>
    <w:rsid w:val="00BA0187"/>
    <w:rsid w:val="00BA2F8D"/>
    <w:rsid w:val="00BB0AE4"/>
    <w:rsid w:val="00BC5026"/>
    <w:rsid w:val="00BC75D5"/>
    <w:rsid w:val="00BD39F4"/>
    <w:rsid w:val="00BE3624"/>
    <w:rsid w:val="00BE3A78"/>
    <w:rsid w:val="00BE57CC"/>
    <w:rsid w:val="00BF551E"/>
    <w:rsid w:val="00BF627D"/>
    <w:rsid w:val="00C0491E"/>
    <w:rsid w:val="00C04CBC"/>
    <w:rsid w:val="00C05E0D"/>
    <w:rsid w:val="00C05EA4"/>
    <w:rsid w:val="00C13752"/>
    <w:rsid w:val="00C26636"/>
    <w:rsid w:val="00C27A17"/>
    <w:rsid w:val="00C43160"/>
    <w:rsid w:val="00C447AA"/>
    <w:rsid w:val="00C55B17"/>
    <w:rsid w:val="00C568C5"/>
    <w:rsid w:val="00C56E2A"/>
    <w:rsid w:val="00C63D37"/>
    <w:rsid w:val="00C74C5F"/>
    <w:rsid w:val="00C7711F"/>
    <w:rsid w:val="00C84EA6"/>
    <w:rsid w:val="00C912B2"/>
    <w:rsid w:val="00C916F3"/>
    <w:rsid w:val="00C933E3"/>
    <w:rsid w:val="00C94B78"/>
    <w:rsid w:val="00C94BCC"/>
    <w:rsid w:val="00CA0739"/>
    <w:rsid w:val="00CB06E4"/>
    <w:rsid w:val="00CB41C8"/>
    <w:rsid w:val="00CB500F"/>
    <w:rsid w:val="00CB60E4"/>
    <w:rsid w:val="00CB6398"/>
    <w:rsid w:val="00CC1D4F"/>
    <w:rsid w:val="00CD320C"/>
    <w:rsid w:val="00CE0893"/>
    <w:rsid w:val="00CE2AC6"/>
    <w:rsid w:val="00CE6F01"/>
    <w:rsid w:val="00CE6F4A"/>
    <w:rsid w:val="00CF40FB"/>
    <w:rsid w:val="00CF4799"/>
    <w:rsid w:val="00D017BE"/>
    <w:rsid w:val="00D02227"/>
    <w:rsid w:val="00D06AB8"/>
    <w:rsid w:val="00D20D4B"/>
    <w:rsid w:val="00D2340A"/>
    <w:rsid w:val="00D24469"/>
    <w:rsid w:val="00D3184C"/>
    <w:rsid w:val="00D339AD"/>
    <w:rsid w:val="00D358F6"/>
    <w:rsid w:val="00D37ECC"/>
    <w:rsid w:val="00D41F89"/>
    <w:rsid w:val="00D427E2"/>
    <w:rsid w:val="00D43CDD"/>
    <w:rsid w:val="00D503C2"/>
    <w:rsid w:val="00D51424"/>
    <w:rsid w:val="00D546A6"/>
    <w:rsid w:val="00D626FA"/>
    <w:rsid w:val="00D6680E"/>
    <w:rsid w:val="00D6705C"/>
    <w:rsid w:val="00D67A0F"/>
    <w:rsid w:val="00D7421E"/>
    <w:rsid w:val="00D77E6D"/>
    <w:rsid w:val="00D82AF3"/>
    <w:rsid w:val="00D8776C"/>
    <w:rsid w:val="00D94A1A"/>
    <w:rsid w:val="00D9568E"/>
    <w:rsid w:val="00D96602"/>
    <w:rsid w:val="00DA0F27"/>
    <w:rsid w:val="00DA52F9"/>
    <w:rsid w:val="00DB0538"/>
    <w:rsid w:val="00DB57CA"/>
    <w:rsid w:val="00DC1935"/>
    <w:rsid w:val="00DC6C87"/>
    <w:rsid w:val="00DD10B3"/>
    <w:rsid w:val="00DD1A9B"/>
    <w:rsid w:val="00DD251B"/>
    <w:rsid w:val="00DD34B4"/>
    <w:rsid w:val="00DD42C4"/>
    <w:rsid w:val="00DD4637"/>
    <w:rsid w:val="00DE347C"/>
    <w:rsid w:val="00DE49FA"/>
    <w:rsid w:val="00DE4D53"/>
    <w:rsid w:val="00DE5A8B"/>
    <w:rsid w:val="00DE62CE"/>
    <w:rsid w:val="00DE654E"/>
    <w:rsid w:val="00DF0200"/>
    <w:rsid w:val="00DF3650"/>
    <w:rsid w:val="00E00009"/>
    <w:rsid w:val="00E140AC"/>
    <w:rsid w:val="00E15A57"/>
    <w:rsid w:val="00E20BF1"/>
    <w:rsid w:val="00E21189"/>
    <w:rsid w:val="00E21246"/>
    <w:rsid w:val="00E22544"/>
    <w:rsid w:val="00E277EF"/>
    <w:rsid w:val="00E3042D"/>
    <w:rsid w:val="00E3447F"/>
    <w:rsid w:val="00E34956"/>
    <w:rsid w:val="00E34BA3"/>
    <w:rsid w:val="00E401B0"/>
    <w:rsid w:val="00E52214"/>
    <w:rsid w:val="00E5231B"/>
    <w:rsid w:val="00E541D9"/>
    <w:rsid w:val="00E647DC"/>
    <w:rsid w:val="00E65325"/>
    <w:rsid w:val="00E74E65"/>
    <w:rsid w:val="00E86185"/>
    <w:rsid w:val="00E90864"/>
    <w:rsid w:val="00E926CA"/>
    <w:rsid w:val="00E928B4"/>
    <w:rsid w:val="00E92DA5"/>
    <w:rsid w:val="00E95551"/>
    <w:rsid w:val="00EA5E1A"/>
    <w:rsid w:val="00EB2124"/>
    <w:rsid w:val="00EB3131"/>
    <w:rsid w:val="00EB3820"/>
    <w:rsid w:val="00EB533C"/>
    <w:rsid w:val="00EB6047"/>
    <w:rsid w:val="00EC501E"/>
    <w:rsid w:val="00EC7B56"/>
    <w:rsid w:val="00ED07C5"/>
    <w:rsid w:val="00ED666A"/>
    <w:rsid w:val="00EE12B3"/>
    <w:rsid w:val="00EE2A68"/>
    <w:rsid w:val="00EE3288"/>
    <w:rsid w:val="00EF41AA"/>
    <w:rsid w:val="00EF4885"/>
    <w:rsid w:val="00F00DCB"/>
    <w:rsid w:val="00F01EE9"/>
    <w:rsid w:val="00F12248"/>
    <w:rsid w:val="00F132ED"/>
    <w:rsid w:val="00F135E6"/>
    <w:rsid w:val="00F22CF3"/>
    <w:rsid w:val="00F235C1"/>
    <w:rsid w:val="00F33A57"/>
    <w:rsid w:val="00F34519"/>
    <w:rsid w:val="00F3585C"/>
    <w:rsid w:val="00F40874"/>
    <w:rsid w:val="00F45FFC"/>
    <w:rsid w:val="00F6538B"/>
    <w:rsid w:val="00F673FE"/>
    <w:rsid w:val="00F72F8A"/>
    <w:rsid w:val="00F77B31"/>
    <w:rsid w:val="00F80C7F"/>
    <w:rsid w:val="00F87851"/>
    <w:rsid w:val="00F95DD8"/>
    <w:rsid w:val="00F965D0"/>
    <w:rsid w:val="00FA1D99"/>
    <w:rsid w:val="00FA31FF"/>
    <w:rsid w:val="00FA36FE"/>
    <w:rsid w:val="00FC33A6"/>
    <w:rsid w:val="00FC41E5"/>
    <w:rsid w:val="00FC7F1C"/>
    <w:rsid w:val="00FD4B61"/>
    <w:rsid w:val="00FE3F48"/>
    <w:rsid w:val="00FF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AC7B"/>
  <w15:chartTrackingRefBased/>
  <w15:docId w15:val="{B4645FB5-B998-41C7-A331-C21A8D0B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Kokzimi1">
    <w:name w:val="heading 1"/>
    <w:basedOn w:val="Normal"/>
    <w:next w:val="Normal"/>
    <w:link w:val="Kokzimi1Karakter"/>
    <w:uiPriority w:val="9"/>
    <w:qFormat/>
    <w:rsid w:val="00B817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kzimi2">
    <w:name w:val="heading 2"/>
    <w:basedOn w:val="Normal"/>
    <w:next w:val="Normal"/>
    <w:link w:val="Kokzimi2Karakter"/>
    <w:uiPriority w:val="9"/>
    <w:unhideWhenUsed/>
    <w:qFormat/>
    <w:rsid w:val="00B817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kzimi3">
    <w:name w:val="heading 3"/>
    <w:basedOn w:val="Normal"/>
    <w:next w:val="Normal"/>
    <w:link w:val="Kokzimi3Karakter"/>
    <w:uiPriority w:val="9"/>
    <w:unhideWhenUsed/>
    <w:qFormat/>
    <w:rsid w:val="00B817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iiparagrafittparazgjedhur">
    <w:name w:val="Default Paragraph Font"/>
    <w:uiPriority w:val="1"/>
    <w:semiHidden/>
    <w:unhideWhenUsed/>
  </w:style>
  <w:style w:type="table" w:default="1" w:styleId="Tabel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Palist">
    <w:name w:val="No List"/>
    <w:uiPriority w:val="99"/>
    <w:semiHidden/>
    <w:unhideWhenUsed/>
  </w:style>
  <w:style w:type="character" w:styleId="Tekstiivendmbajtsit">
    <w:name w:val="Placeholder Text"/>
    <w:basedOn w:val="Fontiiparagrafittparazgjedhur"/>
    <w:uiPriority w:val="99"/>
    <w:semiHidden/>
    <w:rsid w:val="00997C6C"/>
    <w:rPr>
      <w:color w:val="808080"/>
    </w:rPr>
  </w:style>
  <w:style w:type="paragraph" w:styleId="Paragrafiilists">
    <w:name w:val="List Paragraph"/>
    <w:basedOn w:val="Normal"/>
    <w:uiPriority w:val="34"/>
    <w:qFormat/>
    <w:rsid w:val="00B52BEE"/>
    <w:pPr>
      <w:ind w:left="720"/>
      <w:contextualSpacing/>
    </w:pPr>
  </w:style>
  <w:style w:type="table" w:styleId="Rrjetaetabels">
    <w:name w:val="Table Grid"/>
    <w:basedOn w:val="Tabelnormale"/>
    <w:uiPriority w:val="39"/>
    <w:rsid w:val="00362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iishnimitfundor">
    <w:name w:val="endnote text"/>
    <w:basedOn w:val="Normal"/>
    <w:link w:val="TekstiishnimitfundorKarakter"/>
    <w:uiPriority w:val="99"/>
    <w:semiHidden/>
    <w:unhideWhenUsed/>
    <w:rsid w:val="000148A6"/>
    <w:pPr>
      <w:spacing w:after="0" w:line="240" w:lineRule="auto"/>
    </w:pPr>
    <w:rPr>
      <w:sz w:val="20"/>
      <w:szCs w:val="20"/>
    </w:rPr>
  </w:style>
  <w:style w:type="character" w:customStyle="1" w:styleId="TekstiishnimitfundorKarakter">
    <w:name w:val="Teksti i shënimit fundor Karakter"/>
    <w:basedOn w:val="Fontiiparagrafittparazgjedhur"/>
    <w:link w:val="Tekstiishnimitfundor"/>
    <w:uiPriority w:val="99"/>
    <w:semiHidden/>
    <w:rsid w:val="000148A6"/>
    <w:rPr>
      <w:sz w:val="20"/>
      <w:szCs w:val="20"/>
    </w:rPr>
  </w:style>
  <w:style w:type="character" w:styleId="Referencaeshnimitfundor">
    <w:name w:val="endnote reference"/>
    <w:basedOn w:val="Fontiiparagrafittparazgjedhur"/>
    <w:uiPriority w:val="99"/>
    <w:semiHidden/>
    <w:unhideWhenUsed/>
    <w:rsid w:val="000148A6"/>
    <w:rPr>
      <w:vertAlign w:val="superscript"/>
    </w:rPr>
  </w:style>
  <w:style w:type="paragraph" w:styleId="Tekstiibalonit">
    <w:name w:val="Balloon Text"/>
    <w:basedOn w:val="Normal"/>
    <w:link w:val="TekstiibalonitKarakter"/>
    <w:uiPriority w:val="99"/>
    <w:semiHidden/>
    <w:unhideWhenUsed/>
    <w:rsid w:val="00E401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iibalonitKarakter">
    <w:name w:val="Teksti i balonit Karakter"/>
    <w:basedOn w:val="Fontiiparagrafittparazgjedhur"/>
    <w:link w:val="Tekstiibalonit"/>
    <w:uiPriority w:val="99"/>
    <w:semiHidden/>
    <w:rsid w:val="00E401B0"/>
    <w:rPr>
      <w:rFonts w:ascii="Segoe UI" w:hAnsi="Segoe UI" w:cs="Segoe UI"/>
      <w:sz w:val="18"/>
      <w:szCs w:val="18"/>
    </w:rPr>
  </w:style>
  <w:style w:type="character" w:styleId="Hiperlidhje">
    <w:name w:val="Hyperlink"/>
    <w:basedOn w:val="Fontiiparagrafittparazgjedhur"/>
    <w:uiPriority w:val="99"/>
    <w:unhideWhenUsed/>
    <w:rsid w:val="00277D86"/>
    <w:rPr>
      <w:color w:val="0563C1" w:themeColor="hyperlink"/>
      <w:u w:val="single"/>
    </w:rPr>
  </w:style>
  <w:style w:type="character" w:customStyle="1" w:styleId="Kokzimi1Karakter">
    <w:name w:val="Kokëzimi 1 Karakter"/>
    <w:basedOn w:val="Fontiiparagrafittparazgjedhur"/>
    <w:link w:val="Kokzimi1"/>
    <w:uiPriority w:val="9"/>
    <w:rsid w:val="00B81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kzimi2Karakter">
    <w:name w:val="Kokëzimi 2 Karakter"/>
    <w:basedOn w:val="Fontiiparagrafittparazgjedhur"/>
    <w:link w:val="Kokzimi2"/>
    <w:uiPriority w:val="9"/>
    <w:rsid w:val="00B81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kzimi3Karakter">
    <w:name w:val="Kokëzimi 3 Karakter"/>
    <w:basedOn w:val="Fontiiparagrafittparazgjedhur"/>
    <w:link w:val="Kokzimi3"/>
    <w:uiPriority w:val="9"/>
    <w:rsid w:val="00B817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ull">
    <w:name w:val="Title"/>
    <w:basedOn w:val="Normal"/>
    <w:next w:val="Normal"/>
    <w:link w:val="TitullKarakter"/>
    <w:uiPriority w:val="10"/>
    <w:qFormat/>
    <w:rsid w:val="00B817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ullKarakter">
    <w:name w:val="Titull Karakter"/>
    <w:basedOn w:val="Fontiiparagrafittparazgjedhur"/>
    <w:link w:val="Titull"/>
    <w:uiPriority w:val="10"/>
    <w:rsid w:val="00B8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rupiitekstit">
    <w:name w:val="Body Text"/>
    <w:basedOn w:val="Normal"/>
    <w:link w:val="TrupiitekstitKarakter"/>
    <w:uiPriority w:val="99"/>
    <w:unhideWhenUsed/>
    <w:rsid w:val="00B817D8"/>
    <w:pPr>
      <w:spacing w:after="120"/>
    </w:pPr>
  </w:style>
  <w:style w:type="character" w:customStyle="1" w:styleId="TrupiitekstitKarakter">
    <w:name w:val="Trupi i tekstit Karakter"/>
    <w:basedOn w:val="Fontiiparagrafittparazgjedhur"/>
    <w:link w:val="Trupiitekstit"/>
    <w:uiPriority w:val="99"/>
    <w:rsid w:val="00B817D8"/>
  </w:style>
  <w:style w:type="paragraph" w:styleId="Dhmbzimiiparitrupititekstit">
    <w:name w:val="Body Text First Indent"/>
    <w:basedOn w:val="Trupiitekstit"/>
    <w:link w:val="DhmbzimiiparitrupititekstitKarakter"/>
    <w:uiPriority w:val="99"/>
    <w:unhideWhenUsed/>
    <w:rsid w:val="00B817D8"/>
    <w:pPr>
      <w:spacing w:after="160"/>
      <w:ind w:firstLine="360"/>
    </w:pPr>
  </w:style>
  <w:style w:type="character" w:customStyle="1" w:styleId="DhmbzimiiparitrupititekstitKarakter">
    <w:name w:val="Dhëmbëzimi i parë i trupit i tekstit Karakter"/>
    <w:basedOn w:val="TrupiitekstitKarakter"/>
    <w:link w:val="Dhmbzimiiparitrupititekstit"/>
    <w:uiPriority w:val="99"/>
    <w:rsid w:val="00B817D8"/>
  </w:style>
  <w:style w:type="character" w:styleId="Prmendjeepazgjidhur">
    <w:name w:val="Unresolved Mention"/>
    <w:basedOn w:val="Fontiiparagrafittparazgjedhur"/>
    <w:uiPriority w:val="99"/>
    <w:semiHidden/>
    <w:unhideWhenUsed/>
    <w:rsid w:val="00656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tme.eu/pl/details/smd0603-220k-1%25/rezystory-smd/royalohm/0603saf2203t5e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tme.eu/pl/details/cl31b225kbhnnne/kondensatory-mlcc-smd/samsung/" TargetMode="External"/><Relationship Id="rId42" Type="http://schemas.openxmlformats.org/officeDocument/2006/relationships/hyperlink" Target="https://www.tme.eu/pl/details/smd0603-10k-1%25/rezystory-smd/royalohm/0603saf1002t5e/" TargetMode="External"/><Relationship Id="rId47" Type="http://schemas.openxmlformats.org/officeDocument/2006/relationships/hyperlink" Target="https://www.tme.eu/pl/details/b66283g0000x187/rdzenie-ferrytowe/epcos-tdk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www.mouser.pl/ProductDetail/Analog-Devices/LT8471IFEPBF?qs=hVkxg5c3xu%2FiDctk9AXMtQ%3D%3D&amp;srsltid=AfmBOor48IMtveoDFzTk-bgVMlX_z8iTUe6SCaSQn8ZVc_ViExbx7SWG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tme.eu/pl/details/de0704-15/dlawiki/ferrocore/" TargetMode="External"/><Relationship Id="rId37" Type="http://schemas.openxmlformats.org/officeDocument/2006/relationships/hyperlink" Target="https://www.mouser.pl/ProductDetail/KEMET/EDH476M250A9TAA?qs=E9QF1UCAUX48Ov3n42%252Bo6g%3D%3D" TargetMode="External"/><Relationship Id="rId40" Type="http://schemas.openxmlformats.org/officeDocument/2006/relationships/hyperlink" Target="https://www.tme.eu/pl/details/smd0805-100k-1%25/rezystory-smd/royalohm/0805s8f1003t5e/" TargetMode="External"/><Relationship Id="rId45" Type="http://schemas.openxmlformats.org/officeDocument/2006/relationships/hyperlink" Target="https://www.tme.eu/pl/details/dg128-5.0-02p14/listwy-zaciskowe-do-druku/degson-electronics/dg128-5-0-02p-14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tme.eu/pl/details/cl10b104kb8nnnc/kondensatory-mlcc-smd/samsung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tme.eu/pl/details/de1207-12/dlawiki/ferrocore/" TargetMode="External"/><Relationship Id="rId44" Type="http://schemas.openxmlformats.org/officeDocument/2006/relationships/hyperlink" Target="https://www.tme.eu/pl/details/v10p10-m3_86a/diody-schottky-smd/visha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mouser.pl/ProductDetail/Eaton-Electronics/DRQ74-150-R?qs=yzwxPInThYQhsma6c49cjg%3D%3D" TargetMode="External"/><Relationship Id="rId35" Type="http://schemas.openxmlformats.org/officeDocument/2006/relationships/hyperlink" Target="https://www.tme.eu/pl/details/cl10b473kb8nnnc/kondensatory-mlcc-smd/samsung/" TargetMode="External"/><Relationship Id="rId43" Type="http://schemas.openxmlformats.org/officeDocument/2006/relationships/hyperlink" Target="https://www.tme.eu/pl/details/s3d60065h2-smc/diody-schottky-tht/smc-diode-solutions/s3d60065h2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tme.eu/pl/details/cl31b105kchnnne/kondensatory-mlcc-smd/samsung/" TargetMode="External"/><Relationship Id="rId38" Type="http://schemas.openxmlformats.org/officeDocument/2006/relationships/hyperlink" Target="https://www.tme.eu/pl/details/smd0805-470r-1%25/rezystory-smd/royalohm/0805s8f4700t5e/" TargetMode="External"/><Relationship Id="rId46" Type="http://schemas.openxmlformats.org/officeDocument/2006/relationships/hyperlink" Target="https://www.tme.eu/pl/details/mkdsn2.5_3-5.08/listwy-zaciskowe-do-druku/phoenix-contact/1888690/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www.tme.eu/pl/details/era3aeb2433v/rezystory-smd/panasonic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9D48D-B122-4E5B-B9B7-E00AD9582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12</Pages>
  <Words>2061</Words>
  <Characters>13853</Characters>
  <Application>Microsoft Office Word</Application>
  <DocSecurity>0</DocSecurity>
  <Lines>407</Lines>
  <Paragraphs>215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Citko Wiesław</dc:creator>
  <cp:keywords/>
  <dc:description/>
  <cp:lastModifiedBy>Tadeusz Lorkowski</cp:lastModifiedBy>
  <cp:revision>453</cp:revision>
  <dcterms:created xsi:type="dcterms:W3CDTF">2023-06-03T03:49:00Z</dcterms:created>
  <dcterms:modified xsi:type="dcterms:W3CDTF">2025-12-05T16:21:00Z</dcterms:modified>
</cp:coreProperties>
</file>