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BB" w:rsidRDefault="005E03BB" w:rsidP="005E03BB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Інтервенції , які не оплачуються</w:t>
      </w:r>
    </w:p>
    <w:p w:rsidR="005E03BB" w:rsidRDefault="005E03BB" w:rsidP="005E03BB">
      <w:pPr>
        <w:jc w:val="center"/>
        <w:rPr>
          <w:b/>
          <w:sz w:val="24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85"/>
        <w:gridCol w:w="4636"/>
        <w:gridCol w:w="4008"/>
      </w:tblGrid>
      <w:tr w:rsidR="005E03BB" w:rsidTr="00597F03">
        <w:tc>
          <w:tcPr>
            <w:tcW w:w="988" w:type="dxa"/>
          </w:tcPr>
          <w:p w:rsidR="005E03BB" w:rsidRDefault="005E03BB" w:rsidP="00597F0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4677" w:type="dxa"/>
          </w:tcPr>
          <w:p w:rsidR="005E03BB" w:rsidRDefault="005E03BB" w:rsidP="00597F0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Інтервенція</w:t>
            </w:r>
          </w:p>
        </w:tc>
        <w:tc>
          <w:tcPr>
            <w:tcW w:w="4111" w:type="dxa"/>
          </w:tcPr>
          <w:p w:rsidR="005E03BB" w:rsidRDefault="005E03BB" w:rsidP="00597F0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Причина не оплати</w:t>
            </w:r>
          </w:p>
        </w:tc>
      </w:tr>
      <w:tr w:rsidR="005E03BB" w:rsidTr="00597F03">
        <w:tc>
          <w:tcPr>
            <w:tcW w:w="9776" w:type="dxa"/>
            <w:gridSpan w:val="3"/>
          </w:tcPr>
          <w:p w:rsidR="005E03BB" w:rsidRDefault="005E03BB" w:rsidP="00597F0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Категорія «</w:t>
            </w:r>
            <w:r w:rsidRPr="0041674A">
              <w:rPr>
                <w:b/>
                <w:sz w:val="24"/>
              </w:rPr>
              <w:t xml:space="preserve">Інструментальна діагностика із використанням </w:t>
            </w:r>
            <w:proofErr w:type="spellStart"/>
            <w:r w:rsidRPr="0041674A">
              <w:rPr>
                <w:b/>
                <w:sz w:val="24"/>
              </w:rPr>
              <w:t>компʼютерної</w:t>
            </w:r>
            <w:proofErr w:type="spellEnd"/>
            <w:r w:rsidRPr="0041674A">
              <w:rPr>
                <w:b/>
                <w:sz w:val="24"/>
              </w:rPr>
              <w:t xml:space="preserve"> томографії (КТ), магнітно-резонансної томографії (МРТ) та методів радіонуклідної діагностики</w:t>
            </w:r>
            <w:r>
              <w:rPr>
                <w:b/>
                <w:sz w:val="24"/>
              </w:rPr>
              <w:t>» (за ПМГ-2022)</w:t>
            </w:r>
          </w:p>
        </w:tc>
      </w:tr>
      <w:tr w:rsidR="005E03BB" w:rsidTr="00597F03">
        <w:tc>
          <w:tcPr>
            <w:tcW w:w="988" w:type="dxa"/>
          </w:tcPr>
          <w:p w:rsidR="005E03BB" w:rsidRPr="0041674A" w:rsidRDefault="005E03BB" w:rsidP="00597F03">
            <w:pPr>
              <w:rPr>
                <w:color w:val="000000"/>
                <w:sz w:val="20"/>
                <w:szCs w:val="20"/>
              </w:rPr>
            </w:pPr>
            <w:r w:rsidRPr="0041674A">
              <w:rPr>
                <w:color w:val="000000"/>
                <w:sz w:val="20"/>
                <w:szCs w:val="20"/>
              </w:rPr>
              <w:t>56549-01</w:t>
            </w:r>
          </w:p>
        </w:tc>
        <w:tc>
          <w:tcPr>
            <w:tcW w:w="4677" w:type="dxa"/>
          </w:tcPr>
          <w:p w:rsidR="005E03BB" w:rsidRPr="0041674A" w:rsidRDefault="005E03BB" w:rsidP="00597F03">
            <w:pPr>
              <w:rPr>
                <w:color w:val="000000"/>
                <w:sz w:val="20"/>
                <w:szCs w:val="20"/>
              </w:rPr>
            </w:pPr>
            <w:r w:rsidRPr="0041674A">
              <w:rPr>
                <w:color w:val="000000"/>
                <w:sz w:val="20"/>
                <w:szCs w:val="20"/>
              </w:rPr>
              <w:t>Комп'ютерна томографія ободової кишки</w:t>
            </w:r>
          </w:p>
        </w:tc>
        <w:tc>
          <w:tcPr>
            <w:tcW w:w="4111" w:type="dxa"/>
          </w:tcPr>
          <w:p w:rsidR="005E03BB" w:rsidRPr="0041674A" w:rsidRDefault="005E03BB" w:rsidP="00597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Tr="00597F03">
        <w:tc>
          <w:tcPr>
            <w:tcW w:w="988" w:type="dxa"/>
          </w:tcPr>
          <w:p w:rsidR="005E03BB" w:rsidRPr="0041674A" w:rsidRDefault="005E03BB" w:rsidP="00597F03">
            <w:pPr>
              <w:rPr>
                <w:color w:val="000000"/>
                <w:sz w:val="20"/>
                <w:szCs w:val="20"/>
              </w:rPr>
            </w:pPr>
            <w:r w:rsidRPr="0041674A">
              <w:rPr>
                <w:color w:val="000000"/>
                <w:sz w:val="20"/>
                <w:szCs w:val="20"/>
              </w:rPr>
              <w:t>90912-01</w:t>
            </w:r>
          </w:p>
        </w:tc>
        <w:tc>
          <w:tcPr>
            <w:tcW w:w="4677" w:type="dxa"/>
          </w:tcPr>
          <w:p w:rsidR="005E03BB" w:rsidRPr="0041674A" w:rsidRDefault="005E03BB" w:rsidP="00597F03">
            <w:pPr>
              <w:rPr>
                <w:color w:val="000000"/>
                <w:sz w:val="20"/>
                <w:szCs w:val="20"/>
              </w:rPr>
            </w:pPr>
            <w:r w:rsidRPr="0041674A">
              <w:rPr>
                <w:color w:val="000000"/>
                <w:sz w:val="20"/>
                <w:szCs w:val="20"/>
              </w:rPr>
              <w:t>Комп'ютерна томографія хребта з внутрішньовенним контрастуванням (посиленням), неуточнений відділ</w:t>
            </w:r>
          </w:p>
        </w:tc>
        <w:tc>
          <w:tcPr>
            <w:tcW w:w="4111" w:type="dxa"/>
          </w:tcPr>
          <w:p w:rsidR="005E03BB" w:rsidRPr="0041674A" w:rsidRDefault="005E03BB" w:rsidP="00597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І</w:t>
            </w:r>
            <w:r w:rsidRPr="0041674A">
              <w:rPr>
                <w:sz w:val="20"/>
                <w:szCs w:val="20"/>
              </w:rPr>
              <w:t>нтервенція включає неуточнений відділ</w:t>
            </w:r>
          </w:p>
        </w:tc>
      </w:tr>
      <w:tr w:rsidR="005E03BB" w:rsidTr="00597F03">
        <w:tc>
          <w:tcPr>
            <w:tcW w:w="988" w:type="dxa"/>
          </w:tcPr>
          <w:p w:rsidR="005E03BB" w:rsidRPr="0041674A" w:rsidRDefault="005E03BB" w:rsidP="00597F03">
            <w:pPr>
              <w:rPr>
                <w:color w:val="000000"/>
                <w:sz w:val="20"/>
                <w:szCs w:val="20"/>
              </w:rPr>
            </w:pPr>
            <w:r w:rsidRPr="0041674A">
              <w:rPr>
                <w:color w:val="000000"/>
                <w:sz w:val="20"/>
                <w:szCs w:val="20"/>
              </w:rPr>
              <w:t>90912-00</w:t>
            </w:r>
          </w:p>
        </w:tc>
        <w:tc>
          <w:tcPr>
            <w:tcW w:w="4677" w:type="dxa"/>
          </w:tcPr>
          <w:p w:rsidR="005E03BB" w:rsidRPr="0041674A" w:rsidRDefault="005E03BB" w:rsidP="00597F03">
            <w:pPr>
              <w:rPr>
                <w:color w:val="000000"/>
                <w:sz w:val="20"/>
                <w:szCs w:val="20"/>
              </w:rPr>
            </w:pPr>
            <w:r w:rsidRPr="0041674A">
              <w:rPr>
                <w:color w:val="000000"/>
                <w:sz w:val="20"/>
                <w:szCs w:val="20"/>
              </w:rPr>
              <w:t>Комп'ютерна томографія хребта, неуточнений відділ</w:t>
            </w:r>
          </w:p>
        </w:tc>
        <w:tc>
          <w:tcPr>
            <w:tcW w:w="4111" w:type="dxa"/>
          </w:tcPr>
          <w:p w:rsidR="005E03BB" w:rsidRPr="0041674A" w:rsidRDefault="005E03BB" w:rsidP="00597F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І</w:t>
            </w:r>
            <w:r w:rsidRPr="0041674A">
              <w:rPr>
                <w:sz w:val="20"/>
                <w:szCs w:val="20"/>
              </w:rPr>
              <w:t>нтервенція включає неуточнений відділ</w:t>
            </w:r>
          </w:p>
        </w:tc>
      </w:tr>
      <w:tr w:rsidR="005E03BB" w:rsidTr="00597F03">
        <w:tc>
          <w:tcPr>
            <w:tcW w:w="9776" w:type="dxa"/>
            <w:gridSpan w:val="3"/>
          </w:tcPr>
          <w:p w:rsidR="005E03BB" w:rsidRDefault="005E03BB" w:rsidP="00597F03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Категорія </w:t>
            </w:r>
            <w:r w:rsidRPr="0041674A">
              <w:rPr>
                <w:b/>
                <w:sz w:val="24"/>
              </w:rPr>
              <w:t>Інструментальна діагностика із використанням рентгенологічних (</w:t>
            </w:r>
            <w:proofErr w:type="spellStart"/>
            <w:r w:rsidRPr="0041674A">
              <w:rPr>
                <w:b/>
                <w:sz w:val="24"/>
              </w:rPr>
              <w:t>скопічних</w:t>
            </w:r>
            <w:proofErr w:type="spellEnd"/>
            <w:r w:rsidRPr="0041674A">
              <w:rPr>
                <w:b/>
                <w:sz w:val="24"/>
              </w:rPr>
              <w:t>), ультразвукових, ендоскопічних методів дослідження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5C16CC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C16CC">
              <w:rPr>
                <w:color w:val="000000" w:themeColor="text1"/>
                <w:sz w:val="20"/>
                <w:szCs w:val="20"/>
              </w:rPr>
              <w:t>90909-00</w:t>
            </w:r>
          </w:p>
        </w:tc>
        <w:tc>
          <w:tcPr>
            <w:tcW w:w="4677" w:type="dxa"/>
          </w:tcPr>
          <w:p w:rsidR="005E03BB" w:rsidRPr="005C16CC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C16CC">
              <w:rPr>
                <w:color w:val="000000" w:themeColor="text1"/>
                <w:sz w:val="20"/>
                <w:szCs w:val="20"/>
              </w:rPr>
              <w:t>Рентгенографія іншої області</w:t>
            </w:r>
          </w:p>
        </w:tc>
        <w:tc>
          <w:tcPr>
            <w:tcW w:w="4111" w:type="dxa"/>
          </w:tcPr>
          <w:p w:rsidR="005E03BB" w:rsidRPr="005C16CC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C16CC">
              <w:rPr>
                <w:sz w:val="20"/>
                <w:szCs w:val="20"/>
              </w:rPr>
              <w:t>Інтервенція включає неуточнений відділ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90903-00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Рентгенографія м'яких тканин, не класифікована в інших рубриках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І</w:t>
            </w:r>
            <w:r w:rsidRPr="0041674A">
              <w:rPr>
                <w:sz w:val="20"/>
                <w:szCs w:val="20"/>
              </w:rPr>
              <w:t>нтервенція включає неуточнений відділ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59503-00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Пельвіметрія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за допомогою рентгенографії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Несучасний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96188-00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Інше фотографування ока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І</w:t>
            </w:r>
            <w:r w:rsidRPr="0041674A">
              <w:rPr>
                <w:sz w:val="20"/>
                <w:szCs w:val="20"/>
              </w:rPr>
              <w:t>нтервенція включає неуточнений відділ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97072-00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Фотографічні знімки,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внутрішньоротові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F45F03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97073-00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Фотографічні знімки,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позаротові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F1448">
              <w:rPr>
                <w:color w:val="000000" w:themeColor="text1"/>
                <w:sz w:val="20"/>
                <w:szCs w:val="20"/>
              </w:rPr>
              <w:t>Стоматологічні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90908-01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Високоінтенсивний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сфокусований ультразвук [ВІСУЗ]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90908-00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Ультразвукове дослідження іншої ділянки тіла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І</w:t>
            </w:r>
            <w:r w:rsidRPr="0041674A">
              <w:rPr>
                <w:sz w:val="20"/>
                <w:szCs w:val="20"/>
              </w:rPr>
              <w:t>нтервенція включає неуточнений відділ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50100-00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Артроскопія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суглоба, не класифікована в інших рубриках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Неуточнена процедура, за АСК не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30390-00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Лапароскопія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Проводиться в стаціонарних умовах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EB586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B586B">
              <w:rPr>
                <w:color w:val="000000" w:themeColor="text1"/>
                <w:sz w:val="20"/>
                <w:szCs w:val="20"/>
              </w:rPr>
              <w:t>50102-00</w:t>
            </w:r>
          </w:p>
        </w:tc>
        <w:tc>
          <w:tcPr>
            <w:tcW w:w="4677" w:type="dxa"/>
          </w:tcPr>
          <w:p w:rsidR="005E03BB" w:rsidRPr="00EB586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EB586B">
              <w:rPr>
                <w:color w:val="000000" w:themeColor="text1"/>
                <w:sz w:val="20"/>
                <w:szCs w:val="20"/>
              </w:rPr>
              <w:t>Артроскопічна</w:t>
            </w:r>
            <w:proofErr w:type="spellEnd"/>
            <w:r w:rsidRPr="00EB586B">
              <w:rPr>
                <w:color w:val="000000" w:themeColor="text1"/>
                <w:sz w:val="20"/>
                <w:szCs w:val="20"/>
              </w:rPr>
              <w:t xml:space="preserve"> процедура на суглобах, не класифікована в інших рубриках</w:t>
            </w:r>
          </w:p>
        </w:tc>
        <w:tc>
          <w:tcPr>
            <w:tcW w:w="4111" w:type="dxa"/>
          </w:tcPr>
          <w:p w:rsidR="005E03BB" w:rsidRPr="00EB586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B586B">
              <w:rPr>
                <w:color w:val="000000" w:themeColor="text1"/>
                <w:sz w:val="20"/>
                <w:szCs w:val="20"/>
              </w:rPr>
              <w:t xml:space="preserve">Не визначена процедура, за </w:t>
            </w:r>
            <w:r>
              <w:rPr>
                <w:color w:val="000000" w:themeColor="text1"/>
                <w:sz w:val="20"/>
                <w:szCs w:val="20"/>
              </w:rPr>
              <w:t>АСК</w:t>
            </w:r>
            <w:r w:rsidRPr="00EB586B">
              <w:rPr>
                <w:color w:val="000000" w:themeColor="text1"/>
                <w:sz w:val="20"/>
                <w:szCs w:val="20"/>
              </w:rPr>
              <w:t xml:space="preserve">  коди зі словом "інше" не оплачуються</w:t>
            </w:r>
          </w:p>
        </w:tc>
      </w:tr>
      <w:tr w:rsidR="005E03BB" w:rsidRPr="006425C1" w:rsidTr="00597F03">
        <w:tc>
          <w:tcPr>
            <w:tcW w:w="9776" w:type="dxa"/>
            <w:gridSpan w:val="3"/>
            <w:vAlign w:val="bottom"/>
          </w:tcPr>
          <w:p w:rsidR="005E03BB" w:rsidRPr="006425C1" w:rsidRDefault="005E03BB" w:rsidP="00597F03">
            <w:pPr>
              <w:jc w:val="center"/>
              <w:rPr>
                <w:b/>
                <w:color w:val="000000" w:themeColor="text1"/>
                <w:sz w:val="24"/>
              </w:rPr>
            </w:pPr>
            <w:r w:rsidRPr="006425C1">
              <w:rPr>
                <w:b/>
                <w:color w:val="000000" w:themeColor="text1"/>
                <w:sz w:val="24"/>
              </w:rPr>
              <w:t>Категорія  Інша інструментальна діагностика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92012-00</w:t>
            </w:r>
          </w:p>
        </w:tc>
        <w:tc>
          <w:tcPr>
            <w:tcW w:w="4677" w:type="dxa"/>
          </w:tcPr>
          <w:p w:rsidR="005E03BB" w:rsidRPr="00587E32" w:rsidRDefault="005E03BB" w:rsidP="00597F03">
            <w:pPr>
              <w:rPr>
                <w:color w:val="000000" w:themeColor="text1"/>
                <w:sz w:val="20"/>
                <w:szCs w:val="20"/>
                <w:highlight w:val="yellow"/>
              </w:rPr>
            </w:pPr>
            <w:r w:rsidRPr="005C16CC">
              <w:rPr>
                <w:color w:val="000000" w:themeColor="text1"/>
                <w:sz w:val="20"/>
                <w:szCs w:val="20"/>
              </w:rPr>
              <w:t>Інше функціональне дослідження розладів сну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АСК не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11722-00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Моніторинг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кардіальної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події за допомогою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вживлюваного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пристрою, що активується пацієнтом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96051-00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Стаціонарні викликані потенціали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90120-00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rFonts w:eastAsia="TimesNewRomanPSMT"/>
                <w:color w:val="000000" w:themeColor="text1"/>
                <w:sz w:val="20"/>
                <w:szCs w:val="20"/>
              </w:rPr>
            </w:pPr>
            <w:r w:rsidRPr="00F45F03">
              <w:rPr>
                <w:rFonts w:eastAsia="TimesNewRomanPSMT"/>
                <w:color w:val="000000" w:themeColor="text1"/>
                <w:sz w:val="20"/>
                <w:szCs w:val="20"/>
              </w:rPr>
              <w:t xml:space="preserve">Встановлення </w:t>
            </w:r>
            <w:proofErr w:type="spellStart"/>
            <w:r w:rsidRPr="00F45F03">
              <w:rPr>
                <w:rFonts w:eastAsia="TimesNewRomanPSMT"/>
                <w:color w:val="000000" w:themeColor="text1"/>
                <w:sz w:val="20"/>
                <w:szCs w:val="20"/>
              </w:rPr>
              <w:t>кератопротеза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</w:t>
            </w:r>
            <w:r w:rsidRPr="00F45F03">
              <w:rPr>
                <w:color w:val="000000" w:themeColor="text1"/>
                <w:sz w:val="20"/>
                <w:szCs w:val="20"/>
              </w:rPr>
              <w:t>латні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96042-00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Вимірювання акомодації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96038-00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Вимірювання гостроти зору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96043-00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Вимірювання рефракції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92057-00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Дистанційне вимірювання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rFonts w:eastAsia="TimesNewRomanPSMT"/>
                <w:color w:val="000000" w:themeColor="text1"/>
                <w:sz w:val="20"/>
                <w:szCs w:val="20"/>
              </w:rPr>
            </w:pPr>
            <w:r w:rsidRPr="00F45F03">
              <w:rPr>
                <w:rFonts w:eastAsia="TimesNewRomanPSMT"/>
                <w:color w:val="000000" w:themeColor="text1"/>
                <w:sz w:val="20"/>
                <w:szCs w:val="20"/>
              </w:rPr>
              <w:t xml:space="preserve">Входить в склад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склад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іншої  інтервенції</w:t>
            </w:r>
            <w:r w:rsidRPr="00F45F03">
              <w:rPr>
                <w:rFonts w:eastAsia="TimesNewRomanPSMT"/>
                <w:color w:val="000000" w:themeColor="text1"/>
                <w:sz w:val="20"/>
                <w:szCs w:val="20"/>
              </w:rPr>
              <w:t xml:space="preserve"> Електрографічний моніторинг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92026-00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Тампонування зовнішнього слухового ходу (в АКМІ Дослідження функції носа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АСК не оплачується, входить в склад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90721-00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Мануальне обстеження молочної залози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92018-00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Перевірка кольорового зору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97081-00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Цефалометричний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аналіз і інтерпретація результатів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B02098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97082-00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Прогностичний аналіз співвідношення розмірів зубів і щелеп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B02098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97083-00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Томографічний аналіз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B02098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96025-00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Перевірка допоміжного засобу, адаптивного пристрою чи додаткового обладнання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</w:t>
            </w:r>
            <w:r w:rsidRPr="00F45F03">
              <w:rPr>
                <w:color w:val="000000" w:themeColor="text1"/>
                <w:sz w:val="20"/>
                <w:szCs w:val="20"/>
              </w:rPr>
              <w:t>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7B16A5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7B16A5">
              <w:rPr>
                <w:color w:val="000000" w:themeColor="text1"/>
                <w:sz w:val="20"/>
                <w:szCs w:val="20"/>
              </w:rPr>
              <w:t>97061-00</w:t>
            </w:r>
          </w:p>
        </w:tc>
        <w:tc>
          <w:tcPr>
            <w:tcW w:w="4677" w:type="dxa"/>
          </w:tcPr>
          <w:p w:rsidR="005E03BB" w:rsidRPr="007B16A5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7B16A5">
              <w:rPr>
                <w:color w:val="000000" w:themeColor="text1"/>
                <w:sz w:val="20"/>
                <w:szCs w:val="20"/>
              </w:rPr>
              <w:t>Тестування пульпи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B02098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90335-00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втручання, пов'язані з системою органів травлення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90594-00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кістці або суглобі, не класифіковані в інших рубриках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90398-00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калитці або вагінальній оболонці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90593-00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м'язі, сухожиллі, фасції або сумці, не класифіковані в інших рубриках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90016-00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нервах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90363-00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сечовому міхурі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90007-00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черепі, головному мозку та його оболонках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90401-00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діагностичні процедури на яєчку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92204-00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Неінвазивні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діагностичні тести, вимірювання або дослідження, не класифіковані в інших рубриках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 коди зі словом "інше" не оплачуються</w:t>
            </w:r>
          </w:p>
        </w:tc>
      </w:tr>
      <w:tr w:rsidR="005E03BB" w:rsidRPr="006425C1" w:rsidTr="00597F03">
        <w:tc>
          <w:tcPr>
            <w:tcW w:w="9776" w:type="dxa"/>
            <w:gridSpan w:val="3"/>
            <w:vAlign w:val="bottom"/>
          </w:tcPr>
          <w:p w:rsidR="005E03BB" w:rsidRPr="00587E32" w:rsidRDefault="005E03BB" w:rsidP="00597F0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87E32">
              <w:rPr>
                <w:b/>
                <w:color w:val="000000" w:themeColor="text1"/>
                <w:sz w:val="20"/>
                <w:szCs w:val="20"/>
              </w:rPr>
              <w:t xml:space="preserve">Категорія </w:t>
            </w:r>
            <w:r>
              <w:rPr>
                <w:b/>
                <w:color w:val="000000" w:themeColor="text1"/>
                <w:sz w:val="20"/>
                <w:szCs w:val="20"/>
              </w:rPr>
              <w:t>«</w:t>
            </w:r>
            <w:r w:rsidRPr="00587E32">
              <w:rPr>
                <w:b/>
                <w:color w:val="000000" w:themeColor="text1"/>
                <w:sz w:val="20"/>
                <w:szCs w:val="20"/>
              </w:rPr>
              <w:t>Інші діагностичні процедури</w:t>
            </w:r>
            <w:r>
              <w:rPr>
                <w:b/>
                <w:color w:val="000000" w:themeColor="text1"/>
                <w:sz w:val="20"/>
                <w:szCs w:val="20"/>
              </w:rPr>
              <w:t>»</w:t>
            </w:r>
          </w:p>
        </w:tc>
      </w:tr>
      <w:tr w:rsidR="005E03BB" w:rsidRPr="006425C1" w:rsidTr="00597F03">
        <w:trPr>
          <w:trHeight w:val="102"/>
        </w:trPr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92194-00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Аутопсія</w:t>
            </w:r>
            <w:proofErr w:type="spellEnd"/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Оплата за іншим пакетом</w:t>
            </w:r>
          </w:p>
        </w:tc>
      </w:tr>
      <w:tr w:rsidR="005E03BB" w:rsidRPr="006425C1" w:rsidTr="00597F03">
        <w:tc>
          <w:tcPr>
            <w:tcW w:w="9776" w:type="dxa"/>
            <w:gridSpan w:val="3"/>
            <w:vAlign w:val="bottom"/>
          </w:tcPr>
          <w:p w:rsidR="005E03BB" w:rsidRPr="00AB2F70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B2F70">
              <w:rPr>
                <w:b/>
                <w:color w:val="000000" w:themeColor="text1"/>
                <w:sz w:val="20"/>
                <w:szCs w:val="20"/>
              </w:rPr>
              <w:t>Категорія «Хірургічні втручання»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Усього </w:t>
            </w:r>
            <w:r>
              <w:rPr>
                <w:b/>
                <w:color w:val="000000" w:themeColor="text1"/>
                <w:sz w:val="20"/>
                <w:szCs w:val="20"/>
              </w:rPr>
              <w:t>2415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 інтервенцій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Інтервенції виконуються в стаціонарних умовах</w:t>
            </w:r>
          </w:p>
        </w:tc>
      </w:tr>
      <w:tr w:rsidR="005E03BB" w:rsidRPr="006425C1" w:rsidTr="00597F03">
        <w:tc>
          <w:tcPr>
            <w:tcW w:w="9776" w:type="dxa"/>
            <w:gridSpan w:val="3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b/>
                <w:color w:val="000000" w:themeColor="text1"/>
                <w:sz w:val="20"/>
                <w:szCs w:val="20"/>
              </w:rPr>
              <w:t>Категорія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87E32">
              <w:rPr>
                <w:b/>
                <w:color w:val="000000" w:themeColor="text1"/>
                <w:sz w:val="20"/>
                <w:szCs w:val="20"/>
              </w:rPr>
              <w:t>«Основні лабораторні дослідження»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A33015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вірус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Барма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Форест</w:t>
            </w:r>
            <w:proofErr w:type="spellEnd"/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 Україні не зустрічається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A33009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гарячка Росс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Рівер</w:t>
            </w:r>
            <w:proofErr w:type="spellEnd"/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 Україні не зустрічається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A33049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інфекційний мононуклеоз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Є інші сучасні методи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S33006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посів на вірус вітряної віспи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Застарілий метод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A33017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посів на простий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герпес</w:t>
            </w:r>
            <w:proofErr w:type="spellEnd"/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Застарілий метод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X35001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сеча;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генітальний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; жінки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Y35001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сеча;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генітальний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; чоловіки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B35001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сеча; кров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P35001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сеча; психологічний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W35001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сеча; репродуктивний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D35001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сеча; травний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U35002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сеча; урологія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загальним аналізом сечі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D33002</w:t>
            </w:r>
          </w:p>
        </w:tc>
        <w:tc>
          <w:tcPr>
            <w:tcW w:w="4677" w:type="dxa"/>
            <w:vAlign w:val="bottom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Кал; культура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D33008</w:t>
            </w:r>
          </w:p>
        </w:tc>
      </w:tr>
      <w:tr w:rsidR="005E03BB" w:rsidRPr="006425C1" w:rsidTr="00597F03">
        <w:tc>
          <w:tcPr>
            <w:tcW w:w="9776" w:type="dxa"/>
            <w:gridSpan w:val="3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b/>
                <w:color w:val="000000" w:themeColor="text1"/>
                <w:sz w:val="20"/>
                <w:szCs w:val="20"/>
              </w:rPr>
              <w:t>Категорія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87E32">
              <w:rPr>
                <w:b/>
                <w:color w:val="000000" w:themeColor="text1"/>
                <w:sz w:val="20"/>
                <w:szCs w:val="20"/>
              </w:rPr>
              <w:t>«Специфічні лабораторні дослідження»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A33014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реакція Пауля-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Буннеля</w:t>
            </w:r>
            <w:proofErr w:type="spellEnd"/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Застарілий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97041-00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Бактеріологічне дослідження (стоматологія)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ICPC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97048-01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Бактеріологічний скринінг-тест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Дубляж з ICPC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97056-00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Гематологічне (стоматологічне) обстеження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97042-00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Дослідження і ідентифікація виділених культур (стоматологія)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97043-00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Стоматологічний тест на чутливість до антибіотиків</w:t>
            </w:r>
          </w:p>
        </w:tc>
        <w:tc>
          <w:tcPr>
            <w:tcW w:w="4111" w:type="dxa"/>
            <w:vAlign w:val="bottom"/>
          </w:tcPr>
          <w:p w:rsidR="005E03BB" w:rsidRPr="00F45F03" w:rsidRDefault="005E03BB" w:rsidP="00597F0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Стоматологічні послуги</w:t>
            </w:r>
          </w:p>
        </w:tc>
      </w:tr>
      <w:tr w:rsidR="005E03BB" w:rsidRPr="006425C1" w:rsidTr="00597F03">
        <w:trPr>
          <w:trHeight w:val="516"/>
        </w:trPr>
        <w:tc>
          <w:tcPr>
            <w:tcW w:w="9776" w:type="dxa"/>
            <w:gridSpan w:val="3"/>
            <w:vAlign w:val="bottom"/>
          </w:tcPr>
          <w:p w:rsidR="005E03BB" w:rsidRPr="009740FD" w:rsidRDefault="005E03BB" w:rsidP="00597F0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40FD">
              <w:rPr>
                <w:b/>
                <w:color w:val="000000" w:themeColor="text1"/>
                <w:sz w:val="20"/>
                <w:szCs w:val="20"/>
              </w:rPr>
              <w:t>Категорія «Інші лабораторні дослідження»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W38002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Ам</w:t>
            </w: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>іоцентез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9740FD">
              <w:rPr>
                <w:color w:val="000000" w:themeColor="text1"/>
                <w:sz w:val="20"/>
                <w:szCs w:val="20"/>
              </w:rPr>
              <w:t>Дубляж з 16600-00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A33051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імунний статус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визначена інтервенція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H33002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вуха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X33002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імунологія;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генітальний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; жінки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rPr>
          <w:trHeight w:val="299"/>
        </w:trPr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Y33002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імунологія;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генітальний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; чоловіки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T33002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ендокринна/метаболічна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B33005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кров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N33002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неврологія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L33003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опорно-рухового апарату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F33002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очі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W33007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репродуктивна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R33004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респіраторна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K33002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серцево-судинної системи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D33004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травлення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U33003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урологія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S33002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імунологія; шкіри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A33005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імунологія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H38001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вухо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R38001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дихальної системи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T38001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ендокринний /метаболічний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B38001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кров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N38001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неврологічний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F38001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око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P38001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психологічний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W38001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репродуктивний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K38001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серцево-судинний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L38001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інший лабораторний тест;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скелетно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-м'язовий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Z38001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соціальний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D38001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травний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U38001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урологія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S38001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інший лабораторний тест; шкіра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 визначена процедура, за АСК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H34001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вухо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X34001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кров;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генітальний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; жінки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Y34001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кров;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генітальний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; чоловіки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R34001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дихальної системи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T34002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ендокринний/метаболічний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B34033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кров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N34002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неврологічний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L34003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Аналіз; кров;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опороного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>-рухового апарату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F34001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очі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P34001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психологічний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W34001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репродуктивний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K34002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серцево-судинний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D34001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травний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U34001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урологія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S34001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кров; шкіра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Дубляж з </w:t>
            </w:r>
            <w:r w:rsidRPr="009740FD">
              <w:rPr>
                <w:color w:val="000000" w:themeColor="text1"/>
                <w:sz w:val="20"/>
                <w:szCs w:val="20"/>
              </w:rPr>
              <w:t>A34001</w:t>
            </w:r>
            <w:r w:rsidRPr="009740FD">
              <w:rPr>
                <w:color w:val="000000" w:themeColor="text1"/>
                <w:sz w:val="20"/>
                <w:szCs w:val="20"/>
              </w:rPr>
              <w:tab/>
              <w:t>Аналіз; кров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A38005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Аналіз; скринінг хвороби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Невизначена інтервенція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A38002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Патологія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Невизначена інтервенція</w:t>
            </w:r>
          </w:p>
        </w:tc>
      </w:tr>
      <w:tr w:rsidR="005E03BB" w:rsidRPr="006425C1" w:rsidTr="00597F03">
        <w:tc>
          <w:tcPr>
            <w:tcW w:w="9776" w:type="dxa"/>
            <w:gridSpan w:val="3"/>
            <w:vAlign w:val="bottom"/>
          </w:tcPr>
          <w:p w:rsidR="005E03BB" w:rsidRPr="009740FD" w:rsidRDefault="005E03BB" w:rsidP="00597F0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740FD">
              <w:rPr>
                <w:b/>
                <w:color w:val="000000" w:themeColor="text1"/>
                <w:sz w:val="20"/>
                <w:szCs w:val="20"/>
              </w:rPr>
              <w:t>Категорія «Лікувально-діагностичні процедури»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96008-00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Неврологічне обстеження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7B16A5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7B16A5">
              <w:rPr>
                <w:color w:val="000000" w:themeColor="text1"/>
                <w:sz w:val="20"/>
                <w:szCs w:val="20"/>
              </w:rPr>
              <w:t>97012-00</w:t>
            </w:r>
          </w:p>
        </w:tc>
        <w:tc>
          <w:tcPr>
            <w:tcW w:w="4677" w:type="dxa"/>
          </w:tcPr>
          <w:p w:rsidR="005E03BB" w:rsidRPr="007B16A5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7B16A5">
              <w:rPr>
                <w:color w:val="000000" w:themeColor="text1"/>
                <w:sz w:val="20"/>
                <w:szCs w:val="20"/>
              </w:rPr>
              <w:t>Періодичне обстеження ротової порожнини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F45F03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97011-00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Повне обстеження ротової порожнини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F45F03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97013-00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Обмежене обстеження ротової порожнини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F45F03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96037-00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Інше обстеження, консультування або оцінка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Не визначена процедура, за </w:t>
            </w:r>
            <w:r>
              <w:rPr>
                <w:color w:val="000000" w:themeColor="text1"/>
                <w:sz w:val="20"/>
                <w:szCs w:val="20"/>
              </w:rPr>
              <w:t>АСК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12503-00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Визначення тривалості життя еритроцитів після дози радіоактивного випромінювання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>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12503-01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Кінетичний тест на визначення заліза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E08CF">
              <w:rPr>
                <w:color w:val="000000" w:themeColor="text1"/>
                <w:sz w:val="20"/>
                <w:szCs w:val="20"/>
              </w:rPr>
              <w:t>Несучасний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12506-00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Визначення крововтрати у шлунково-кишковому тракті за допомогою радіоізотопної діагностики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E08CF">
              <w:rPr>
                <w:color w:val="000000" w:themeColor="text1"/>
                <w:sz w:val="20"/>
                <w:szCs w:val="20"/>
              </w:rPr>
              <w:t>Несучасний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12509-00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втрату білків у шлунково-кишковому тракті за допомогою радіоізотопної діагностики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E08CF">
              <w:rPr>
                <w:color w:val="000000" w:themeColor="text1"/>
                <w:sz w:val="20"/>
                <w:szCs w:val="20"/>
              </w:rPr>
              <w:t>Несучасний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12512-00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всмоктування радіоактивного вітаміну В12, 1 ізотоп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3214">
              <w:rPr>
                <w:color w:val="000000" w:themeColor="text1"/>
                <w:sz w:val="20"/>
                <w:szCs w:val="20"/>
              </w:rPr>
              <w:t>Несучасний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12515-00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всмоктування радіоактивного вітаміну В12, 2 ізотопи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3214">
              <w:rPr>
                <w:color w:val="000000" w:themeColor="text1"/>
                <w:sz w:val="20"/>
                <w:szCs w:val="20"/>
              </w:rPr>
              <w:t>Несучасний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12521-00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Проба з перхлоратом калію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3214">
              <w:rPr>
                <w:color w:val="000000" w:themeColor="text1"/>
                <w:sz w:val="20"/>
                <w:szCs w:val="20"/>
              </w:rPr>
              <w:t>Несучасний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96011-00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голосу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96014-00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мови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96012-00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мовлення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96024-00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потреби у допоміжному засобі, адаптивному пристрої чи додатковому обладнанні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96009-00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стану слухової функції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96018-00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стану судин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старіння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96010-00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функції ковтання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6A50CF">
              <w:rPr>
                <w:color w:val="000000" w:themeColor="text1"/>
                <w:sz w:val="20"/>
                <w:szCs w:val="20"/>
              </w:rPr>
              <w:t>ходить в склад</w:t>
            </w:r>
            <w:r>
              <w:rPr>
                <w:color w:val="000000" w:themeColor="text1"/>
                <w:sz w:val="20"/>
                <w:szCs w:val="20"/>
              </w:rPr>
              <w:t xml:space="preserve"> іншої</w:t>
            </w:r>
            <w:r w:rsidRPr="006A50CF">
              <w:rPr>
                <w:color w:val="000000" w:themeColor="text1"/>
                <w:sz w:val="20"/>
                <w:szCs w:val="20"/>
              </w:rPr>
              <w:t xml:space="preserve">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цілісності шкіри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>ходить в склад іншої 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96032-00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Психосоціальне обстеження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7A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96236-00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Первинне обстеження психічного стану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7A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96048-00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виділення семантично неоднорідних фраз [SSI]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7A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11715-00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з використанням методу розведення індикаторів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>есучасний  метод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96047-00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з використанням фільтрованого мовлення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96059-00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Інші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психоакустичні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тести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92013-00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Інтракаротидний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амобарбіталовий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тест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96064-00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Інші тести вестибулярної функції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96058-00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згасання порогового тону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96049-00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злиття (складів чи звуків)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96039-00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контрастну чутливість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96057-00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різницю рівнів з маскуванням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C4ADA">
              <w:rPr>
                <w:color w:val="000000" w:themeColor="text1"/>
                <w:sz w:val="20"/>
                <w:szCs w:val="20"/>
              </w:rPr>
              <w:t>Входить в склад іншої 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96186-00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Духовна оцінка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е </w:t>
            </w:r>
            <w:r>
              <w:rPr>
                <w:color w:val="000000" w:themeColor="text1"/>
                <w:sz w:val="20"/>
                <w:szCs w:val="20"/>
              </w:rPr>
              <w:t>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ведення домашнього господарства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е </w:t>
            </w:r>
            <w:r>
              <w:rPr>
                <w:color w:val="000000" w:themeColor="text1"/>
                <w:sz w:val="20"/>
                <w:szCs w:val="20"/>
              </w:rPr>
              <w:t>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96031-00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виконання батьківських обов'язків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е </w:t>
            </w:r>
            <w:r>
              <w:rPr>
                <w:color w:val="000000" w:themeColor="text1"/>
                <w:sz w:val="20"/>
                <w:szCs w:val="20"/>
              </w:rPr>
              <w:t>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догляду за собою/самообслуговування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ходить в склад </w:t>
            </w:r>
            <w:r>
              <w:rPr>
                <w:color w:val="000000" w:themeColor="text1"/>
                <w:sz w:val="20"/>
                <w:szCs w:val="20"/>
              </w:rPr>
              <w:t xml:space="preserve">іншої </w:t>
            </w:r>
            <w:r w:rsidRPr="00F45F03">
              <w:rPr>
                <w:color w:val="000000" w:themeColor="text1"/>
                <w:sz w:val="20"/>
                <w:szCs w:val="20"/>
              </w:rPr>
              <w:t>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96030-00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конкретної ситуації, професійної діяльності, оточуючого середовища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ходить в склад </w:t>
            </w:r>
            <w:r>
              <w:rPr>
                <w:color w:val="000000" w:themeColor="text1"/>
                <w:sz w:val="20"/>
                <w:szCs w:val="20"/>
              </w:rPr>
              <w:t xml:space="preserve">іншої </w:t>
            </w:r>
            <w:r w:rsidRPr="00F45F03">
              <w:rPr>
                <w:color w:val="000000" w:themeColor="text1"/>
                <w:sz w:val="20"/>
                <w:szCs w:val="20"/>
              </w:rPr>
              <w:t>консультації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96029-00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Оцінка управління фінансами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е </w:t>
            </w:r>
            <w:r>
              <w:rPr>
                <w:color w:val="000000" w:themeColor="text1"/>
                <w:sz w:val="20"/>
                <w:szCs w:val="20"/>
              </w:rPr>
              <w:t>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90353-00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Тест на адекватність гемодіалізу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Послуга іншого пакету 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92001-00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Інша оцінка фізіологічних функцій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6A50CF">
              <w:rPr>
                <w:color w:val="000000" w:themeColor="text1"/>
                <w:sz w:val="20"/>
                <w:szCs w:val="20"/>
              </w:rPr>
              <w:t>ходить в склад</w:t>
            </w:r>
            <w:r>
              <w:rPr>
                <w:color w:val="000000" w:themeColor="text1"/>
                <w:sz w:val="20"/>
                <w:szCs w:val="20"/>
              </w:rPr>
              <w:t xml:space="preserve"> іншої</w:t>
            </w:r>
            <w:r w:rsidRPr="006A50CF">
              <w:rPr>
                <w:color w:val="000000" w:themeColor="text1"/>
                <w:sz w:val="20"/>
                <w:szCs w:val="20"/>
              </w:rPr>
              <w:t xml:space="preserve"> консультації</w:t>
            </w:r>
          </w:p>
        </w:tc>
      </w:tr>
      <w:tr w:rsidR="005E03BB" w:rsidRPr="006425C1" w:rsidTr="00597F03">
        <w:tc>
          <w:tcPr>
            <w:tcW w:w="9776" w:type="dxa"/>
            <w:gridSpan w:val="3"/>
          </w:tcPr>
          <w:p w:rsidR="005E03BB" w:rsidRPr="009740FD" w:rsidRDefault="005E03BB" w:rsidP="00597F0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Категорія «</w:t>
            </w:r>
            <w:r w:rsidRPr="009740FD">
              <w:rPr>
                <w:b/>
                <w:color w:val="000000" w:themeColor="text1"/>
                <w:sz w:val="20"/>
                <w:szCs w:val="20"/>
              </w:rPr>
              <w:t>Лікувально-профілактичні процедури</w:t>
            </w:r>
            <w:r>
              <w:rPr>
                <w:b/>
                <w:color w:val="000000" w:themeColor="text1"/>
                <w:sz w:val="20"/>
                <w:szCs w:val="20"/>
              </w:rPr>
              <w:t>»</w:t>
            </w:r>
          </w:p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92180-00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Вакцинація проти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аутоімунних</w:t>
            </w:r>
            <w:proofErr w:type="spellEnd"/>
            <w:r w:rsidRPr="00F45F03">
              <w:rPr>
                <w:color w:val="000000" w:themeColor="text1"/>
                <w:sz w:val="20"/>
                <w:szCs w:val="20"/>
              </w:rPr>
              <w:t xml:space="preserve"> захворювань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календар щеплень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92152-00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Вакцинація проти жовтої гарячки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календар щеплень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92170-00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Вакцинація проти Ку-гарячки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календар щеплень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95550-12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пастирська турбота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95550-11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інше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визначена інтервенція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95550-07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Суміжна медична інтервенція,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ортоптика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Платні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95550-04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Суміжна медична інтервенція, </w:t>
            </w:r>
            <w:proofErr w:type="spellStart"/>
            <w:r w:rsidRPr="00F45F03">
              <w:rPr>
                <w:color w:val="000000" w:themeColor="text1"/>
                <w:sz w:val="20"/>
                <w:szCs w:val="20"/>
              </w:rPr>
              <w:t>подіатрія</w:t>
            </w:r>
            <w:proofErr w:type="spellEnd"/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Платні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95550-08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протезування та техніка застосування ортопедичних апаратів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95550-01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соціальна робота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95550-02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трудова терапія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F2E04">
              <w:rPr>
                <w:color w:val="000000" w:themeColor="text1"/>
                <w:sz w:val="20"/>
                <w:szCs w:val="20"/>
              </w:rPr>
              <w:t>95550-09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фармацевтика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95550-03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Суміжна медична інтервенція, фізіотерапія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96151-00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Тренування інших навичок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96146-00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Тренування навичок праці/професійних навичок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96147-00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Тренування навичок, що стосуються ергономіки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96145-00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Тренування навичок, що стосуються методів батьківського виховання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96150-00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Тренування навичок, що стосуються методів, які допомагають почуватися впевнено у воді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96110-00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Тренування навичок, що стосуються навчання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96165-00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Допомога з використанням допоміжних засобів, адаптивних пристроїв чи додаткового обладнання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96168-00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Допомога з діяльністю, пов'язаною з веденням домашнього господарства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96169-00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Допомога з діяльністю, пов'язаною з виконанням батьківських обов'язків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96163-00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Допомога з діяльністю, пов'язаною з доглядом за собою/самообслуговуванням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96167-00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Допомога з діяльністю, пов'язаною з переміщенням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96164-00</w:t>
            </w:r>
          </w:p>
        </w:tc>
        <w:tc>
          <w:tcPr>
            <w:tcW w:w="4677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Допомога з діяльністю, пов'язаною з підтриманням здоров'я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>96166-00</w:t>
            </w:r>
          </w:p>
        </w:tc>
        <w:tc>
          <w:tcPr>
            <w:tcW w:w="4677" w:type="dxa"/>
          </w:tcPr>
          <w:p w:rsidR="005E03BB" w:rsidRPr="001040ED" w:rsidRDefault="005E03BB" w:rsidP="00597F03">
            <w:pPr>
              <w:rPr>
                <w:sz w:val="20"/>
                <w:szCs w:val="20"/>
              </w:rPr>
            </w:pPr>
            <w:r w:rsidRPr="001040ED">
              <w:rPr>
                <w:sz w:val="20"/>
                <w:szCs w:val="20"/>
              </w:rPr>
              <w:t>Допомога з діяльністю, пов'язаною з положенням/рухомістю/рухливістю тіла</w:t>
            </w:r>
          </w:p>
        </w:tc>
        <w:tc>
          <w:tcPr>
            <w:tcW w:w="4111" w:type="dxa"/>
          </w:tcPr>
          <w:p w:rsidR="005E03BB" w:rsidRPr="00F45F03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</w:p>
        </w:tc>
        <w:tc>
          <w:tcPr>
            <w:tcW w:w="4677" w:type="dxa"/>
          </w:tcPr>
          <w:p w:rsidR="005E03BB" w:rsidRPr="001040ED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1040ED">
              <w:rPr>
                <w:sz w:val="20"/>
                <w:szCs w:val="20"/>
              </w:rPr>
              <w:t>Нейро</w:t>
            </w:r>
            <w:proofErr w:type="spellEnd"/>
            <w:r w:rsidRPr="001040ED">
              <w:rPr>
                <w:sz w:val="20"/>
                <w:szCs w:val="20"/>
              </w:rPr>
              <w:t xml:space="preserve">-аксіальна блокада </w:t>
            </w:r>
          </w:p>
          <w:p w:rsidR="005E03BB" w:rsidRPr="001040ED" w:rsidRDefault="005E03BB" w:rsidP="00597F03">
            <w:pPr>
              <w:rPr>
                <w:sz w:val="20"/>
                <w:szCs w:val="20"/>
              </w:rPr>
            </w:pPr>
            <w:r w:rsidRPr="001040ED">
              <w:rPr>
                <w:sz w:val="20"/>
                <w:szCs w:val="20"/>
              </w:rPr>
              <w:t>92508-99, 92508-90, 92508-69, 92508-19, 92508-10, 92508-20, 92508-29, 92508-39, 92508-30, 92508-49, 92508-40, 92508-50, 92508-59, 92507-99, 92507-90,92507-59, 92507-50, 92507-19, 92507-10, 92507-49, 92507-40, 92507-29, 92507-20, 92507-39, 92507-30, 92507-69, 92506-99, 92506-90, 92506-59, 92506-50, 92506-19, 92506-10, 92506-49, 92506-40, 92506-29, 92506-20, 92506-39, 92506-30, 92506-69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90030-00</w:t>
            </w: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 xml:space="preserve">Підшкірна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післяпроцедурна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інфузія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анестетика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92516-00</w:t>
            </w: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 xml:space="preserve">Проведення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нейроаксіальної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блокади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Проведення регіональної блокади 92517-02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92517-00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92517-03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92517-01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Внутрішньоартеріальне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введення фармакологічного засобу 96196-10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96196-04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96196-08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96196-06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96196-19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96196-07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96196-03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96196-01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Ентеральне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введення фармакологічного засобу 96202-08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96202-06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96202-19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96202-07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96202-03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96202-01</w:t>
            </w:r>
          </w:p>
        </w:tc>
        <w:tc>
          <w:tcPr>
            <w:tcW w:w="4111" w:type="dxa"/>
          </w:tcPr>
          <w:p w:rsidR="005E03BB" w:rsidRPr="004F12DD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 АСК н</w:t>
            </w:r>
            <w:r w:rsidRPr="004F12DD">
              <w:rPr>
                <w:color w:val="000000" w:themeColor="text1"/>
                <w:sz w:val="20"/>
                <w:szCs w:val="20"/>
              </w:rPr>
              <w:t>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Інтратекальне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введення фармакологічного засобу 96198-10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96198-04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96198-08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96198-06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96198-19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96198-07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96198-03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96198-01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Оральний шлях введення фармакологічного засобу 96203-08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96203-06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96203-19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96203-07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96203-02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96203-00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96203-01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За АСК н</w:t>
            </w:r>
            <w:r w:rsidRPr="004F12DD">
              <w:rPr>
                <w:color w:val="000000" w:themeColor="text1"/>
                <w:sz w:val="20"/>
                <w:szCs w:val="20"/>
              </w:rPr>
              <w:t>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Інший шлях введення фармакологічного засобу 96205-02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96205-10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96205-04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96205-08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96205-06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96205-19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96205-07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96205-03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96205-01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Не визначена процедура, за </w:t>
            </w:r>
            <w:r>
              <w:rPr>
                <w:color w:val="000000" w:themeColor="text1"/>
                <w:sz w:val="20"/>
                <w:szCs w:val="20"/>
              </w:rPr>
              <w:t>АСК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Неуточнений шлях введення фармакологічного засобу 96206-10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96206-04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96206-08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96206-06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96206-19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96206-07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96206-02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96206-00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96206-03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3B3F29">
              <w:rPr>
                <w:color w:val="000000" w:themeColor="text1"/>
                <w:sz w:val="20"/>
                <w:szCs w:val="20"/>
              </w:rPr>
              <w:t>96206-01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 w:rsidRPr="00F45F03">
              <w:rPr>
                <w:color w:val="000000" w:themeColor="text1"/>
                <w:sz w:val="20"/>
                <w:szCs w:val="20"/>
              </w:rPr>
              <w:t xml:space="preserve">Не визначена процедура, за </w:t>
            </w:r>
            <w:r>
              <w:rPr>
                <w:color w:val="000000" w:themeColor="text1"/>
                <w:sz w:val="20"/>
                <w:szCs w:val="20"/>
              </w:rPr>
              <w:t>АСК</w:t>
            </w:r>
            <w:r w:rsidRPr="00F45F03">
              <w:rPr>
                <w:color w:val="000000" w:themeColor="text1"/>
                <w:sz w:val="20"/>
                <w:szCs w:val="20"/>
              </w:rPr>
              <w:t xml:space="preserve">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96242-01</w:t>
            </w: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 xml:space="preserve">Видача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антиретровірусних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препаратів</w:t>
            </w:r>
          </w:p>
        </w:tc>
        <w:tc>
          <w:tcPr>
            <w:tcW w:w="4111" w:type="dxa"/>
          </w:tcPr>
          <w:p w:rsidR="005E03BB" w:rsidRPr="004F12DD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4F12DD">
              <w:rPr>
                <w:color w:val="000000" w:themeColor="text1"/>
                <w:sz w:val="20"/>
                <w:szCs w:val="20"/>
              </w:rPr>
              <w:t>Входить в склад іншого пакету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96242-02</w:t>
            </w: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 xml:space="preserve">Видача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антиретровірусних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препаратів -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доконтактна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профілактика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 w:rsidRPr="004F12DD">
              <w:rPr>
                <w:color w:val="000000" w:themeColor="text1"/>
                <w:sz w:val="20"/>
                <w:szCs w:val="20"/>
              </w:rPr>
              <w:t>Входить в склад іншого пакету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96242-03</w:t>
            </w: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 xml:space="preserve">Видача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антиретровірусних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препаратів - </w:t>
            </w:r>
            <w:proofErr w:type="spellStart"/>
            <w:r w:rsidRPr="003B3F29">
              <w:rPr>
                <w:color w:val="000000" w:themeColor="text1"/>
                <w:sz w:val="20"/>
                <w:szCs w:val="20"/>
              </w:rPr>
              <w:t>постконтактна</w:t>
            </w:r>
            <w:proofErr w:type="spellEnd"/>
            <w:r w:rsidRPr="003B3F29">
              <w:rPr>
                <w:color w:val="000000" w:themeColor="text1"/>
                <w:sz w:val="20"/>
                <w:szCs w:val="20"/>
              </w:rPr>
              <w:t xml:space="preserve"> профілактика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 w:rsidRPr="004F12DD">
              <w:rPr>
                <w:color w:val="000000" w:themeColor="text1"/>
                <w:sz w:val="20"/>
                <w:szCs w:val="20"/>
              </w:rPr>
              <w:t>Входить в склад іншого пакету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96243-00</w:t>
            </w:r>
          </w:p>
        </w:tc>
        <w:tc>
          <w:tcPr>
            <w:tcW w:w="4677" w:type="dxa"/>
          </w:tcPr>
          <w:p w:rsidR="005E03BB" w:rsidRPr="003B3F2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B3F29">
              <w:rPr>
                <w:color w:val="000000" w:themeColor="text1"/>
                <w:sz w:val="20"/>
                <w:szCs w:val="20"/>
              </w:rPr>
              <w:t>Видача протитуберкульозних препаратів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 w:rsidRPr="004F12DD">
              <w:rPr>
                <w:color w:val="000000" w:themeColor="text1"/>
                <w:sz w:val="20"/>
                <w:szCs w:val="20"/>
              </w:rPr>
              <w:t>Входить в склад іншого пакету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90018-00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Епідуральна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ін'єкція іншої або комбінованої лікарської субстанції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rPr>
          <w:trHeight w:val="110"/>
        </w:trPr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Епідуральна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ін'єкція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стероїда</w:t>
            </w:r>
            <w:proofErr w:type="spellEnd"/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90028-01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Епідуральна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інфузія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стероїда</w:t>
            </w:r>
            <w:proofErr w:type="spellEnd"/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90019-00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Каудальна ін'єкція іншої або комбінованої лікарської субстанції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90028-02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Каудальна ін'єкція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стероїда</w:t>
            </w:r>
            <w:proofErr w:type="spellEnd"/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90028-03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Каудальна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інфузія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стероїда</w:t>
            </w:r>
            <w:proofErr w:type="spellEnd"/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Спінальна ін'єкція іншої або комбінованої лікарської субстанції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90028-04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Спінальна ін'єкція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стероїда</w:t>
            </w:r>
            <w:proofErr w:type="spellEnd"/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90028-05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Спінальна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інфузія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стероїда</w:t>
            </w:r>
            <w:proofErr w:type="spellEnd"/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інтервенції. 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96241-02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Призначення психотерапевтичного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агента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>, повторний препарат</w:t>
            </w:r>
          </w:p>
        </w:tc>
        <w:tc>
          <w:tcPr>
            <w:tcW w:w="4111" w:type="dxa"/>
          </w:tcPr>
          <w:p w:rsidR="005E03BB" w:rsidRPr="006425C1" w:rsidRDefault="005E03BB" w:rsidP="00597F0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96241-09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Призначення психотерапевтичного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агента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>, неуточнений або невідомо, чи препарат новий, чи повторно призначений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90465-02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Інша медикаментозна індукція пологів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E4DC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90465-00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Медикаментозна індукція пологів,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окситоцин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E4DC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90465-01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Медикаментозна індукція пологів,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простагландин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E4DC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90466-00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Медикаментозна стимуляція після початку пологів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E4DC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92518-00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Внутрішньовенна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післяпроцедурна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інфузія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>, контрольована пацієнтом аналгезія (КПА)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E4DC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96209-10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Заправка пристрою для доставки лікарського засобу до ділянки впливу,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психофармакотерапевтичний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агент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96209-04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антидот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96209-08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електроліт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96209-06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інсулін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96209-19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Інший та неуточнений фармакологічний засіб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96209-07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Поживна речовина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96209-02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Заправка пристрою для доставки лікарського засобу до ділянки впливу,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протиінфекційний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засіб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протипухлинний засіб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96209-03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Заправка пристрою для доставки лікарського засобу до ділянки впливу, стероїд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96209-01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Заправка пристрою для доставки лікарського засобу до ділянки впливу,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тромболітичний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засіб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90765-04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Створення та прилаштування додаткового лікувального обладнання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Невизначена інтервенція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92035-01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Ведення пацієнта при проведенні іншої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інтубації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дихальних шляхів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92211-00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Ведення пацієнта при проведенні комбінованої ШВЛ, ≥ 96 годин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90179-05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Ведення пацієнта при проведенні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назофарингеальної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інтубації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92209-01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Ведення пацієнта при проведенні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неінвазивної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штучної вентиляції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легенів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>, &gt; 24 і &lt; 96 годин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92209-00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Ведення пацієнта при проведенні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неінвазивної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штучної вентиляції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легенів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>, ≤ 24 годин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92209-02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Ведення пацієнта при проведенні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неінвазивної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штучної вентиляції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легенів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>, ≥ 96 годин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90179-06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Ведення пацієнта при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трахеостомії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92042-00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Немеханічні реанімаційні заходи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90179-02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Назофарингеальна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інтубація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92053-00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Непрямий (закритий) масаж серця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96231-00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Апаратна перфузія при трансплантації органів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92060-00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Введення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аутокрові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92063-00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Введення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плазмозамінників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92064-00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Введення іншого продукту крові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92206-00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Обмінне переливання крові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9A1D7D">
              <w:rPr>
                <w:sz w:val="20"/>
                <w:szCs w:val="20"/>
              </w:rPr>
              <w:t>40336-00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Введення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хемонуклеолітичного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агента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в диск Ін’єкція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хімопапаїну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в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міжхребцевий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простір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9714B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9A1D7D" w:rsidRDefault="005E03BB" w:rsidP="00597F03">
            <w:pPr>
              <w:rPr>
                <w:sz w:val="20"/>
                <w:szCs w:val="20"/>
              </w:rPr>
            </w:pPr>
            <w:r w:rsidRPr="009A1D7D">
              <w:rPr>
                <w:sz w:val="20"/>
                <w:szCs w:val="20"/>
              </w:rPr>
              <w:t>90960-00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Введення терапевтичної дози іншого відкритого радіоізотопу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іншого пакету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90027-00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Міждискова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терапія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A2A90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92132-00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Розтягування крайньої плоті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A2A90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92070-00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Ручне вправлення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пролапса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після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ентеростомії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A2A90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92067-00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Розширення стоми після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ентеростомії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A2A90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96162-00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Лікувальний масаж або терапевтична маніпуляція щодо сполучної/м'яких тканин, не класифіковані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92139-00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Неінвазивне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встановлення стимулятора росту кістки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 АСК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не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96097-00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Ентеральне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харчування через зонд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входить в склад іншої хірургічної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96098-00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Парентеральне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харчування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31587-00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Налаштування шлункового бандажу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Реабілітація хворого алкоголізмом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</w:t>
            </w:r>
            <w:r w:rsidRPr="000471D4">
              <w:rPr>
                <w:color w:val="000000" w:themeColor="text1"/>
                <w:sz w:val="20"/>
                <w:szCs w:val="20"/>
              </w:rPr>
              <w:t>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Реабілітація хворого наркоманією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C4906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Комбінована реабілітація хворого алкоголізмом та наркоманією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C4906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92004-00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Реабілітація та детоксикація після вживання алкоголю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C4906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Реабілітація та детоксикація після вживання наркотиків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C4906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92010-00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Комбінована реабілітація та детоксикація після вживання алкоголю та наркотиків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EC4906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92003-00</w:t>
            </w:r>
          </w:p>
        </w:tc>
        <w:tc>
          <w:tcPr>
            <w:tcW w:w="4677" w:type="dxa"/>
          </w:tcPr>
          <w:p w:rsidR="005E03BB" w:rsidRPr="00162E8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162E87">
              <w:rPr>
                <w:color w:val="000000" w:themeColor="text1"/>
                <w:sz w:val="20"/>
                <w:szCs w:val="20"/>
              </w:rPr>
              <w:t>Детоксикація після вживання алкоголю</w:t>
            </w:r>
          </w:p>
        </w:tc>
        <w:tc>
          <w:tcPr>
            <w:tcW w:w="4111" w:type="dxa"/>
          </w:tcPr>
          <w:p w:rsidR="005E03BB" w:rsidRPr="006D477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D4774"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92006-00</w:t>
            </w:r>
          </w:p>
        </w:tc>
        <w:tc>
          <w:tcPr>
            <w:tcW w:w="4677" w:type="dxa"/>
          </w:tcPr>
          <w:p w:rsidR="005E03BB" w:rsidRPr="00162E8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162E87">
              <w:rPr>
                <w:color w:val="000000" w:themeColor="text1"/>
                <w:sz w:val="20"/>
                <w:szCs w:val="20"/>
              </w:rPr>
              <w:t>Детоксикація після вживання наркотиків</w:t>
            </w:r>
          </w:p>
        </w:tc>
        <w:tc>
          <w:tcPr>
            <w:tcW w:w="4111" w:type="dxa"/>
          </w:tcPr>
          <w:p w:rsidR="005E03BB" w:rsidRPr="006D477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D4774"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92009-00</w:t>
            </w:r>
          </w:p>
        </w:tc>
        <w:tc>
          <w:tcPr>
            <w:tcW w:w="4677" w:type="dxa"/>
          </w:tcPr>
          <w:p w:rsidR="005E03BB" w:rsidRPr="00162E8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162E87">
              <w:rPr>
                <w:color w:val="000000" w:themeColor="text1"/>
                <w:sz w:val="20"/>
                <w:szCs w:val="20"/>
              </w:rPr>
              <w:t>Комбінована детоксикація після вживання алкоголю та наркотиків</w:t>
            </w:r>
          </w:p>
        </w:tc>
        <w:tc>
          <w:tcPr>
            <w:tcW w:w="4111" w:type="dxa"/>
          </w:tcPr>
          <w:p w:rsidR="005E03BB" w:rsidRPr="006D477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D4774"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96152-00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Зворотний біологічний зв'язок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визначені інтервенція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92055-00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Інша зміна серцевого ритму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Не визначена процедура, за </w:t>
            </w:r>
            <w:r>
              <w:rPr>
                <w:color w:val="000000" w:themeColor="text1"/>
                <w:sz w:val="20"/>
                <w:szCs w:val="20"/>
              </w:rPr>
              <w:t>АСК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96155-00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Стимулююча терапія, не класифікована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96234-00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Технологічна інтервенція, не класифікована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96223-00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Трансплантація фекальної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мікробіоти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 АСК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не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13500-00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Шлункова гіпотермія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90662-00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Обробка татуювання лазером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92107-00</w:t>
            </w:r>
          </w:p>
        </w:tc>
        <w:tc>
          <w:tcPr>
            <w:tcW w:w="4677" w:type="dxa"/>
          </w:tcPr>
          <w:p w:rsidR="005E03BB" w:rsidRPr="00462C9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462C90">
              <w:rPr>
                <w:color w:val="000000" w:themeColor="text1"/>
                <w:sz w:val="20"/>
                <w:szCs w:val="20"/>
              </w:rPr>
              <w:t xml:space="preserve">Введення іншого </w:t>
            </w:r>
            <w:proofErr w:type="spellStart"/>
            <w:r w:rsidRPr="00462C90">
              <w:rPr>
                <w:color w:val="000000" w:themeColor="text1"/>
                <w:sz w:val="20"/>
                <w:szCs w:val="20"/>
              </w:rPr>
              <w:t>пессарію</w:t>
            </w:r>
            <w:proofErr w:type="spellEnd"/>
            <w:r w:rsidRPr="00462C90">
              <w:rPr>
                <w:color w:val="000000" w:themeColor="text1"/>
                <w:sz w:val="20"/>
                <w:szCs w:val="20"/>
              </w:rPr>
              <w:t xml:space="preserve"> в піхву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інший пакет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92036-00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Введення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назогастрального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зонда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27D3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92066-00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Введення наконечника для клізми (ректоскопа, газовідвідної трубки)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27D3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92111-00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Видалення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внутрішньоматкового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тампону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27D3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92113-00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діафрагми (ковпачка) з піхви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27D3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96094-00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допоміжного засобу, адаптивного пристрою чи додаткового обладнання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27D3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лікувального пристрою, не класифіковане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92050-00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Видалення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медіастинального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дренажу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92141-00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пристрою з черевної порожнини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стороннього тіла без розрізу, не класифіковане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92112-00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Видалення тампону з піхви або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вульви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9B7F8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92140-00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тампону з тулуба, не класифіковане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9B7F8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92085-00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трубки або дренажу з протоки підшлункової залози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70F4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92084-00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трубки з товстої кишки або апендикса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70F4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92083-00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трубки з тонкої кишки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70F4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92098-00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Видалення трубки з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холецистостомії</w:t>
            </w:r>
            <w:proofErr w:type="spellEnd"/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70F4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92118-00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Видалення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уретеростомічної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трубки або сечовідного катетера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70F4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92079-00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Заміна </w:t>
            </w: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ентеростомічної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трубки або пристрою у тонкій кишці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370F43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92030-00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Видалення тампонів з носа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9B7F8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92103-00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Спринцювання піхви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9B7F88">
              <w:rPr>
                <w:color w:val="000000" w:themeColor="text1"/>
                <w:sz w:val="20"/>
                <w:szCs w:val="20"/>
              </w:rPr>
              <w:t>Входить в склад іншої інтервенції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92195-00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Промивання через катетер, не класифіковане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Зняття швів, не класифіковане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92045-00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Інше контролювання атмосферного тиску та складу атмосфери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97771-00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Підготовка тканин протезного ложа перед зняттям зліпків, одна обробка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0471D4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96091-00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Виготовлення допоміжного засобу, адаптивного пристрою чи додаткового обладнання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Не входить в 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96153-00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Гідротерапія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Реабілітаці</w:t>
            </w:r>
            <w:r>
              <w:rPr>
                <w:color w:val="000000" w:themeColor="text1"/>
                <w:sz w:val="20"/>
                <w:szCs w:val="20"/>
              </w:rPr>
              <w:t>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93173-00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Акупунктура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A176B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92178-00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Теплова терапія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A176B"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96103-00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Клінічний гіпноз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За АСК не оплачується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96187-00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Духовна підтримка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Згідно з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АСК, за своїм характером не є діагностичними або терапевтичними </w:t>
            </w:r>
            <w:r>
              <w:rPr>
                <w:color w:val="000000" w:themeColor="text1"/>
                <w:sz w:val="20"/>
                <w:szCs w:val="20"/>
              </w:rPr>
              <w:t xml:space="preserve">інтервенціями </w:t>
            </w:r>
            <w:r w:rsidRPr="000471D4">
              <w:rPr>
                <w:color w:val="000000" w:themeColor="text1"/>
                <w:sz w:val="20"/>
                <w:szCs w:val="20"/>
              </w:rPr>
              <w:t>(відноситься до процедур підтримки пацієнтів, тобто соціальних процедур)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96240-00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Духовний ритуал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Згідно з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АСК, за своїм характером не є діагностичними або терапевтичними </w:t>
            </w:r>
            <w:r>
              <w:rPr>
                <w:color w:val="000000" w:themeColor="text1"/>
                <w:sz w:val="20"/>
                <w:szCs w:val="20"/>
              </w:rPr>
              <w:t xml:space="preserve">інтервенціями </w:t>
            </w:r>
            <w:r w:rsidRPr="000471D4">
              <w:rPr>
                <w:color w:val="000000" w:themeColor="text1"/>
                <w:sz w:val="20"/>
                <w:szCs w:val="20"/>
              </w:rPr>
              <w:t>(відноситься до процедур підтримки пацієнтів, тобто соціальних процедур)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96108-00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Захист інтересів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Згідно з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АСК, за своїм характером не є діагностичними або терапевтичними </w:t>
            </w:r>
            <w:r>
              <w:rPr>
                <w:color w:val="000000" w:themeColor="text1"/>
                <w:sz w:val="20"/>
                <w:szCs w:val="20"/>
              </w:rPr>
              <w:t xml:space="preserve">інтервенціями </w:t>
            </w:r>
            <w:r w:rsidRPr="000471D4">
              <w:rPr>
                <w:color w:val="000000" w:themeColor="text1"/>
                <w:sz w:val="20"/>
                <w:szCs w:val="20"/>
              </w:rPr>
              <w:t>(відноситься до процедур підтримки пацієнтів, тобто соціальних процедур)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96144-00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Тренування навичок, що стосуються управління фінансами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Не </w:t>
            </w:r>
            <w:r>
              <w:rPr>
                <w:color w:val="000000" w:themeColor="text1"/>
                <w:sz w:val="20"/>
                <w:szCs w:val="20"/>
              </w:rPr>
              <w:t xml:space="preserve">входить в </w:t>
            </w:r>
            <w:r w:rsidRPr="000471D4">
              <w:rPr>
                <w:color w:val="000000" w:themeColor="text1"/>
                <w:sz w:val="20"/>
                <w:szCs w:val="20"/>
              </w:rPr>
              <w:t>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96178-00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Терапія пар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Не </w:t>
            </w:r>
            <w:r>
              <w:rPr>
                <w:color w:val="000000" w:themeColor="text1"/>
                <w:sz w:val="20"/>
                <w:szCs w:val="20"/>
              </w:rPr>
              <w:t xml:space="preserve">входить в </w:t>
            </w:r>
            <w:r w:rsidRPr="000471D4">
              <w:rPr>
                <w:color w:val="000000" w:themeColor="text1"/>
                <w:sz w:val="20"/>
                <w:szCs w:val="20"/>
              </w:rPr>
              <w:t>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92205-00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471D4">
              <w:rPr>
                <w:color w:val="000000" w:themeColor="text1"/>
                <w:sz w:val="20"/>
                <w:szCs w:val="20"/>
              </w:rPr>
              <w:t>Неінвазивна</w:t>
            </w:r>
            <w:proofErr w:type="spellEnd"/>
            <w:r w:rsidRPr="000471D4">
              <w:rPr>
                <w:color w:val="000000" w:themeColor="text1"/>
                <w:sz w:val="20"/>
                <w:szCs w:val="20"/>
              </w:rPr>
              <w:t xml:space="preserve"> терапевтична інтервенція, не класифікована в інших рубриках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96093-00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Ремонт допоміжного засобу, адаптивного пристрою чи додаткового обладнання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відноситься до медичної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15327-04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постійного імплантату, &lt; 10 джерел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15327-05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постійного імплантату, ≥ 10 джерел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15327-07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тимчасового </w:t>
            </w:r>
            <w:proofErr w:type="spellStart"/>
            <w:r w:rsidRPr="002405E8">
              <w:rPr>
                <w:sz w:val="20"/>
                <w:szCs w:val="20"/>
              </w:rPr>
              <w:t>багатоплощинного</w:t>
            </w:r>
            <w:proofErr w:type="spellEnd"/>
            <w:r w:rsidRPr="002405E8">
              <w:rPr>
                <w:sz w:val="20"/>
                <w:szCs w:val="20"/>
              </w:rPr>
              <w:t xml:space="preserve"> або об'ємного імплантату, висока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15327-02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тимчасового </w:t>
            </w:r>
            <w:proofErr w:type="spellStart"/>
            <w:r w:rsidRPr="002405E8">
              <w:rPr>
                <w:sz w:val="20"/>
                <w:szCs w:val="20"/>
              </w:rPr>
              <w:t>багатоплощинного</w:t>
            </w:r>
            <w:proofErr w:type="spellEnd"/>
            <w:r w:rsidRPr="002405E8">
              <w:rPr>
                <w:sz w:val="20"/>
                <w:szCs w:val="20"/>
              </w:rPr>
              <w:t xml:space="preserve"> або об'ємного імплантату, низька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15327-03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тимчасового </w:t>
            </w:r>
            <w:proofErr w:type="spellStart"/>
            <w:r w:rsidRPr="002405E8">
              <w:rPr>
                <w:sz w:val="20"/>
                <w:szCs w:val="20"/>
              </w:rPr>
              <w:t>багатоплощинного</w:t>
            </w:r>
            <w:proofErr w:type="spellEnd"/>
            <w:r w:rsidRPr="002405E8">
              <w:rPr>
                <w:sz w:val="20"/>
                <w:szCs w:val="20"/>
              </w:rPr>
              <w:t xml:space="preserve"> або об'ємного імплантату, пульсуюча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15327-06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тимчасового </w:t>
            </w:r>
            <w:proofErr w:type="spellStart"/>
            <w:r w:rsidRPr="002405E8">
              <w:rPr>
                <w:sz w:val="20"/>
                <w:szCs w:val="20"/>
              </w:rPr>
              <w:t>одноплощинного</w:t>
            </w:r>
            <w:proofErr w:type="spellEnd"/>
            <w:r w:rsidRPr="002405E8">
              <w:rPr>
                <w:sz w:val="20"/>
                <w:szCs w:val="20"/>
              </w:rPr>
              <w:t xml:space="preserve"> джерела, висока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тимчасового </w:t>
            </w:r>
            <w:proofErr w:type="spellStart"/>
            <w:r w:rsidRPr="002405E8">
              <w:rPr>
                <w:sz w:val="20"/>
                <w:szCs w:val="20"/>
              </w:rPr>
              <w:t>одноплощинного</w:t>
            </w:r>
            <w:proofErr w:type="spellEnd"/>
            <w:r w:rsidRPr="002405E8">
              <w:rPr>
                <w:sz w:val="20"/>
                <w:szCs w:val="20"/>
              </w:rPr>
              <w:t xml:space="preserve"> джерела, низька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15327-01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 з імплантацією тимчасового </w:t>
            </w:r>
            <w:proofErr w:type="spellStart"/>
            <w:r w:rsidRPr="002405E8">
              <w:rPr>
                <w:sz w:val="20"/>
                <w:szCs w:val="20"/>
              </w:rPr>
              <w:t>одноплощинного</w:t>
            </w:r>
            <w:proofErr w:type="spellEnd"/>
            <w:r w:rsidRPr="002405E8">
              <w:rPr>
                <w:sz w:val="20"/>
                <w:szCs w:val="20"/>
              </w:rPr>
              <w:t xml:space="preserve"> джерела, пульсуюча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15012-00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ока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15312-00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</w:t>
            </w:r>
            <w:proofErr w:type="spellStart"/>
            <w:r w:rsidRPr="002405E8">
              <w:rPr>
                <w:sz w:val="20"/>
                <w:szCs w:val="20"/>
              </w:rPr>
              <w:t>внутрішньовагінальна</w:t>
            </w:r>
            <w:proofErr w:type="spellEnd"/>
            <w:r w:rsidRPr="002405E8">
              <w:rPr>
                <w:sz w:val="20"/>
                <w:szCs w:val="20"/>
              </w:rPr>
              <w:t>, висока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15311-00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</w:t>
            </w:r>
            <w:proofErr w:type="spellStart"/>
            <w:r w:rsidRPr="002405E8">
              <w:rPr>
                <w:sz w:val="20"/>
                <w:szCs w:val="20"/>
              </w:rPr>
              <w:t>внутрішньовагінальна</w:t>
            </w:r>
            <w:proofErr w:type="spellEnd"/>
            <w:r w:rsidRPr="002405E8">
              <w:rPr>
                <w:sz w:val="20"/>
                <w:szCs w:val="20"/>
              </w:rPr>
              <w:t xml:space="preserve">, низька потужність дози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15304-00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</w:t>
            </w:r>
            <w:proofErr w:type="spellStart"/>
            <w:r w:rsidRPr="002405E8">
              <w:rPr>
                <w:sz w:val="20"/>
                <w:szCs w:val="20"/>
              </w:rPr>
              <w:t>внутрішньоматкова</w:t>
            </w:r>
            <w:proofErr w:type="spellEnd"/>
            <w:r w:rsidRPr="002405E8">
              <w:rPr>
                <w:sz w:val="20"/>
                <w:szCs w:val="20"/>
              </w:rPr>
              <w:t xml:space="preserve">, висока потужність дози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15303-00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</w:t>
            </w:r>
            <w:proofErr w:type="spellStart"/>
            <w:r w:rsidRPr="002405E8">
              <w:rPr>
                <w:sz w:val="20"/>
                <w:szCs w:val="20"/>
              </w:rPr>
              <w:t>внутрішньоматкова</w:t>
            </w:r>
            <w:proofErr w:type="spellEnd"/>
            <w:r w:rsidRPr="002405E8">
              <w:rPr>
                <w:sz w:val="20"/>
                <w:szCs w:val="20"/>
              </w:rPr>
              <w:t xml:space="preserve">, низька потужність дози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15320-00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комбінована </w:t>
            </w:r>
            <w:proofErr w:type="spellStart"/>
            <w:r w:rsidRPr="002405E8">
              <w:rPr>
                <w:sz w:val="20"/>
                <w:szCs w:val="20"/>
              </w:rPr>
              <w:t>внутрішньоматкова</w:t>
            </w:r>
            <w:proofErr w:type="spellEnd"/>
            <w:r w:rsidRPr="002405E8">
              <w:rPr>
                <w:sz w:val="20"/>
                <w:szCs w:val="20"/>
              </w:rPr>
              <w:t xml:space="preserve"> та </w:t>
            </w:r>
            <w:proofErr w:type="spellStart"/>
            <w:r w:rsidRPr="002405E8">
              <w:rPr>
                <w:sz w:val="20"/>
                <w:szCs w:val="20"/>
              </w:rPr>
              <w:t>внутрішньовагінальна</w:t>
            </w:r>
            <w:proofErr w:type="spellEnd"/>
            <w:r w:rsidRPr="002405E8">
              <w:rPr>
                <w:sz w:val="20"/>
                <w:szCs w:val="20"/>
              </w:rPr>
              <w:t>, висока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15319-00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 xml:space="preserve">, комбінована </w:t>
            </w:r>
            <w:proofErr w:type="spellStart"/>
            <w:r w:rsidRPr="002405E8">
              <w:rPr>
                <w:sz w:val="20"/>
                <w:szCs w:val="20"/>
              </w:rPr>
              <w:t>внутрішньоматкова</w:t>
            </w:r>
            <w:proofErr w:type="spellEnd"/>
            <w:r w:rsidRPr="002405E8">
              <w:rPr>
                <w:sz w:val="20"/>
                <w:szCs w:val="20"/>
              </w:rPr>
              <w:t xml:space="preserve"> та </w:t>
            </w:r>
            <w:proofErr w:type="spellStart"/>
            <w:r w:rsidRPr="002405E8">
              <w:rPr>
                <w:sz w:val="20"/>
                <w:szCs w:val="20"/>
              </w:rPr>
              <w:t>внутрішньовагінальна</w:t>
            </w:r>
            <w:proofErr w:type="spellEnd"/>
            <w:r w:rsidRPr="002405E8">
              <w:rPr>
                <w:sz w:val="20"/>
                <w:szCs w:val="20"/>
              </w:rPr>
              <w:t>, низька потужність дози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15338-00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Брахітерапія</w:t>
            </w:r>
            <w:proofErr w:type="spellEnd"/>
            <w:r w:rsidRPr="002405E8">
              <w:rPr>
                <w:sz w:val="20"/>
                <w:szCs w:val="20"/>
              </w:rPr>
              <w:t>, передміхурової залози Правила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r w:rsidRPr="008D173E">
              <w:rPr>
                <w:sz w:val="20"/>
                <w:szCs w:val="20"/>
              </w:rPr>
              <w:t>15360-00</w:t>
            </w:r>
          </w:p>
        </w:tc>
        <w:tc>
          <w:tcPr>
            <w:tcW w:w="4677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8D173E">
              <w:rPr>
                <w:sz w:val="20"/>
                <w:szCs w:val="20"/>
              </w:rPr>
              <w:t>Брахітерапія</w:t>
            </w:r>
            <w:proofErr w:type="spellEnd"/>
            <w:r w:rsidRPr="008D173E">
              <w:rPr>
                <w:sz w:val="20"/>
                <w:szCs w:val="20"/>
              </w:rPr>
              <w:t xml:space="preserve">, </w:t>
            </w:r>
            <w:proofErr w:type="spellStart"/>
            <w:r w:rsidRPr="008D173E">
              <w:rPr>
                <w:sz w:val="20"/>
                <w:szCs w:val="20"/>
              </w:rPr>
              <w:t>внутрішньосудинна</w:t>
            </w:r>
            <w:proofErr w:type="spellEnd"/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F429F"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r w:rsidRPr="008D173E">
              <w:rPr>
                <w:sz w:val="20"/>
                <w:szCs w:val="20"/>
              </w:rPr>
              <w:t>15541-00</w:t>
            </w:r>
          </w:p>
        </w:tc>
        <w:tc>
          <w:tcPr>
            <w:tcW w:w="4677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r w:rsidRPr="008D173E">
              <w:rPr>
                <w:sz w:val="20"/>
                <w:szCs w:val="20"/>
              </w:rPr>
              <w:t xml:space="preserve">Планування </w:t>
            </w:r>
            <w:proofErr w:type="spellStart"/>
            <w:r w:rsidRPr="008D173E">
              <w:rPr>
                <w:sz w:val="20"/>
                <w:szCs w:val="20"/>
              </w:rPr>
              <w:t>брахітерапії</w:t>
            </w:r>
            <w:proofErr w:type="spellEnd"/>
            <w:r w:rsidRPr="008D173E">
              <w:rPr>
                <w:sz w:val="20"/>
                <w:szCs w:val="20"/>
              </w:rPr>
              <w:t xml:space="preserve">, </w:t>
            </w:r>
            <w:proofErr w:type="spellStart"/>
            <w:r w:rsidRPr="008D173E">
              <w:rPr>
                <w:sz w:val="20"/>
                <w:szCs w:val="20"/>
              </w:rPr>
              <w:t>внутрішньосудинної</w:t>
            </w:r>
            <w:proofErr w:type="spellEnd"/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F429F"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15600-00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Стереотаксична</w:t>
            </w:r>
            <w:proofErr w:type="spellEnd"/>
            <w:r w:rsidRPr="002405E8">
              <w:rPr>
                <w:sz w:val="20"/>
                <w:szCs w:val="20"/>
              </w:rPr>
              <w:t xml:space="preserve"> радіотерапія, одна доза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15600-01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2405E8">
              <w:rPr>
                <w:sz w:val="20"/>
                <w:szCs w:val="20"/>
              </w:rPr>
              <w:t>Стереотаксична</w:t>
            </w:r>
            <w:proofErr w:type="spellEnd"/>
            <w:r w:rsidRPr="002405E8">
              <w:rPr>
                <w:sz w:val="20"/>
                <w:szCs w:val="20"/>
              </w:rPr>
              <w:t xml:space="preserve"> радіотерапія, фракційна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15539-00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Планування </w:t>
            </w:r>
            <w:proofErr w:type="spellStart"/>
            <w:r w:rsidRPr="002405E8">
              <w:rPr>
                <w:sz w:val="20"/>
                <w:szCs w:val="20"/>
              </w:rPr>
              <w:t>брахітерапії</w:t>
            </w:r>
            <w:proofErr w:type="spellEnd"/>
            <w:r w:rsidRPr="002405E8">
              <w:rPr>
                <w:sz w:val="20"/>
                <w:szCs w:val="20"/>
              </w:rPr>
              <w:t xml:space="preserve">, для передміхурової залози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15536-00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Планування </w:t>
            </w:r>
            <w:proofErr w:type="spellStart"/>
            <w:r w:rsidRPr="002405E8">
              <w:rPr>
                <w:sz w:val="20"/>
                <w:szCs w:val="20"/>
              </w:rPr>
              <w:t>брахітерапії</w:t>
            </w:r>
            <w:proofErr w:type="spellEnd"/>
            <w:r w:rsidRPr="002405E8">
              <w:rPr>
                <w:sz w:val="20"/>
                <w:szCs w:val="20"/>
              </w:rPr>
              <w:t xml:space="preserve">, просте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15536-01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Планування </w:t>
            </w:r>
            <w:proofErr w:type="spellStart"/>
            <w:r w:rsidRPr="002405E8">
              <w:rPr>
                <w:sz w:val="20"/>
                <w:szCs w:val="20"/>
              </w:rPr>
              <w:t>брахітерапії</w:t>
            </w:r>
            <w:proofErr w:type="spellEnd"/>
            <w:r w:rsidRPr="002405E8">
              <w:rPr>
                <w:sz w:val="20"/>
                <w:szCs w:val="20"/>
              </w:rPr>
              <w:t>, середньої складності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15536-02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Планування </w:t>
            </w:r>
            <w:proofErr w:type="spellStart"/>
            <w:r w:rsidRPr="002405E8">
              <w:rPr>
                <w:sz w:val="20"/>
                <w:szCs w:val="20"/>
              </w:rPr>
              <w:t>брахітерапії</w:t>
            </w:r>
            <w:proofErr w:type="spellEnd"/>
            <w:r w:rsidRPr="002405E8">
              <w:rPr>
                <w:sz w:val="20"/>
                <w:szCs w:val="20"/>
              </w:rPr>
              <w:t>, складне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15550-00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Налаштування поля опромінення для 3D конформної променевої терапії [3D-КПТ] Правила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15506-02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Налаштування поля опромінення для променевої терапії з модульованою інтенсивністю дози [IMRT]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15509-00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Налаштування поля опромінення за допомогою рентгенологічного діагностичного приладу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15500-00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Налаштування поля опромінення за допомогою симулятора, просте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15503-00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Налаштування поля опромінення за допомогою симулятора, середньої складності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15506-00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Налаштування поля опромінення за допомогою симулятора, складне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15506-01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Налаштування поля опромінення за допомогою спеціального комп'ютерного томографа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15269-00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</w:t>
            </w:r>
            <w:proofErr w:type="spellStart"/>
            <w:r w:rsidRPr="002405E8">
              <w:rPr>
                <w:sz w:val="20"/>
                <w:szCs w:val="20"/>
              </w:rPr>
              <w:t>мегавольтна</w:t>
            </w:r>
            <w:proofErr w:type="spellEnd"/>
            <w:r w:rsidRPr="002405E8">
              <w:rPr>
                <w:sz w:val="20"/>
                <w:szCs w:val="20"/>
              </w:rPr>
              <w:t xml:space="preserve">, ≥ 2 полів, лінійний прискорювач з двома способами впливу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15239-00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</w:t>
            </w:r>
            <w:proofErr w:type="spellStart"/>
            <w:r w:rsidRPr="002405E8">
              <w:rPr>
                <w:sz w:val="20"/>
                <w:szCs w:val="20"/>
              </w:rPr>
              <w:t>мегавольтна</w:t>
            </w:r>
            <w:proofErr w:type="spellEnd"/>
            <w:r w:rsidRPr="002405E8">
              <w:rPr>
                <w:sz w:val="20"/>
                <w:szCs w:val="20"/>
              </w:rPr>
              <w:t xml:space="preserve">, ≥ 2 полів, лінійний прискорювач з одним способом впливу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15254-00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</w:t>
            </w:r>
            <w:proofErr w:type="spellStart"/>
            <w:r w:rsidRPr="002405E8">
              <w:rPr>
                <w:sz w:val="20"/>
                <w:szCs w:val="20"/>
              </w:rPr>
              <w:t>мегавольтна</w:t>
            </w:r>
            <w:proofErr w:type="spellEnd"/>
            <w:r w:rsidRPr="002405E8">
              <w:rPr>
                <w:sz w:val="20"/>
                <w:szCs w:val="20"/>
              </w:rPr>
              <w:t>, 1 поле, лінійний прискорювач з двома способами впливу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15224-00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</w:t>
            </w:r>
            <w:proofErr w:type="spellStart"/>
            <w:r w:rsidRPr="002405E8">
              <w:rPr>
                <w:sz w:val="20"/>
                <w:szCs w:val="20"/>
              </w:rPr>
              <w:t>мегавольтна</w:t>
            </w:r>
            <w:proofErr w:type="spellEnd"/>
            <w:r w:rsidRPr="002405E8">
              <w:rPr>
                <w:sz w:val="20"/>
                <w:szCs w:val="20"/>
              </w:rPr>
              <w:t>, 1 поле, лінійний прискорювач з одним способом впливу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15103-00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</w:t>
            </w:r>
            <w:proofErr w:type="spellStart"/>
            <w:r w:rsidRPr="002405E8">
              <w:rPr>
                <w:sz w:val="20"/>
                <w:szCs w:val="20"/>
              </w:rPr>
              <w:t>ортовольтна</w:t>
            </w:r>
            <w:proofErr w:type="spellEnd"/>
            <w:r w:rsidRPr="002405E8">
              <w:rPr>
                <w:sz w:val="20"/>
                <w:szCs w:val="20"/>
              </w:rPr>
              <w:t xml:space="preserve">, ≥ 2 полів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15100-00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</w:t>
            </w:r>
            <w:proofErr w:type="spellStart"/>
            <w:r w:rsidRPr="002405E8">
              <w:rPr>
                <w:sz w:val="20"/>
                <w:szCs w:val="20"/>
              </w:rPr>
              <w:t>ортовольтна</w:t>
            </w:r>
            <w:proofErr w:type="spellEnd"/>
            <w:r w:rsidRPr="002405E8">
              <w:rPr>
                <w:sz w:val="20"/>
                <w:szCs w:val="20"/>
              </w:rPr>
              <w:t xml:space="preserve">, 1 поле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15003-00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Радіотерапія, поверхнева, ≥ 2 полів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15000-00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Радіотерапія, поверхнева, 1 поле (Пільги за введення загального наркозу для променевої терапії оплачуються за групою T10)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15600-04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Опромінення всієї площі шкіри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15600-03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Опромінення всього тіла 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15600-02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Опромінення половини тіла 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15351-00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Створення та застосування аплікатора для ока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15342-00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Створення та застосування зліпка з радіоактивними препаратами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15339-00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Видалення закритого радіоактивного джерела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15556-01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без інтерфейсу для КТ для 3D конформної променевої терапії [3D-КПТ]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15527-00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без інтерфейсу для КТ, проста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15530-00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без інтерфейсу для КТ, середньої складності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15533-00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без інтерфейсу для КТ, складна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15556-00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з інтерфейсом для КТ для 3D конформної променевої терапії [3D-КПТ]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15524-01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з інтерфейсом для КТ для променевої терапії з модульованою інтенсивністю дози [IMRT]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15518-00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з інтерфейсом для КТ, проста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15521-00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з інтерфейсом для КТ, середньої складності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>15524-00</w:t>
            </w:r>
          </w:p>
        </w:tc>
        <w:tc>
          <w:tcPr>
            <w:tcW w:w="4677" w:type="dxa"/>
            <w:vAlign w:val="bottom"/>
          </w:tcPr>
          <w:p w:rsidR="005E03BB" w:rsidRPr="002405E8" w:rsidRDefault="005E03BB" w:rsidP="00597F03">
            <w:pPr>
              <w:rPr>
                <w:sz w:val="20"/>
                <w:szCs w:val="20"/>
              </w:rPr>
            </w:pPr>
            <w:r w:rsidRPr="002405E8">
              <w:rPr>
                <w:sz w:val="20"/>
                <w:szCs w:val="20"/>
              </w:rPr>
              <w:t xml:space="preserve">Дозиметрія за допомогою комп'ютера з інтерфейсом для КТ, складна 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r w:rsidRPr="008D173E">
              <w:rPr>
                <w:sz w:val="20"/>
                <w:szCs w:val="20"/>
              </w:rPr>
              <w:t>90766-00</w:t>
            </w:r>
          </w:p>
        </w:tc>
        <w:tc>
          <w:tcPr>
            <w:tcW w:w="4677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8D173E">
              <w:rPr>
                <w:sz w:val="20"/>
                <w:szCs w:val="20"/>
              </w:rPr>
              <w:t>Брахітерапія</w:t>
            </w:r>
            <w:proofErr w:type="spellEnd"/>
            <w:r w:rsidRPr="008D173E">
              <w:rPr>
                <w:sz w:val="20"/>
                <w:szCs w:val="20"/>
              </w:rPr>
              <w:t xml:space="preserve"> за допомогою поверхневих аплікаторів, інших локалізацій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r w:rsidRPr="008D173E">
              <w:rPr>
                <w:sz w:val="20"/>
                <w:szCs w:val="20"/>
              </w:rPr>
              <w:t>90764-01</w:t>
            </w:r>
          </w:p>
        </w:tc>
        <w:tc>
          <w:tcPr>
            <w:tcW w:w="4677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8D173E">
              <w:rPr>
                <w:sz w:val="20"/>
                <w:szCs w:val="20"/>
              </w:rPr>
              <w:t>Брахітерапія</w:t>
            </w:r>
            <w:proofErr w:type="spellEnd"/>
            <w:r w:rsidRPr="008D173E">
              <w:rPr>
                <w:sz w:val="20"/>
                <w:szCs w:val="20"/>
              </w:rPr>
              <w:t xml:space="preserve">, </w:t>
            </w:r>
            <w:proofErr w:type="spellStart"/>
            <w:r w:rsidRPr="008D173E">
              <w:rPr>
                <w:sz w:val="20"/>
                <w:szCs w:val="20"/>
              </w:rPr>
              <w:t>внутрішньопорожнинна</w:t>
            </w:r>
            <w:proofErr w:type="spellEnd"/>
            <w:r w:rsidRPr="008D173E">
              <w:rPr>
                <w:sz w:val="20"/>
                <w:szCs w:val="20"/>
              </w:rPr>
              <w:t>, висока потужність дози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r w:rsidRPr="008D173E">
              <w:rPr>
                <w:sz w:val="20"/>
                <w:szCs w:val="20"/>
              </w:rPr>
              <w:t>90764-00</w:t>
            </w:r>
          </w:p>
        </w:tc>
        <w:tc>
          <w:tcPr>
            <w:tcW w:w="4677" w:type="dxa"/>
          </w:tcPr>
          <w:p w:rsidR="005E03BB" w:rsidRPr="008D173E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8D173E">
              <w:rPr>
                <w:sz w:val="20"/>
                <w:szCs w:val="20"/>
              </w:rPr>
              <w:t>Брахітерапія</w:t>
            </w:r>
            <w:proofErr w:type="spellEnd"/>
            <w:r w:rsidRPr="008D173E">
              <w:rPr>
                <w:sz w:val="20"/>
                <w:szCs w:val="20"/>
              </w:rPr>
              <w:t xml:space="preserve">, </w:t>
            </w:r>
            <w:proofErr w:type="spellStart"/>
            <w:r w:rsidRPr="008D173E">
              <w:rPr>
                <w:sz w:val="20"/>
                <w:szCs w:val="20"/>
              </w:rPr>
              <w:t>внутрішньопорожнинна</w:t>
            </w:r>
            <w:proofErr w:type="spellEnd"/>
            <w:r w:rsidRPr="008D173E">
              <w:rPr>
                <w:sz w:val="20"/>
                <w:szCs w:val="20"/>
              </w:rPr>
              <w:t>, низька потужність дози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16003-00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 xml:space="preserve">Введення терапевтичної дози Ітрію-90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16009-00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 xml:space="preserve">Введення терапевтичної дози Йоду-131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16018-00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 xml:space="preserve">Введення терапевтичної дози Самарію (153 SM) </w:t>
            </w:r>
            <w:proofErr w:type="spellStart"/>
            <w:r w:rsidRPr="004226F9">
              <w:rPr>
                <w:sz w:val="20"/>
                <w:szCs w:val="20"/>
              </w:rPr>
              <w:t>Лексідронам</w:t>
            </w:r>
            <w:proofErr w:type="spellEnd"/>
            <w:r w:rsidRPr="004226F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16015-00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 xml:space="preserve">Введення терапевтичної дози Стронцію-89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16012-00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 xml:space="preserve">Введення терапевтичної дози Фосфору-32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пакет «Радіологічне лікування»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22008-01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Ведення пацієнта при проведенні </w:t>
            </w:r>
            <w:proofErr w:type="spellStart"/>
            <w:r w:rsidRPr="00F969D8">
              <w:rPr>
                <w:sz w:val="20"/>
                <w:szCs w:val="20"/>
              </w:rPr>
              <w:t>ендотрахеальної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  <w:proofErr w:type="spellStart"/>
            <w:r w:rsidRPr="00F969D8">
              <w:rPr>
                <w:sz w:val="20"/>
                <w:szCs w:val="20"/>
              </w:rPr>
              <w:t>інтубації</w:t>
            </w:r>
            <w:proofErr w:type="spellEnd"/>
            <w:r w:rsidRPr="00F969D8">
              <w:rPr>
                <w:sz w:val="20"/>
                <w:szCs w:val="20"/>
              </w:rPr>
              <w:t xml:space="preserve">, </w:t>
            </w:r>
            <w:proofErr w:type="spellStart"/>
            <w:r w:rsidRPr="00F969D8">
              <w:rPr>
                <w:sz w:val="20"/>
                <w:szCs w:val="20"/>
              </w:rPr>
              <w:t>двопросвітної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22007-01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Ведення пацієнта при проведенні </w:t>
            </w:r>
            <w:proofErr w:type="spellStart"/>
            <w:r w:rsidRPr="00F969D8">
              <w:rPr>
                <w:sz w:val="20"/>
                <w:szCs w:val="20"/>
              </w:rPr>
              <w:t>ендотрахеальної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  <w:proofErr w:type="spellStart"/>
            <w:r w:rsidRPr="00F969D8">
              <w:rPr>
                <w:sz w:val="20"/>
                <w:szCs w:val="20"/>
              </w:rPr>
              <w:t>інтубації</w:t>
            </w:r>
            <w:proofErr w:type="spellEnd"/>
            <w:r w:rsidRPr="00F969D8">
              <w:rPr>
                <w:sz w:val="20"/>
                <w:szCs w:val="20"/>
              </w:rPr>
              <w:t xml:space="preserve">, </w:t>
            </w:r>
            <w:proofErr w:type="spellStart"/>
            <w:r w:rsidRPr="00F969D8">
              <w:rPr>
                <w:sz w:val="20"/>
                <w:szCs w:val="20"/>
              </w:rPr>
              <w:t>однопросвітної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13882-01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Ведення пацієнта при проведенні безперервної ШВЛ, &gt; 24 і &lt; 96 годин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13882-00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Ведення пацієнта при проведенні безперервної ШВЛ, ≤ 24 годин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A26A7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13882-03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Ведення пацієнта при проведенні безперервної допоміжної ШВЛ ≥ 96 годин ≤ 335 годин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A26A7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13882-02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Ведення пацієнта при проведенні безперервної допоміжної ШВЛ ≥ 96 годин ≤ 335 годин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A26A7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13851-00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Управління пристроєм для підтримання кровообігу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A26A7"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13100-00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Гемодіаліз</w:t>
            </w:r>
          </w:p>
        </w:tc>
        <w:tc>
          <w:tcPr>
            <w:tcW w:w="4111" w:type="dxa"/>
          </w:tcPr>
          <w:p w:rsidR="005E03BB" w:rsidRPr="002F57B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13100-05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proofErr w:type="spellStart"/>
            <w:r w:rsidRPr="00F969D8">
              <w:rPr>
                <w:sz w:val="20"/>
                <w:szCs w:val="20"/>
              </w:rPr>
              <w:t>Гемоперфузія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13100-03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Інтермітуюча </w:t>
            </w:r>
            <w:proofErr w:type="spellStart"/>
            <w:r w:rsidRPr="00F969D8">
              <w:rPr>
                <w:sz w:val="20"/>
                <w:szCs w:val="20"/>
              </w:rPr>
              <w:t>гемодіафільтрація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13100-01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Інтермітуюча </w:t>
            </w:r>
            <w:proofErr w:type="spellStart"/>
            <w:r w:rsidRPr="00F969D8">
              <w:rPr>
                <w:sz w:val="20"/>
                <w:szCs w:val="20"/>
              </w:rPr>
              <w:t>гемофільтрація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13100-07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Інтермітуючий перитонеальний діаліз, довгостроковий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13100-04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Постійна </w:t>
            </w:r>
            <w:proofErr w:type="spellStart"/>
            <w:r w:rsidRPr="00F969D8">
              <w:rPr>
                <w:sz w:val="20"/>
                <w:szCs w:val="20"/>
              </w:rPr>
              <w:t>гемодіафільтрація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13100-02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Постійна </w:t>
            </w:r>
            <w:proofErr w:type="spellStart"/>
            <w:r w:rsidRPr="00F969D8">
              <w:rPr>
                <w:sz w:val="20"/>
                <w:szCs w:val="20"/>
              </w:rPr>
              <w:t>гемофільтрація</w:t>
            </w:r>
            <w:proofErr w:type="spellEnd"/>
            <w:r w:rsidRPr="00F969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13100-09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Постійний перитонеальний діаліз, апаратний, довгостроковий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13100-10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Постійний перитонеальний діаліз, ручний, довгостроковий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>13100-06</w:t>
            </w:r>
          </w:p>
        </w:tc>
        <w:tc>
          <w:tcPr>
            <w:tcW w:w="4677" w:type="dxa"/>
            <w:vAlign w:val="bottom"/>
          </w:tcPr>
          <w:p w:rsidR="005E03BB" w:rsidRPr="00F969D8" w:rsidRDefault="005E03BB" w:rsidP="00597F03">
            <w:pPr>
              <w:rPr>
                <w:sz w:val="20"/>
                <w:szCs w:val="20"/>
              </w:rPr>
            </w:pPr>
            <w:r w:rsidRPr="00F969D8">
              <w:rPr>
                <w:sz w:val="20"/>
                <w:szCs w:val="20"/>
              </w:rPr>
              <w:t xml:space="preserve">Перитонеальний діаліз, короткостроковий </w:t>
            </w:r>
          </w:p>
        </w:tc>
        <w:tc>
          <w:tcPr>
            <w:tcW w:w="4111" w:type="dxa"/>
          </w:tcPr>
          <w:p w:rsidR="005E03BB" w:rsidRPr="002A26A7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Входить в і</w:t>
            </w:r>
            <w:proofErr w:type="spellStart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>нший</w:t>
            </w:r>
            <w:proofErr w:type="spellEnd"/>
            <w:r w:rsidRPr="002F57B4">
              <w:rPr>
                <w:color w:val="000000" w:themeColor="text1"/>
                <w:sz w:val="20"/>
                <w:szCs w:val="20"/>
                <w:lang w:val="ru-RU"/>
              </w:rPr>
              <w:t xml:space="preserve"> пакет</w:t>
            </w:r>
            <w:r>
              <w:rPr>
                <w:color w:val="000000" w:themeColor="text1"/>
                <w:sz w:val="20"/>
                <w:szCs w:val="20"/>
              </w:rPr>
              <w:t xml:space="preserve"> або 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2F57B4" w:rsidRDefault="005E03BB" w:rsidP="00597F03">
            <w:pPr>
              <w:rPr>
                <w:sz w:val="20"/>
                <w:szCs w:val="20"/>
              </w:rPr>
            </w:pPr>
            <w:r w:rsidRPr="002F57B4">
              <w:rPr>
                <w:sz w:val="20"/>
                <w:szCs w:val="20"/>
              </w:rPr>
              <w:t>13306-00</w:t>
            </w:r>
          </w:p>
        </w:tc>
        <w:tc>
          <w:tcPr>
            <w:tcW w:w="4677" w:type="dxa"/>
            <w:vAlign w:val="bottom"/>
          </w:tcPr>
          <w:p w:rsidR="005E03BB" w:rsidRPr="002F57B4" w:rsidRDefault="005E03BB" w:rsidP="00597F03">
            <w:pPr>
              <w:rPr>
                <w:sz w:val="20"/>
                <w:szCs w:val="20"/>
              </w:rPr>
            </w:pPr>
            <w:r w:rsidRPr="002F57B4">
              <w:rPr>
                <w:sz w:val="20"/>
                <w:szCs w:val="20"/>
              </w:rPr>
              <w:t xml:space="preserve">Обмінне переливання крові у немовлят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>40803-00</w:t>
            </w:r>
          </w:p>
        </w:tc>
        <w:tc>
          <w:tcPr>
            <w:tcW w:w="4677" w:type="dxa"/>
            <w:vAlign w:val="bottom"/>
          </w:tcPr>
          <w:p w:rsidR="005E03BB" w:rsidRPr="004226F9" w:rsidRDefault="005E03BB" w:rsidP="00597F03">
            <w:pPr>
              <w:rPr>
                <w:sz w:val="20"/>
                <w:szCs w:val="20"/>
              </w:rPr>
            </w:pPr>
            <w:r w:rsidRPr="004226F9">
              <w:rPr>
                <w:sz w:val="20"/>
                <w:szCs w:val="20"/>
              </w:rPr>
              <w:t xml:space="preserve">Внутрішньочерепна </w:t>
            </w:r>
            <w:proofErr w:type="spellStart"/>
            <w:r w:rsidRPr="004226F9">
              <w:rPr>
                <w:sz w:val="20"/>
                <w:szCs w:val="20"/>
              </w:rPr>
              <w:t>стереотаксична</w:t>
            </w:r>
            <w:proofErr w:type="spellEnd"/>
            <w:r w:rsidRPr="004226F9">
              <w:rPr>
                <w:sz w:val="20"/>
                <w:szCs w:val="20"/>
              </w:rPr>
              <w:t xml:space="preserve"> локалізація 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Стаціонарні послуги</w:t>
            </w:r>
          </w:p>
        </w:tc>
      </w:tr>
      <w:tr w:rsidR="005E03BB" w:rsidRPr="006425C1" w:rsidTr="00597F03">
        <w:tc>
          <w:tcPr>
            <w:tcW w:w="9776" w:type="dxa"/>
            <w:gridSpan w:val="3"/>
          </w:tcPr>
          <w:p w:rsidR="005E03BB" w:rsidRPr="000471D4" w:rsidRDefault="005E03BB" w:rsidP="00597F0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Категорія «</w:t>
            </w:r>
            <w:r w:rsidRPr="000471D4">
              <w:rPr>
                <w:b/>
                <w:color w:val="000000" w:themeColor="text1"/>
                <w:sz w:val="20"/>
                <w:szCs w:val="20"/>
              </w:rPr>
              <w:t>Консультування</w:t>
            </w:r>
            <w:r>
              <w:rPr>
                <w:b/>
                <w:color w:val="000000" w:themeColor="text1"/>
                <w:sz w:val="20"/>
                <w:szCs w:val="20"/>
              </w:rPr>
              <w:t>»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97131-00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Дієтичні рекомендації для профілактики стоматологічних захворювань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0471D4">
              <w:rPr>
                <w:color w:val="000000" w:themeColor="text1"/>
                <w:sz w:val="20"/>
                <w:szCs w:val="20"/>
              </w:rPr>
              <w:t>томатологічні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96077-00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Консультування або навчання щодо ведення домашнього господарства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Не </w:t>
            </w:r>
            <w:r>
              <w:rPr>
                <w:color w:val="000000" w:themeColor="text1"/>
                <w:sz w:val="20"/>
                <w:szCs w:val="20"/>
              </w:rPr>
              <w:t xml:space="preserve">входить в </w:t>
            </w:r>
            <w:r w:rsidRPr="000471D4">
              <w:rPr>
                <w:color w:val="000000" w:themeColor="text1"/>
                <w:sz w:val="20"/>
                <w:szCs w:val="20"/>
              </w:rPr>
              <w:t>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96080-00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Консультування або навчання щодо підготовки до батьківства, навичок виховання дітей або планування сім'ї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Входить в </w:t>
            </w:r>
            <w:r w:rsidRPr="000471D4">
              <w:rPr>
                <w:color w:val="000000" w:themeColor="text1"/>
                <w:sz w:val="20"/>
                <w:szCs w:val="20"/>
              </w:rPr>
              <w:t>пакет ведення вагітності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96078-00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Консультування або навчання щодо управління фінансами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Не </w:t>
            </w:r>
            <w:r>
              <w:rPr>
                <w:color w:val="000000" w:themeColor="text1"/>
                <w:sz w:val="20"/>
                <w:szCs w:val="20"/>
              </w:rPr>
              <w:t xml:space="preserve">входить в </w:t>
            </w:r>
            <w:r w:rsidRPr="000471D4">
              <w:rPr>
                <w:color w:val="000000" w:themeColor="text1"/>
                <w:sz w:val="20"/>
                <w:szCs w:val="20"/>
              </w:rPr>
              <w:t>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96081-00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Консультування з питань взаємовідносин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входить в склад інших консультацій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96107-00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Координація послуг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Згідно з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АСК, за своїм характером не є діагностичними або терапевтичними </w:t>
            </w:r>
            <w:r>
              <w:rPr>
                <w:color w:val="000000" w:themeColor="text1"/>
                <w:sz w:val="20"/>
                <w:szCs w:val="20"/>
              </w:rPr>
              <w:t xml:space="preserve">інтервенціями </w:t>
            </w:r>
            <w:r w:rsidRPr="000471D4">
              <w:rPr>
                <w:color w:val="000000" w:themeColor="text1"/>
                <w:sz w:val="20"/>
                <w:szCs w:val="20"/>
              </w:rPr>
              <w:t>(відноситься до процедур підтримки пацієнтів, тобто соціальних процедур)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96090-00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Інше консультування або навчання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96086-00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Інші психосоціальні консультації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 коди зі словом "інше" не оплачуються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96082-00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Консультування у кризовій ситуації/події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0471D4">
              <w:rPr>
                <w:color w:val="000000" w:themeColor="text1"/>
                <w:sz w:val="20"/>
                <w:szCs w:val="20"/>
              </w:rPr>
              <w:t>ходить в склад інших консультацій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96087-00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Надання духовної консультації, вказівок або навчання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е </w:t>
            </w:r>
            <w:r>
              <w:rPr>
                <w:color w:val="000000" w:themeColor="text1"/>
                <w:sz w:val="20"/>
                <w:szCs w:val="20"/>
              </w:rPr>
              <w:t xml:space="preserve">входить в </w:t>
            </w:r>
            <w:r w:rsidRPr="000471D4">
              <w:rPr>
                <w:color w:val="000000" w:themeColor="text1"/>
                <w:sz w:val="20"/>
                <w:szCs w:val="20"/>
              </w:rPr>
              <w:t>ПМГ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96089-00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Навчання щодо ресурсів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0471D4">
              <w:rPr>
                <w:color w:val="000000" w:themeColor="text1"/>
                <w:sz w:val="20"/>
                <w:szCs w:val="20"/>
              </w:rPr>
              <w:t>ходить в склад інших консультацій</w:t>
            </w:r>
          </w:p>
        </w:tc>
      </w:tr>
      <w:tr w:rsidR="005E03BB" w:rsidRPr="006425C1" w:rsidTr="00597F03">
        <w:tc>
          <w:tcPr>
            <w:tcW w:w="9776" w:type="dxa"/>
            <w:gridSpan w:val="3"/>
          </w:tcPr>
          <w:p w:rsidR="005E03BB" w:rsidRPr="005803D8" w:rsidRDefault="005E03BB" w:rsidP="00597F0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803D8">
              <w:rPr>
                <w:b/>
                <w:color w:val="000000" w:themeColor="text1"/>
                <w:sz w:val="20"/>
                <w:szCs w:val="20"/>
              </w:rPr>
              <w:t>Інше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96139-00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 xml:space="preserve">Терапевтичні вправи, </w:t>
            </w:r>
            <w:proofErr w:type="spellStart"/>
            <w:r w:rsidRPr="005803D8">
              <w:rPr>
                <w:color w:val="000000" w:themeColor="text1"/>
                <w:sz w:val="20"/>
                <w:szCs w:val="20"/>
              </w:rPr>
              <w:t>кардіореспіраторна</w:t>
            </w:r>
            <w:proofErr w:type="spellEnd"/>
            <w:r w:rsidRPr="005803D8">
              <w:rPr>
                <w:color w:val="000000" w:themeColor="text1"/>
                <w:sz w:val="20"/>
                <w:szCs w:val="20"/>
              </w:rPr>
              <w:t>/серцево-судинна система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Інший пакет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96127-00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колінний суглоб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96124-00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кульшовий суглоб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96122-00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ліктьовий суглоб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96126-00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гомілки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96119-00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грудної клітки та живота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96125-00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діафрагми таза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96123-00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 xml:space="preserve">Терапевтичні вправи, м'язи кисті, </w:t>
            </w:r>
            <w:proofErr w:type="spellStart"/>
            <w:r w:rsidRPr="005803D8">
              <w:rPr>
                <w:color w:val="000000" w:themeColor="text1"/>
                <w:sz w:val="20"/>
                <w:szCs w:val="20"/>
              </w:rPr>
              <w:t>променево</w:t>
            </w:r>
            <w:proofErr w:type="spellEnd"/>
            <w:r w:rsidRPr="005803D8">
              <w:rPr>
                <w:color w:val="000000" w:themeColor="text1"/>
                <w:sz w:val="20"/>
                <w:szCs w:val="20"/>
              </w:rPr>
              <w:t>-зап'ястковий суглоб або суглоби пальців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96115-00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обличчя/</w:t>
            </w:r>
            <w:proofErr w:type="spellStart"/>
            <w:r w:rsidRPr="005803D8">
              <w:rPr>
                <w:color w:val="000000" w:themeColor="text1"/>
                <w:sz w:val="20"/>
                <w:szCs w:val="20"/>
              </w:rPr>
              <w:t>скронево</w:t>
            </w:r>
            <w:proofErr w:type="spellEnd"/>
            <w:r w:rsidRPr="005803D8">
              <w:rPr>
                <w:color w:val="000000" w:themeColor="text1"/>
                <w:sz w:val="20"/>
                <w:szCs w:val="20"/>
              </w:rPr>
              <w:t>-нижньощелепний суглоб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96121-00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руки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96120-00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спини або шиї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96128-00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м'язи стопи, гомілковостопний суглоб або суглоби пальців стопи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96118-00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плечовий суглоб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96138-00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система органів дихання (респіраторна система) [дихання]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96129-00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Терапевтичні вправи, усе тіло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97141-00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Навчання гігієні порожнини рота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96143-00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ведення домашнього господарства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96114-00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виконавчих функцій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96142-00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використання допоміжних або адаптивних засобів, пристроїв чи обладнання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96140-00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догляду за собою/самообслуговування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96131-00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переміщення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96141-00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підтримання здоров'я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96130-00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положення/рухомості/рухів тіла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96112-00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сенсорної/</w:t>
            </w:r>
            <w:proofErr w:type="spellStart"/>
            <w:r w:rsidRPr="005803D8">
              <w:rPr>
                <w:color w:val="000000" w:themeColor="text1"/>
                <w:sz w:val="20"/>
                <w:szCs w:val="20"/>
              </w:rPr>
              <w:t>сенсомоторної</w:t>
            </w:r>
            <w:proofErr w:type="spellEnd"/>
            <w:r w:rsidRPr="005803D8">
              <w:rPr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005803D8">
              <w:rPr>
                <w:color w:val="000000" w:themeColor="text1"/>
                <w:sz w:val="20"/>
                <w:szCs w:val="20"/>
              </w:rPr>
              <w:t>нейросенсорної</w:t>
            </w:r>
            <w:proofErr w:type="spellEnd"/>
            <w:r w:rsidRPr="005803D8">
              <w:rPr>
                <w:color w:val="000000" w:themeColor="text1"/>
                <w:sz w:val="20"/>
                <w:szCs w:val="20"/>
              </w:rPr>
              <w:t xml:space="preserve"> функції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96113-00</w:t>
            </w:r>
          </w:p>
        </w:tc>
        <w:tc>
          <w:tcPr>
            <w:tcW w:w="4677" w:type="dxa"/>
            <w:vAlign w:val="bottom"/>
          </w:tcPr>
          <w:p w:rsidR="005E03BB" w:rsidRPr="005803D8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5803D8">
              <w:rPr>
                <w:color w:val="000000" w:themeColor="text1"/>
                <w:sz w:val="20"/>
                <w:szCs w:val="20"/>
              </w:rPr>
              <w:t>Тренування навичок, що стосуються пам'яті, орієнтації, сприйняття або уваги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Реабілітаційні послуги</w:t>
            </w:r>
          </w:p>
        </w:tc>
      </w:tr>
      <w:tr w:rsidR="005E03BB" w:rsidRPr="006425C1" w:rsidTr="00597F03">
        <w:tc>
          <w:tcPr>
            <w:tcW w:w="988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96171-00</w:t>
            </w:r>
          </w:p>
        </w:tc>
        <w:tc>
          <w:tcPr>
            <w:tcW w:w="4677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 xml:space="preserve">Супроводження </w:t>
            </w:r>
            <w:r>
              <w:rPr>
                <w:color w:val="000000" w:themeColor="text1"/>
                <w:sz w:val="20"/>
                <w:szCs w:val="20"/>
              </w:rPr>
              <w:t>с</w:t>
            </w:r>
            <w:r w:rsidRPr="000471D4">
              <w:rPr>
                <w:color w:val="000000" w:themeColor="text1"/>
                <w:sz w:val="20"/>
                <w:szCs w:val="20"/>
              </w:rPr>
              <w:t>або перевезення клієнта</w:t>
            </w:r>
          </w:p>
        </w:tc>
        <w:tc>
          <w:tcPr>
            <w:tcW w:w="4111" w:type="dxa"/>
          </w:tcPr>
          <w:p w:rsidR="005E03BB" w:rsidRPr="000471D4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Згідно з</w:t>
            </w:r>
            <w:r w:rsidRPr="000471D4">
              <w:rPr>
                <w:color w:val="000000" w:themeColor="text1"/>
                <w:sz w:val="20"/>
                <w:szCs w:val="20"/>
              </w:rPr>
              <w:t xml:space="preserve"> АСК, за своїм характером не є діагностичними або терапевтичними </w:t>
            </w:r>
            <w:r>
              <w:rPr>
                <w:color w:val="000000" w:themeColor="text1"/>
                <w:sz w:val="20"/>
                <w:szCs w:val="20"/>
              </w:rPr>
              <w:t xml:space="preserve">інтервенціями </w:t>
            </w:r>
            <w:r w:rsidRPr="000471D4">
              <w:rPr>
                <w:color w:val="000000" w:themeColor="text1"/>
                <w:sz w:val="20"/>
                <w:szCs w:val="20"/>
              </w:rPr>
              <w:t>(відноситься до процедур підтримки пацієнтів, тобто соціальних процедур)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DE133F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E133F">
              <w:rPr>
                <w:color w:val="000000" w:themeColor="text1"/>
                <w:sz w:val="20"/>
                <w:szCs w:val="20"/>
              </w:rPr>
              <w:t>92054-00</w:t>
            </w:r>
          </w:p>
        </w:tc>
        <w:tc>
          <w:tcPr>
            <w:tcW w:w="4677" w:type="dxa"/>
            <w:vAlign w:val="bottom"/>
          </w:tcPr>
          <w:p w:rsidR="005E03BB" w:rsidRPr="00DE133F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E133F">
              <w:rPr>
                <w:color w:val="000000" w:themeColor="text1"/>
                <w:sz w:val="20"/>
                <w:szCs w:val="20"/>
              </w:rPr>
              <w:t xml:space="preserve">Стимуляція </w:t>
            </w:r>
            <w:proofErr w:type="spellStart"/>
            <w:r w:rsidRPr="00DE133F">
              <w:rPr>
                <w:color w:val="000000" w:themeColor="text1"/>
                <w:sz w:val="20"/>
                <w:szCs w:val="20"/>
              </w:rPr>
              <w:t>каротидного</w:t>
            </w:r>
            <w:proofErr w:type="spellEnd"/>
            <w:r w:rsidRPr="00DE133F">
              <w:rPr>
                <w:color w:val="000000" w:themeColor="text1"/>
                <w:sz w:val="20"/>
                <w:szCs w:val="20"/>
              </w:rPr>
              <w:t xml:space="preserve"> синуса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</w:t>
            </w:r>
            <w:r w:rsidRPr="000471D4">
              <w:rPr>
                <w:color w:val="000000" w:themeColor="text1"/>
                <w:sz w:val="20"/>
                <w:szCs w:val="20"/>
              </w:rPr>
              <w:t>ходить в склад інших</w:t>
            </w:r>
            <w:r>
              <w:rPr>
                <w:color w:val="000000" w:themeColor="text1"/>
                <w:sz w:val="20"/>
                <w:szCs w:val="20"/>
              </w:rPr>
              <w:t xml:space="preserve"> інтервенцій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DE133F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E133F">
              <w:rPr>
                <w:color w:val="000000" w:themeColor="text1"/>
                <w:sz w:val="20"/>
                <w:szCs w:val="20"/>
              </w:rPr>
              <w:t>18360-01</w:t>
            </w:r>
          </w:p>
        </w:tc>
        <w:tc>
          <w:tcPr>
            <w:tcW w:w="4677" w:type="dxa"/>
          </w:tcPr>
          <w:p w:rsidR="005E03BB" w:rsidRPr="00DE133F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DE133F">
              <w:rPr>
                <w:color w:val="000000" w:themeColor="text1"/>
                <w:sz w:val="20"/>
                <w:szCs w:val="20"/>
              </w:rPr>
              <w:t xml:space="preserve">Введення </w:t>
            </w:r>
            <w:proofErr w:type="spellStart"/>
            <w:r w:rsidRPr="00DE133F">
              <w:rPr>
                <w:color w:val="000000" w:themeColor="text1"/>
                <w:sz w:val="20"/>
                <w:szCs w:val="20"/>
              </w:rPr>
              <w:t>агента</w:t>
            </w:r>
            <w:proofErr w:type="spellEnd"/>
            <w:r w:rsidRPr="00DE133F">
              <w:rPr>
                <w:color w:val="000000" w:themeColor="text1"/>
                <w:sz w:val="20"/>
                <w:szCs w:val="20"/>
              </w:rPr>
              <w:t xml:space="preserve"> в м'які тканини, не класифікованого в інших рубриках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Косметологічні інтервенції</w:t>
            </w:r>
          </w:p>
        </w:tc>
      </w:tr>
      <w:tr w:rsidR="005E03BB" w:rsidRPr="006425C1" w:rsidTr="00597F03">
        <w:tc>
          <w:tcPr>
            <w:tcW w:w="988" w:type="dxa"/>
            <w:vAlign w:val="bottom"/>
          </w:tcPr>
          <w:p w:rsidR="005E03BB" w:rsidRPr="00A70EC6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70EC6">
              <w:rPr>
                <w:color w:val="000000" w:themeColor="text1"/>
                <w:sz w:val="20"/>
                <w:szCs w:val="20"/>
              </w:rPr>
              <w:t>90904-00</w:t>
            </w:r>
          </w:p>
        </w:tc>
        <w:tc>
          <w:tcPr>
            <w:tcW w:w="4677" w:type="dxa"/>
            <w:vAlign w:val="bottom"/>
          </w:tcPr>
          <w:p w:rsidR="005E03BB" w:rsidRPr="00A70EC6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A70EC6">
              <w:rPr>
                <w:color w:val="000000" w:themeColor="text1"/>
                <w:sz w:val="20"/>
                <w:szCs w:val="20"/>
              </w:rPr>
              <w:t>Термографія, не класифікована в інших рубриках</w:t>
            </w:r>
          </w:p>
        </w:tc>
        <w:tc>
          <w:tcPr>
            <w:tcW w:w="4111" w:type="dxa"/>
          </w:tcPr>
          <w:p w:rsidR="005E03B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0471D4">
              <w:rPr>
                <w:color w:val="000000" w:themeColor="text1"/>
                <w:sz w:val="20"/>
                <w:szCs w:val="20"/>
              </w:rPr>
              <w:t>Не визначена процедура,  коди зі словом "інше" не оплачуються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45018-02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Жировий трансплантат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45552-00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Видалення грудного імплантату з висіченням фіброзної капсули та заміною імплантату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45841-00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Збільшення альвеолярного відростка з використанням кісткового трансплантата або алотрансплантата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45843-00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Збільшення альвеолярного відростка шляхом введення тканинного еспандера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45617-00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Зменшення верхньої повіки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45620-00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Зменшення нижньої повіки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Зменшення розміру губ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45675-01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Зменшення розміру язика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45562-01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Інервований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вільний клапоть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45566-01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Ін'єкція в тканинний еспандер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45676-00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Інше відновлення рота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45659-00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Корекція широких вух, які нагадують крила кажана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45623-05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Корекція птозу повіки за допомогою інших методів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45623-03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Корекція птозу повіки за допомогою іншої техніки, що застосовується до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леватора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(м'яза-підіймача верхньої повіки)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45623-04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Корекція птозу повіки за допомогою пластики хряща повіки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Корекція птозу повіки технікою лобового м'яза зі швом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45623-01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Корекція птозу повіки технікою лобового м'яза з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фасціальним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підвішування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45623-02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Корекція птозу повіки за допомогою резекції або переміщення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леватора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(м'яза-підіймача верхньої повіки)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45584-00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Ліпосакція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45588-01</w:t>
            </w:r>
          </w:p>
        </w:tc>
        <w:tc>
          <w:tcPr>
            <w:tcW w:w="4677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 xml:space="preserve">Операція з підтягування брів, двобічна 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40006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400069">
              <w:rPr>
                <w:color w:val="000000" w:themeColor="text1"/>
                <w:sz w:val="20"/>
                <w:szCs w:val="20"/>
              </w:rPr>
              <w:t>45588-00</w:t>
            </w:r>
          </w:p>
        </w:tc>
        <w:tc>
          <w:tcPr>
            <w:tcW w:w="4677" w:type="dxa"/>
            <w:vAlign w:val="bottom"/>
          </w:tcPr>
          <w:p w:rsidR="005E03BB" w:rsidRPr="00400069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400069">
              <w:rPr>
                <w:color w:val="000000" w:themeColor="text1"/>
                <w:sz w:val="20"/>
                <w:szCs w:val="20"/>
              </w:rPr>
              <w:t xml:space="preserve">Підтягування шкіри обличчя, двобічне 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45588-02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Підтягування шкіри шиї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45448-06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великий палець кисті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вухо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губу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45448-08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зовнішні статеві органи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45448-09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іншу ділянку обличчя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45439-00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ділянку іншої локалізації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45448-05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кисть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ніс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45448-07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палець кисті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45448-11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палець стопи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повіку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45448-10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стопу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45448-04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Маленький розщеплений шкірний трансплантат на шию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B32625" w:rsidRDefault="005E03BB" w:rsidP="00597F03">
            <w:pPr>
              <w:rPr>
                <w:color w:val="000000"/>
                <w:sz w:val="20"/>
                <w:szCs w:val="20"/>
              </w:rPr>
            </w:pPr>
            <w:r w:rsidRPr="00B32625">
              <w:rPr>
                <w:color w:val="000000"/>
                <w:sz w:val="20"/>
                <w:szCs w:val="20"/>
              </w:rPr>
              <w:t>45500-00</w:t>
            </w:r>
          </w:p>
        </w:tc>
        <w:tc>
          <w:tcPr>
            <w:tcW w:w="4677" w:type="dxa"/>
          </w:tcPr>
          <w:p w:rsidR="005E03BB" w:rsidRPr="00B32625" w:rsidRDefault="005E03BB" w:rsidP="00597F03">
            <w:pPr>
              <w:rPr>
                <w:color w:val="000000"/>
                <w:sz w:val="20"/>
                <w:szCs w:val="20"/>
              </w:rPr>
            </w:pPr>
            <w:r w:rsidRPr="00B32625">
              <w:rPr>
                <w:color w:val="000000"/>
                <w:sz w:val="20"/>
                <w:szCs w:val="20"/>
              </w:rPr>
              <w:t>Мікрохірургічна пластика артерії дистальних кінцівок або пальця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45500-02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Мікрохірургічна пластика артерії та вени дистальних кінцівок або пальця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45500-01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Мікрохірургічна пластика вени дистальних кінцівок або пальця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Мікрохірургічна трансплантація артерії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45503-02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Мікрохірургічна трансплантація артерії та вени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45503-01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Мікрохірургічна трансплантація вени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45502-00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Мікрохірургічний анастомоз артерії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45502-02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Мікрохірургічний анастомоз артерії та вени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45502-01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Мікрохірургічний анастомоз вени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4C666D" w:rsidRDefault="005E03BB" w:rsidP="00597F03">
            <w:pPr>
              <w:rPr>
                <w:color w:val="000000"/>
                <w:sz w:val="20"/>
                <w:szCs w:val="20"/>
              </w:rPr>
            </w:pPr>
            <w:r w:rsidRPr="004C666D">
              <w:rPr>
                <w:color w:val="000000"/>
                <w:sz w:val="20"/>
                <w:szCs w:val="20"/>
              </w:rPr>
              <w:t>45524-00</w:t>
            </w:r>
          </w:p>
        </w:tc>
        <w:tc>
          <w:tcPr>
            <w:tcW w:w="4677" w:type="dxa"/>
          </w:tcPr>
          <w:p w:rsidR="005E03BB" w:rsidRPr="004C666D" w:rsidRDefault="005E03BB" w:rsidP="00597F03">
            <w:pPr>
              <w:rPr>
                <w:color w:val="000000"/>
                <w:sz w:val="20"/>
                <w:szCs w:val="20"/>
              </w:rPr>
            </w:pPr>
            <w:r w:rsidRPr="004C666D">
              <w:rPr>
                <w:color w:val="000000"/>
                <w:sz w:val="20"/>
                <w:szCs w:val="20"/>
              </w:rPr>
              <w:t>Пластична операція для збільшення молочних залоз (</w:t>
            </w:r>
            <w:proofErr w:type="spellStart"/>
            <w:r w:rsidRPr="004C666D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4C666D">
              <w:rPr>
                <w:color w:val="000000"/>
                <w:sz w:val="20"/>
                <w:szCs w:val="20"/>
              </w:rPr>
              <w:t>), однобічна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4C666D" w:rsidRDefault="005E03BB" w:rsidP="00597F03">
            <w:pPr>
              <w:rPr>
                <w:color w:val="000000"/>
                <w:sz w:val="20"/>
                <w:szCs w:val="20"/>
              </w:rPr>
            </w:pPr>
            <w:r w:rsidRPr="004C666D">
              <w:rPr>
                <w:color w:val="000000"/>
                <w:sz w:val="20"/>
                <w:szCs w:val="20"/>
              </w:rPr>
              <w:t>45527-01</w:t>
            </w:r>
          </w:p>
        </w:tc>
        <w:tc>
          <w:tcPr>
            <w:tcW w:w="4677" w:type="dxa"/>
          </w:tcPr>
          <w:p w:rsidR="005E03BB" w:rsidRPr="004C666D" w:rsidRDefault="005E03BB" w:rsidP="00597F03">
            <w:pPr>
              <w:rPr>
                <w:color w:val="000000"/>
                <w:sz w:val="20"/>
                <w:szCs w:val="20"/>
              </w:rPr>
            </w:pPr>
            <w:r w:rsidRPr="004C666D">
              <w:rPr>
                <w:color w:val="000000"/>
                <w:sz w:val="20"/>
                <w:szCs w:val="20"/>
              </w:rPr>
              <w:t>Пластична операція для збільшення молочних залоз (</w:t>
            </w:r>
            <w:proofErr w:type="spellStart"/>
            <w:r w:rsidRPr="004C666D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4C666D">
              <w:rPr>
                <w:color w:val="000000"/>
                <w:sz w:val="20"/>
                <w:szCs w:val="20"/>
              </w:rPr>
              <w:t xml:space="preserve">) після </w:t>
            </w:r>
            <w:proofErr w:type="spellStart"/>
            <w:r w:rsidRPr="004C666D">
              <w:rPr>
                <w:color w:val="000000"/>
                <w:sz w:val="20"/>
                <w:szCs w:val="20"/>
              </w:rPr>
              <w:t>мастектомії</w:t>
            </w:r>
            <w:proofErr w:type="spellEnd"/>
            <w:r w:rsidRPr="004C666D">
              <w:rPr>
                <w:color w:val="000000"/>
                <w:sz w:val="20"/>
                <w:szCs w:val="20"/>
              </w:rPr>
              <w:t>, двобічна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4C666D" w:rsidRDefault="005E03BB" w:rsidP="00597F03">
            <w:pPr>
              <w:rPr>
                <w:color w:val="000000"/>
                <w:sz w:val="20"/>
                <w:szCs w:val="20"/>
              </w:rPr>
            </w:pPr>
            <w:r w:rsidRPr="004C666D">
              <w:rPr>
                <w:color w:val="000000"/>
                <w:sz w:val="20"/>
                <w:szCs w:val="20"/>
              </w:rPr>
              <w:t>45527-00</w:t>
            </w:r>
          </w:p>
        </w:tc>
        <w:tc>
          <w:tcPr>
            <w:tcW w:w="4677" w:type="dxa"/>
          </w:tcPr>
          <w:p w:rsidR="005E03BB" w:rsidRPr="004C666D" w:rsidRDefault="005E03BB" w:rsidP="00597F03">
            <w:pPr>
              <w:rPr>
                <w:color w:val="000000"/>
                <w:sz w:val="20"/>
                <w:szCs w:val="20"/>
              </w:rPr>
            </w:pPr>
            <w:r w:rsidRPr="004C666D">
              <w:rPr>
                <w:color w:val="000000"/>
                <w:sz w:val="20"/>
                <w:szCs w:val="20"/>
              </w:rPr>
              <w:t>Пластична операція для збільшення молочних залоз (</w:t>
            </w:r>
            <w:proofErr w:type="spellStart"/>
            <w:r w:rsidRPr="004C666D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4C666D">
              <w:rPr>
                <w:color w:val="000000"/>
                <w:sz w:val="20"/>
                <w:szCs w:val="20"/>
              </w:rPr>
              <w:t xml:space="preserve">) після </w:t>
            </w:r>
            <w:proofErr w:type="spellStart"/>
            <w:r w:rsidRPr="004C666D">
              <w:rPr>
                <w:color w:val="000000"/>
                <w:sz w:val="20"/>
                <w:szCs w:val="20"/>
              </w:rPr>
              <w:t>мастектомії</w:t>
            </w:r>
            <w:proofErr w:type="spellEnd"/>
            <w:r w:rsidRPr="004C666D">
              <w:rPr>
                <w:color w:val="000000"/>
                <w:sz w:val="20"/>
                <w:szCs w:val="20"/>
              </w:rPr>
              <w:t>, однобічна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45528-00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Пластична операція для збільшення молочних залоз (</w:t>
            </w:r>
            <w:proofErr w:type="spellStart"/>
            <w:r w:rsidRPr="009A1D7D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9A1D7D">
              <w:rPr>
                <w:color w:val="000000"/>
                <w:sz w:val="20"/>
                <w:szCs w:val="20"/>
              </w:rPr>
              <w:t>), двобічна</w:t>
            </w:r>
          </w:p>
        </w:tc>
        <w:tc>
          <w:tcPr>
            <w:tcW w:w="4111" w:type="dxa"/>
          </w:tcPr>
          <w:p w:rsidR="005E03BB" w:rsidRPr="008C45E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45542-00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Видалення тканинного еспандера молочної залози та встановлення постійного імплантату</w:t>
            </w:r>
          </w:p>
        </w:tc>
        <w:tc>
          <w:tcPr>
            <w:tcW w:w="4111" w:type="dxa"/>
          </w:tcPr>
          <w:p w:rsidR="005E03BB" w:rsidRPr="008C45E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45548-00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Видалення протезу молочної залози</w:t>
            </w:r>
          </w:p>
        </w:tc>
        <w:tc>
          <w:tcPr>
            <w:tcW w:w="4111" w:type="dxa"/>
          </w:tcPr>
          <w:p w:rsidR="005E03BB" w:rsidRPr="008C45E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45566-00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Введення тканинного еспандера</w:t>
            </w:r>
          </w:p>
        </w:tc>
        <w:tc>
          <w:tcPr>
            <w:tcW w:w="4111" w:type="dxa"/>
          </w:tcPr>
          <w:p w:rsidR="005E03BB" w:rsidRPr="008C45E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45568-00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Видалення тканинного еспандера.</w:t>
            </w:r>
          </w:p>
        </w:tc>
        <w:tc>
          <w:tcPr>
            <w:tcW w:w="4111" w:type="dxa"/>
          </w:tcPr>
          <w:p w:rsidR="005E03BB" w:rsidRPr="008C45E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45572-00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Введення тканинного еспандера під час операції</w:t>
            </w:r>
          </w:p>
        </w:tc>
        <w:tc>
          <w:tcPr>
            <w:tcW w:w="4111" w:type="dxa"/>
          </w:tcPr>
          <w:p w:rsidR="005E03BB" w:rsidRPr="008C45E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8C45E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45206-06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великий палець кисті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вухо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губу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45206-08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зовнішні статеві органи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45206-09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інші ділянки обличчя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45206-05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кисть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ніс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45206-07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палець кисті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45206-11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палець стопи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повіку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45206-10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клапоть на стопу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45206-04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Місцевий шкірний трансплантат на шию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45015-00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М'язовий відстрочений клапоть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45562-00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Неінервований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вільний клапоть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45233-01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Непряма пересадка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клаптів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шкіри з віддалених ділянок тіла, підготовка, переміщення та закріплення на кінцевій ділянці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45233-00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Непряма пересадка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клаптів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шкіри з віддалених ділянок тіла, підготовка, переміщення та закріплення на проміжній ділянці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45236-00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Непряма пересадка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клаптів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шкіри з віддалених ділянок тіла, переміщення мігруючого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45227-00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Непряма пересадка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клаптів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шкіри з віддалених ділянок тіла, формування мігруючого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45442-00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Обширний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розщеплений шкірний трансплантат на будь-яку ділянку локалізації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45018-04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Отримання жиру для трансплантата з окремого надрізу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45686-00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Первинна корекція двобічної щілини губи та передньої частини піднебіння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45680-00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Первинна корекція однобічної щілини губи та передньої частини піднебіння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45707-00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Первинна корекція щілини піднебіння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45698-00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Первинна процедура збільшення висоти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колумели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у випадку щілини губи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45683-00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Первинна корекція щілини губи, двобічна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45677-00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Первинна корекція щілини губи, однобічна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45773-00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Периорбітальна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корекція синдрому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Тричера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Коллінза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45548-02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Видалення грудного імплантату з висіченням фіброзної капсули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45761-01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Пластика для збільшення підборіддя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45761-00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Пластика для зменшення підборіддя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45497-00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Повна ревізія вільного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тканини шляхом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ліпосакції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45665-02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Повношарове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клиновидне висічення вуха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45665-00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Повношарове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клиновидне висічення губи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45665-01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Повношарове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клиновидне висічення повіки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45624-05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Повторна операція для виправлення корекції птозу повіки за допомогою інших методів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45624-03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Повторна операція для виправлення корекції птозу повіки за допомогою іншої техніки, що застосовується до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леватора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(м'яза-підіймача верхньої повіки)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45624-04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Повторна операція для виправлення корекції птозу повіки за допомогою пластики хряща повіки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45624-02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Повторна операція для виправлення корекції птозу повіки за допомогою резекції або переміщення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леватора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(м'яза-підіймача верхньої повіки)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45624-01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Повторна операція для виправлення корекції птозу повіки технікою лобового м'яза з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фасціальним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підвішуванням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45624-00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Повторна операція для виправлення корекції птозу повіки технікою лобового м'яза зі швом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45566-03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Прилаштування тканинного еспандера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45545-02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соска та ареоли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Ревізія швів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леватора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(м'яза-підіймача верхньої повіки) після попередньої корекції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блефароптозу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45520-03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Редукційна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з реконструкцією соска, двобічна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45520-02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Редукційна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з реконструкцією соска, однобічна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45520-01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Редукційна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зі зміною положення соска, двобічна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45520-00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Редукційна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зі зміною положення соска, однобічна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45522-01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Редукційна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>, двобічна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45522-00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Редукційна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мамопластика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>, однобічна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45674-00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Реконструкція губи з використанням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>, другий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45545-01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ареоли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45671-00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Реконструкція губи з використанням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>, єдиний або перший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45661-00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зовнішнього вуха, другий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45660-00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зовнішнього вуха, перший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45536-00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молочної залози з використанням власних тканин, другий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45533-00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молочної залози з використанням власних тканин, перший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45530-02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Реконструкція молочної залози з використанням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45539-00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молочної залози з встановленням тканинного еспандера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45608-04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нижньої щелепи за допомогою витягування кісток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45608-00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нижньощелепного виростка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45608-03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Тотальна реконструкція нижньої щелепи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45608-02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9A1D7D">
              <w:rPr>
                <w:color w:val="000000"/>
                <w:sz w:val="20"/>
                <w:szCs w:val="20"/>
              </w:rPr>
              <w:t>Субтотальна</w:t>
            </w:r>
            <w:proofErr w:type="spellEnd"/>
            <w:r w:rsidRPr="009A1D7D">
              <w:rPr>
                <w:color w:val="000000"/>
                <w:sz w:val="20"/>
                <w:szCs w:val="20"/>
              </w:rPr>
              <w:t xml:space="preserve"> реконструкція нижньої щелепи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45608-01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Часткова реконструкція нижньої щелепи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45638-00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Повна ринопластика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45668-00</w:t>
            </w:r>
          </w:p>
        </w:tc>
        <w:tc>
          <w:tcPr>
            <w:tcW w:w="4677" w:type="dxa"/>
          </w:tcPr>
          <w:p w:rsidR="005E03BB" w:rsidRPr="009A1D7D" w:rsidRDefault="005E03BB" w:rsidP="00597F03">
            <w:pPr>
              <w:rPr>
                <w:color w:val="000000"/>
                <w:sz w:val="20"/>
                <w:szCs w:val="20"/>
              </w:rPr>
            </w:pPr>
            <w:r w:rsidRPr="009A1D7D">
              <w:rPr>
                <w:color w:val="000000"/>
                <w:sz w:val="20"/>
                <w:szCs w:val="20"/>
              </w:rPr>
              <w:t>Висічення червоної кайми губ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45788-00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Відновлення нижньощелепної ямки, виличної дуги та скроневої кістки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45614-00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повіки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45674-01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Реконструкція повіки з використанням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>, другий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45671-01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Реконструкція повіки з використанням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клаптя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>, єдиний або перший етап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45545-00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Реконструкція соска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45644-02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використанням трансплантата кістки та хряща з віддаленої донорської ділянки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45644-01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використанням кісткового трансплантата з віддаленої донорської ділянки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45641-00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використанням трансплантата носового хряща або хряща носової перегородки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45641-02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використанням трансплантата носової кістки та носового хряща або хряща носової перегородки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45641-01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використанням трансплантата носової кістки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45644-00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використанням трансплантата хряща з віддаленої донорської ділянки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45635-00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корекцією носової кістки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45632-00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Ринопластика з корекцією хряща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45656-02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Складний трансплантат на повіку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45656-00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Складний трансплантат на ніс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45656-01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Складний трансплантат на вухо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45656-03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Складний трансплантат на іншу локалізацію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45629-00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Трансплантат при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симблефароні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45560-00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Пересадка волосся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45575-00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proofErr w:type="spellStart"/>
            <w:r w:rsidRPr="00291681">
              <w:rPr>
                <w:color w:val="000000"/>
                <w:sz w:val="20"/>
                <w:szCs w:val="20"/>
              </w:rPr>
              <w:t>Фасціальний</w:t>
            </w:r>
            <w:proofErr w:type="spellEnd"/>
            <w:r w:rsidRPr="00291681">
              <w:rPr>
                <w:color w:val="000000"/>
                <w:sz w:val="20"/>
                <w:szCs w:val="20"/>
              </w:rPr>
              <w:t xml:space="preserve"> трансплантат у випадку паралічу лицьового </w:t>
            </w:r>
            <w:proofErr w:type="spellStart"/>
            <w:r w:rsidRPr="00291681">
              <w:rPr>
                <w:color w:val="000000"/>
                <w:sz w:val="20"/>
                <w:szCs w:val="20"/>
              </w:rPr>
              <w:t>нерва</w:t>
            </w:r>
            <w:proofErr w:type="spellEnd"/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45018-01</w:t>
            </w:r>
          </w:p>
        </w:tc>
        <w:tc>
          <w:tcPr>
            <w:tcW w:w="4677" w:type="dxa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Шкірно-жировий трансплантат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>45669-00</w:t>
            </w:r>
          </w:p>
        </w:tc>
        <w:tc>
          <w:tcPr>
            <w:tcW w:w="4677" w:type="dxa"/>
            <w:vAlign w:val="bottom"/>
          </w:tcPr>
          <w:p w:rsidR="005E03BB" w:rsidRPr="00291681" w:rsidRDefault="005E03BB" w:rsidP="00597F03">
            <w:pPr>
              <w:rPr>
                <w:color w:val="000000"/>
                <w:sz w:val="20"/>
                <w:szCs w:val="20"/>
              </w:rPr>
            </w:pPr>
            <w:r w:rsidRPr="00291681">
              <w:rPr>
                <w:color w:val="000000"/>
                <w:sz w:val="20"/>
                <w:szCs w:val="20"/>
              </w:rPr>
              <w:t xml:space="preserve">Абляція червоної кайми губи за допомогою лазера </w:t>
            </w:r>
          </w:p>
        </w:tc>
        <w:tc>
          <w:tcPr>
            <w:tcW w:w="4111" w:type="dxa"/>
          </w:tcPr>
          <w:p w:rsidR="005E03BB" w:rsidRPr="00291681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2321F0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5E00C9" w:rsidRDefault="005E03BB" w:rsidP="00597F03">
            <w:pPr>
              <w:rPr>
                <w:color w:val="000000"/>
                <w:sz w:val="20"/>
                <w:szCs w:val="20"/>
              </w:rPr>
            </w:pPr>
            <w:r w:rsidRPr="005E00C9">
              <w:rPr>
                <w:color w:val="000000"/>
                <w:sz w:val="20"/>
                <w:szCs w:val="20"/>
              </w:rPr>
              <w:t>45546-00</w:t>
            </w:r>
          </w:p>
        </w:tc>
        <w:tc>
          <w:tcPr>
            <w:tcW w:w="4677" w:type="dxa"/>
          </w:tcPr>
          <w:p w:rsidR="005E03BB" w:rsidRPr="005E00C9" w:rsidRDefault="005E03BB" w:rsidP="00597F03">
            <w:pPr>
              <w:rPr>
                <w:color w:val="000000"/>
                <w:sz w:val="20"/>
                <w:szCs w:val="20"/>
              </w:rPr>
            </w:pPr>
            <w:r w:rsidRPr="005E00C9">
              <w:rPr>
                <w:color w:val="000000"/>
                <w:sz w:val="20"/>
                <w:szCs w:val="20"/>
              </w:rPr>
              <w:t>Введення пігменту під шкіру для реконструкції соска або ареоли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45587-00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Підтягування шкіри обличчя, однобічне М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45024-00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 xml:space="preserve">Абразивна терапія ≥2 естетичних ділянок обличчя 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45021-00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Абразивна терапія 1 естетичної ділянки обличчя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45021-01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Абразивна терапія іншої ділянки шкіри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45026-00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 xml:space="preserve">Шліфування ≥2 естетичних ділянок обличчя СО2 лазером 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45025-01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 xml:space="preserve">Шліфування 1 естетичної ділянки обличчя СО2 лазером 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45025-02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 xml:space="preserve">Шліфування СО2 лазером іншої ділянки шкіри 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45025-00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Шліфування шиї СО2 лазером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45019-00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 xml:space="preserve">Хімічний </w:t>
            </w:r>
            <w:proofErr w:type="spellStart"/>
            <w:r w:rsidRPr="00DD6CCE">
              <w:rPr>
                <w:color w:val="000000"/>
                <w:sz w:val="20"/>
                <w:szCs w:val="20"/>
              </w:rPr>
              <w:t>пілінг</w:t>
            </w:r>
            <w:proofErr w:type="spellEnd"/>
            <w:r w:rsidRPr="00DD6CCE">
              <w:rPr>
                <w:color w:val="000000"/>
                <w:sz w:val="20"/>
                <w:szCs w:val="20"/>
              </w:rPr>
              <w:t xml:space="preserve"> усього обличчя</w:t>
            </w:r>
          </w:p>
        </w:tc>
        <w:tc>
          <w:tcPr>
            <w:tcW w:w="4111" w:type="dxa"/>
          </w:tcPr>
          <w:p w:rsidR="005E03BB" w:rsidRPr="002321F0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5601B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  <w:tr w:rsidR="005E03BB" w:rsidRPr="00291681" w:rsidTr="00597F03">
        <w:tc>
          <w:tcPr>
            <w:tcW w:w="988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>45652-00</w:t>
            </w:r>
          </w:p>
        </w:tc>
        <w:tc>
          <w:tcPr>
            <w:tcW w:w="4677" w:type="dxa"/>
            <w:vAlign w:val="bottom"/>
          </w:tcPr>
          <w:p w:rsidR="005E03BB" w:rsidRPr="00DD6CCE" w:rsidRDefault="005E03BB" w:rsidP="00597F03">
            <w:pPr>
              <w:rPr>
                <w:color w:val="000000"/>
                <w:sz w:val="20"/>
                <w:szCs w:val="20"/>
              </w:rPr>
            </w:pPr>
            <w:r w:rsidRPr="00DD6CCE">
              <w:rPr>
                <w:color w:val="000000"/>
                <w:sz w:val="20"/>
                <w:szCs w:val="20"/>
              </w:rPr>
              <w:t xml:space="preserve">Абляція </w:t>
            </w:r>
            <w:proofErr w:type="spellStart"/>
            <w:r w:rsidRPr="00DD6CCE">
              <w:rPr>
                <w:color w:val="000000"/>
                <w:sz w:val="20"/>
                <w:szCs w:val="20"/>
              </w:rPr>
              <w:t>ринофіми</w:t>
            </w:r>
            <w:proofErr w:type="spellEnd"/>
            <w:r w:rsidRPr="00DD6CCE">
              <w:rPr>
                <w:color w:val="000000"/>
                <w:sz w:val="20"/>
                <w:szCs w:val="20"/>
              </w:rPr>
              <w:t xml:space="preserve"> за допомогою лазера </w:t>
            </w:r>
          </w:p>
        </w:tc>
        <w:tc>
          <w:tcPr>
            <w:tcW w:w="4111" w:type="dxa"/>
          </w:tcPr>
          <w:p w:rsidR="005E03BB" w:rsidRPr="0065601B" w:rsidRDefault="005E03BB" w:rsidP="00597F03">
            <w:pPr>
              <w:rPr>
                <w:color w:val="000000" w:themeColor="text1"/>
                <w:sz w:val="20"/>
                <w:szCs w:val="20"/>
              </w:rPr>
            </w:pPr>
            <w:r w:rsidRPr="006A5B3E">
              <w:rPr>
                <w:color w:val="000000" w:themeColor="text1"/>
                <w:sz w:val="20"/>
                <w:szCs w:val="20"/>
              </w:rPr>
              <w:t>Пластичні операції</w:t>
            </w:r>
          </w:p>
        </w:tc>
      </w:tr>
    </w:tbl>
    <w:p w:rsidR="005E03BB" w:rsidRPr="00291681" w:rsidRDefault="005E03BB" w:rsidP="005E03BB">
      <w:pPr>
        <w:ind w:firstLine="567"/>
        <w:jc w:val="both"/>
        <w:rPr>
          <w:sz w:val="20"/>
          <w:szCs w:val="20"/>
          <w:lang w:eastAsia="uk-UA" w:bidi="uk-UA"/>
        </w:rPr>
      </w:pPr>
    </w:p>
    <w:p w:rsidR="00F526A8" w:rsidRPr="009268D3" w:rsidRDefault="00D30FB5" w:rsidP="009268D3"/>
    <w:sectPr w:rsidR="00F526A8" w:rsidRPr="00926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0439E"/>
    <w:multiLevelType w:val="hybridMultilevel"/>
    <w:tmpl w:val="D8F6E1AA"/>
    <w:lvl w:ilvl="0" w:tplc="8776425A">
      <w:numFmt w:val="bullet"/>
      <w:lvlText w:val="-"/>
      <w:lvlJc w:val="left"/>
      <w:pPr>
        <w:ind w:left="9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17070F9F"/>
    <w:multiLevelType w:val="hybridMultilevel"/>
    <w:tmpl w:val="06542DDC"/>
    <w:lvl w:ilvl="0" w:tplc="FBA81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B3847"/>
    <w:multiLevelType w:val="hybridMultilevel"/>
    <w:tmpl w:val="803AD8A8"/>
    <w:lvl w:ilvl="0" w:tplc="FBA819E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C674716"/>
    <w:multiLevelType w:val="hybridMultilevel"/>
    <w:tmpl w:val="D6F632DC"/>
    <w:lvl w:ilvl="0" w:tplc="FBA819E4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 w15:restartNumberingAfterBreak="0">
    <w:nsid w:val="24300A73"/>
    <w:multiLevelType w:val="multilevel"/>
    <w:tmpl w:val="352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64C73"/>
    <w:multiLevelType w:val="multilevel"/>
    <w:tmpl w:val="08AC18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  <w:b/>
        <w:i/>
      </w:rPr>
    </w:lvl>
  </w:abstractNum>
  <w:abstractNum w:abstractNumId="6" w15:restartNumberingAfterBreak="0">
    <w:nsid w:val="35066E80"/>
    <w:multiLevelType w:val="hybridMultilevel"/>
    <w:tmpl w:val="7C44CC10"/>
    <w:lvl w:ilvl="0" w:tplc="2BF49180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47327BD2"/>
    <w:multiLevelType w:val="hybridMultilevel"/>
    <w:tmpl w:val="D2801224"/>
    <w:lvl w:ilvl="0" w:tplc="FBA819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84B1DE7"/>
    <w:multiLevelType w:val="multilevel"/>
    <w:tmpl w:val="133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numFmt w:val="bullet"/>
      <w:lvlText w:val="–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C7115"/>
    <w:multiLevelType w:val="hybridMultilevel"/>
    <w:tmpl w:val="34A28A78"/>
    <w:lvl w:ilvl="0" w:tplc="20526ADE">
      <w:start w:val="7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CC72E4C"/>
    <w:multiLevelType w:val="hybridMultilevel"/>
    <w:tmpl w:val="BFD4B7F4"/>
    <w:lvl w:ilvl="0" w:tplc="700CDC16">
      <w:start w:val="4"/>
      <w:numFmt w:val="bullet"/>
      <w:lvlText w:val="-"/>
      <w:lvlJc w:val="left"/>
      <w:pPr>
        <w:ind w:left="720" w:hanging="360"/>
      </w:pPr>
      <w:rPr>
        <w:rFonts w:ascii="Times New Roman" w:eastAsia="TimesNewRomanPSMT" w:hAnsi="Times New Roman" w:cs="Times New Roman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A4548"/>
    <w:multiLevelType w:val="hybridMultilevel"/>
    <w:tmpl w:val="5458245E"/>
    <w:lvl w:ilvl="0" w:tplc="FBA819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9B503B"/>
    <w:multiLevelType w:val="hybridMultilevel"/>
    <w:tmpl w:val="9176DCCA"/>
    <w:lvl w:ilvl="0" w:tplc="5EF69B76">
      <w:start w:val="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6A6C72C5"/>
    <w:multiLevelType w:val="hybridMultilevel"/>
    <w:tmpl w:val="8F36A948"/>
    <w:lvl w:ilvl="0" w:tplc="FBA819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A945661"/>
    <w:multiLevelType w:val="hybridMultilevel"/>
    <w:tmpl w:val="1FF69FC4"/>
    <w:lvl w:ilvl="0" w:tplc="FBA819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AD80F28"/>
    <w:multiLevelType w:val="hybridMultilevel"/>
    <w:tmpl w:val="64A0DEDA"/>
    <w:lvl w:ilvl="0" w:tplc="FBA819E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0"/>
  </w:num>
  <w:num w:numId="5">
    <w:abstractNumId w:val="13"/>
  </w:num>
  <w:num w:numId="6">
    <w:abstractNumId w:val="8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  <w:num w:numId="11">
    <w:abstractNumId w:val="7"/>
  </w:num>
  <w:num w:numId="12">
    <w:abstractNumId w:val="12"/>
  </w:num>
  <w:num w:numId="13">
    <w:abstractNumId w:val="15"/>
  </w:num>
  <w:num w:numId="14">
    <w:abstractNumId w:val="3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3A"/>
    <w:rsid w:val="001B7AF3"/>
    <w:rsid w:val="005E03BB"/>
    <w:rsid w:val="009268D3"/>
    <w:rsid w:val="00A41632"/>
    <w:rsid w:val="00B0613A"/>
    <w:rsid w:val="00D30FB5"/>
    <w:rsid w:val="00DC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C20B4-5131-4CD3-9EBF-021E3B07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3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632"/>
    <w:pPr>
      <w:ind w:left="720"/>
      <w:contextualSpacing/>
    </w:pPr>
  </w:style>
  <w:style w:type="character" w:customStyle="1" w:styleId="fontstyle01">
    <w:name w:val="fontstyle01"/>
    <w:basedOn w:val="a0"/>
    <w:rsid w:val="00A41632"/>
    <w:rPr>
      <w:rFonts w:ascii="TimesNewRomanPS-BoldMT" w:hAnsi="TimesNewRomanPS-BoldMT" w:hint="default"/>
      <w:b/>
      <w:bCs/>
      <w:i w:val="0"/>
      <w:iCs w:val="0"/>
      <w:color w:val="FFFFFF"/>
      <w:sz w:val="24"/>
      <w:szCs w:val="24"/>
    </w:rPr>
  </w:style>
  <w:style w:type="character" w:customStyle="1" w:styleId="fontstyle21">
    <w:name w:val="fontstyle21"/>
    <w:basedOn w:val="a0"/>
    <w:rsid w:val="00A41632"/>
    <w:rPr>
      <w:rFonts w:ascii="TimesNewRomanPS-BoldItalicMT" w:hAnsi="TimesNewRomanPS-BoldItalicMT" w:hint="default"/>
      <w:b/>
      <w:bCs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A41632"/>
    <w:rPr>
      <w:rFonts w:ascii="TimesNewRomanPSMT" w:eastAsia="TimesNewRomanPSMT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A41632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rsid w:val="005E03BB"/>
    <w:pPr>
      <w:tabs>
        <w:tab w:val="center" w:pos="4819"/>
        <w:tab w:val="right" w:pos="9639"/>
      </w:tabs>
    </w:pPr>
    <w:rPr>
      <w:sz w:val="24"/>
      <w:szCs w:val="20"/>
      <w:lang w:val="ru-RU"/>
    </w:rPr>
  </w:style>
  <w:style w:type="character" w:customStyle="1" w:styleId="a5">
    <w:name w:val="Верхній колонтитул Знак"/>
    <w:basedOn w:val="a0"/>
    <w:link w:val="a4"/>
    <w:rsid w:val="005E03BB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6">
    <w:name w:val="Balloon Text"/>
    <w:basedOn w:val="a"/>
    <w:link w:val="a7"/>
    <w:semiHidden/>
    <w:rsid w:val="005E03BB"/>
    <w:rPr>
      <w:rFonts w:ascii="Segoe UI" w:hAnsi="Segoe UI"/>
      <w:sz w:val="18"/>
      <w:szCs w:val="20"/>
      <w:lang w:val="ru-RU"/>
    </w:rPr>
  </w:style>
  <w:style w:type="character" w:customStyle="1" w:styleId="a7">
    <w:name w:val="Текст у виносці Знак"/>
    <w:basedOn w:val="a0"/>
    <w:link w:val="a6"/>
    <w:semiHidden/>
    <w:rsid w:val="005E03BB"/>
    <w:rPr>
      <w:rFonts w:ascii="Segoe UI" w:eastAsia="Times New Roman" w:hAnsi="Segoe UI" w:cs="Times New Roman"/>
      <w:sz w:val="18"/>
      <w:szCs w:val="20"/>
      <w:lang w:val="ru-RU" w:eastAsia="ru-RU"/>
    </w:rPr>
  </w:style>
  <w:style w:type="paragraph" w:customStyle="1" w:styleId="rvps2">
    <w:name w:val="rvps2"/>
    <w:basedOn w:val="a"/>
    <w:rsid w:val="005E03BB"/>
    <w:pPr>
      <w:spacing w:before="100" w:beforeAutospacing="1" w:after="100" w:afterAutospacing="1"/>
    </w:pPr>
    <w:rPr>
      <w:sz w:val="24"/>
      <w:lang w:eastAsia="uk-UA"/>
    </w:rPr>
  </w:style>
  <w:style w:type="paragraph" w:styleId="a8">
    <w:name w:val="annotation text"/>
    <w:basedOn w:val="a"/>
    <w:link w:val="a9"/>
    <w:semiHidden/>
    <w:rsid w:val="005E03BB"/>
    <w:rPr>
      <w:sz w:val="20"/>
      <w:szCs w:val="20"/>
    </w:rPr>
  </w:style>
  <w:style w:type="character" w:customStyle="1" w:styleId="a9">
    <w:name w:val="Текст примітки Знак"/>
    <w:basedOn w:val="a0"/>
    <w:link w:val="a8"/>
    <w:semiHidden/>
    <w:rsid w:val="005E03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semiHidden/>
    <w:rsid w:val="005E03BB"/>
    <w:rPr>
      <w:b/>
    </w:rPr>
  </w:style>
  <w:style w:type="character" w:customStyle="1" w:styleId="ab">
    <w:name w:val="Тема примітки Знак"/>
    <w:basedOn w:val="a9"/>
    <w:link w:val="aa"/>
    <w:semiHidden/>
    <w:rsid w:val="005E03B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c">
    <w:name w:val="Normal (Web)"/>
    <w:basedOn w:val="a"/>
    <w:uiPriority w:val="99"/>
    <w:rsid w:val="005E03BB"/>
    <w:pPr>
      <w:spacing w:before="100" w:beforeAutospacing="1" w:after="100" w:afterAutospacing="1"/>
    </w:pPr>
    <w:rPr>
      <w:sz w:val="24"/>
      <w:lang w:eastAsia="uk-UA"/>
    </w:rPr>
  </w:style>
  <w:style w:type="paragraph" w:customStyle="1" w:styleId="1">
    <w:name w:val="Без інтервалів1"/>
    <w:rsid w:val="005E03BB"/>
    <w:pPr>
      <w:spacing w:after="0" w:line="240" w:lineRule="auto"/>
    </w:pPr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note text"/>
    <w:link w:val="ae"/>
    <w:semiHidden/>
    <w:rsid w:val="005E03B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</w:style>
  <w:style w:type="character" w:customStyle="1" w:styleId="ae">
    <w:name w:val="Текст виноски Знак"/>
    <w:basedOn w:val="a0"/>
    <w:link w:val="ad"/>
    <w:semiHidden/>
    <w:rsid w:val="005E03BB"/>
    <w:rPr>
      <w:rFonts w:ascii="Calibri" w:eastAsia="Times New Roman" w:hAnsi="Calibri" w:cs="Times New Roman"/>
      <w:sz w:val="20"/>
      <w:szCs w:val="20"/>
      <w:lang w:eastAsia="uk-UA"/>
    </w:rPr>
  </w:style>
  <w:style w:type="paragraph" w:styleId="af">
    <w:name w:val="endnote text"/>
    <w:link w:val="af0"/>
    <w:semiHidden/>
    <w:rsid w:val="005E03B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uk-UA"/>
    </w:rPr>
  </w:style>
  <w:style w:type="character" w:customStyle="1" w:styleId="af0">
    <w:name w:val="Текст кінцевої виноски Знак"/>
    <w:basedOn w:val="a0"/>
    <w:link w:val="af"/>
    <w:semiHidden/>
    <w:rsid w:val="005E03BB"/>
    <w:rPr>
      <w:rFonts w:ascii="Calibri" w:eastAsia="Times New Roman" w:hAnsi="Calibri" w:cs="Times New Roman"/>
      <w:sz w:val="20"/>
      <w:szCs w:val="20"/>
      <w:lang w:eastAsia="uk-UA"/>
    </w:rPr>
  </w:style>
  <w:style w:type="character" w:styleId="af1">
    <w:name w:val="line number"/>
    <w:basedOn w:val="a0"/>
    <w:semiHidden/>
    <w:rsid w:val="005E03BB"/>
  </w:style>
  <w:style w:type="character" w:styleId="af2">
    <w:name w:val="Hyperlink"/>
    <w:rsid w:val="005E03BB"/>
    <w:rPr>
      <w:color w:val="0000FF"/>
      <w:u w:val="single"/>
    </w:rPr>
  </w:style>
  <w:style w:type="character" w:styleId="af3">
    <w:name w:val="Strong"/>
    <w:qFormat/>
    <w:rsid w:val="005E03BB"/>
    <w:rPr>
      <w:b/>
    </w:rPr>
  </w:style>
  <w:style w:type="character" w:styleId="af4">
    <w:name w:val="annotation reference"/>
    <w:semiHidden/>
    <w:rsid w:val="005E03BB"/>
    <w:rPr>
      <w:sz w:val="16"/>
    </w:rPr>
  </w:style>
  <w:style w:type="character" w:customStyle="1" w:styleId="qowt-font3-timesnewroman">
    <w:name w:val="qowt-font3-timesnewroman"/>
    <w:rsid w:val="005E03BB"/>
  </w:style>
  <w:style w:type="character" w:customStyle="1" w:styleId="qowt-font2-timesnewroman">
    <w:name w:val="qowt-font2-timesnewroman"/>
    <w:rsid w:val="005E03BB"/>
  </w:style>
  <w:style w:type="character" w:styleId="af5">
    <w:name w:val="footnote reference"/>
    <w:semiHidden/>
    <w:rsid w:val="005E03BB"/>
    <w:rPr>
      <w:vertAlign w:val="superscript"/>
    </w:rPr>
  </w:style>
  <w:style w:type="character" w:styleId="af6">
    <w:name w:val="endnote reference"/>
    <w:semiHidden/>
    <w:rsid w:val="005E03BB"/>
    <w:rPr>
      <w:vertAlign w:val="superscript"/>
    </w:rPr>
  </w:style>
  <w:style w:type="table" w:styleId="10">
    <w:name w:val="Table Simple 1"/>
    <w:basedOn w:val="a1"/>
    <w:rsid w:val="005E03BB"/>
    <w:pPr>
      <w:spacing w:after="0" w:line="240" w:lineRule="auto"/>
    </w:pPr>
    <w:rPr>
      <w:rFonts w:ascii="Calibri" w:eastAsia="Times New Roman" w:hAnsi="Calibri" w:cs="Times New Roman"/>
      <w:sz w:val="20"/>
      <w:lang w:eastAsia="uk-U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tab-span">
    <w:name w:val="apple-tab-span"/>
    <w:basedOn w:val="a0"/>
    <w:rsid w:val="005E03BB"/>
  </w:style>
  <w:style w:type="character" w:customStyle="1" w:styleId="af7">
    <w:name w:val="Основний текст_"/>
    <w:basedOn w:val="a0"/>
    <w:link w:val="11"/>
    <w:rsid w:val="005E03BB"/>
    <w:rPr>
      <w:rFonts w:ascii="Times New Roman" w:hAnsi="Times New Roman"/>
      <w:sz w:val="26"/>
      <w:szCs w:val="26"/>
    </w:rPr>
  </w:style>
  <w:style w:type="paragraph" w:customStyle="1" w:styleId="11">
    <w:name w:val="Основний текст1"/>
    <w:basedOn w:val="a"/>
    <w:link w:val="af7"/>
    <w:rsid w:val="005E03BB"/>
    <w:pPr>
      <w:widowControl w:val="0"/>
      <w:spacing w:line="257" w:lineRule="auto"/>
      <w:ind w:firstLine="400"/>
    </w:pPr>
    <w:rPr>
      <w:rFonts w:eastAsiaTheme="minorHAnsi" w:cstheme="minorBidi"/>
      <w:sz w:val="26"/>
      <w:szCs w:val="26"/>
      <w:lang w:eastAsia="en-US"/>
    </w:rPr>
  </w:style>
  <w:style w:type="character" w:customStyle="1" w:styleId="qowt-font1-timesnewroman">
    <w:name w:val="qowt-font1-timesnewroman"/>
    <w:basedOn w:val="a0"/>
    <w:rsid w:val="005E03BB"/>
  </w:style>
  <w:style w:type="paragraph" w:customStyle="1" w:styleId="qowt-li-50">
    <w:name w:val="qowt-li-5_0"/>
    <w:basedOn w:val="a"/>
    <w:rsid w:val="005E03BB"/>
    <w:pPr>
      <w:spacing w:before="100" w:beforeAutospacing="1" w:after="100" w:afterAutospacing="1"/>
    </w:pPr>
    <w:rPr>
      <w:sz w:val="24"/>
      <w:lang w:eastAsia="uk-UA"/>
    </w:rPr>
  </w:style>
  <w:style w:type="paragraph" w:customStyle="1" w:styleId="x-scope">
    <w:name w:val="x-scope"/>
    <w:basedOn w:val="a"/>
    <w:rsid w:val="005E03BB"/>
    <w:pPr>
      <w:spacing w:before="100" w:beforeAutospacing="1" w:after="100" w:afterAutospacing="1"/>
    </w:pPr>
    <w:rPr>
      <w:sz w:val="24"/>
      <w:lang w:eastAsia="uk-UA"/>
    </w:rPr>
  </w:style>
  <w:style w:type="paragraph" w:customStyle="1" w:styleId="msonormal0">
    <w:name w:val="msonormal"/>
    <w:basedOn w:val="a"/>
    <w:rsid w:val="005E03BB"/>
    <w:pPr>
      <w:spacing w:before="100" w:beforeAutospacing="1" w:after="100" w:afterAutospacing="1"/>
    </w:pPr>
    <w:rPr>
      <w:sz w:val="24"/>
      <w:lang w:eastAsia="uk-UA"/>
    </w:rPr>
  </w:style>
  <w:style w:type="table" w:styleId="af8">
    <w:name w:val="Table Grid"/>
    <w:basedOn w:val="a1"/>
    <w:uiPriority w:val="39"/>
    <w:rsid w:val="005E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33648</Words>
  <Characters>19180</Characters>
  <Application>Microsoft Office Word</Application>
  <DocSecurity>0</DocSecurity>
  <Lines>159</Lines>
  <Paragraphs>105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Волошина Альбіна Миколаївна</dc:creator>
  <cp:keywords/>
  <dc:description/>
  <cp:lastModifiedBy>Олег Коваль</cp:lastModifiedBy>
  <cp:revision>2</cp:revision>
  <dcterms:created xsi:type="dcterms:W3CDTF">2023-03-30T09:18:00Z</dcterms:created>
  <dcterms:modified xsi:type="dcterms:W3CDTF">2023-03-30T09:18:00Z</dcterms:modified>
</cp:coreProperties>
</file>