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ED5" w:rsidRDefault="00371ED5" w:rsidP="00371ED5">
      <w:pPr>
        <w:pStyle w:val="1"/>
        <w:ind w:left="2235"/>
      </w:pPr>
      <w:bookmarkStart w:id="0" w:name="_GoBack"/>
      <w:r>
        <w:t>СТОМАТОЛОГІЧНА</w:t>
      </w:r>
      <w:r>
        <w:rPr>
          <w:spacing w:val="-6"/>
        </w:rPr>
        <w:t xml:space="preserve"> </w:t>
      </w:r>
      <w:r>
        <w:t>ДОПОМОГА</w:t>
      </w:r>
      <w:r>
        <w:rPr>
          <w:spacing w:val="-4"/>
        </w:rPr>
        <w:t xml:space="preserve"> </w:t>
      </w:r>
      <w:r>
        <w:t>ДОРОСЛИМ</w:t>
      </w:r>
      <w:r>
        <w:rPr>
          <w:spacing w:val="-5"/>
        </w:rPr>
        <w:t xml:space="preserve"> </w:t>
      </w:r>
      <w:r>
        <w:t>ТА</w:t>
      </w:r>
      <w:r>
        <w:rPr>
          <w:spacing w:val="-5"/>
        </w:rPr>
        <w:t xml:space="preserve"> </w:t>
      </w:r>
      <w:r>
        <w:rPr>
          <w:spacing w:val="-2"/>
        </w:rPr>
        <w:t>ДІТЯМ</w:t>
      </w:r>
    </w:p>
    <w:bookmarkEnd w:id="0"/>
    <w:p w:rsidR="00371ED5" w:rsidRDefault="00371ED5" w:rsidP="00371ED5">
      <w:pPr>
        <w:pStyle w:val="2"/>
        <w:spacing w:before="240"/>
        <w:ind w:left="2415" w:right="53" w:hanging="1789"/>
        <w:jc w:val="left"/>
      </w:pPr>
      <w:r>
        <w:t>Обсяг</w:t>
      </w:r>
      <w:r>
        <w:rPr>
          <w:spacing w:val="-5"/>
        </w:rPr>
        <w:t xml:space="preserve"> </w:t>
      </w:r>
      <w:r>
        <w:t>медичних</w:t>
      </w:r>
      <w:r>
        <w:rPr>
          <w:spacing w:val="-4"/>
        </w:rPr>
        <w:t xml:space="preserve"> </w:t>
      </w:r>
      <w:r>
        <w:t>послуг,</w:t>
      </w:r>
      <w:r>
        <w:rPr>
          <w:spacing w:val="-4"/>
        </w:rPr>
        <w:t xml:space="preserve"> </w:t>
      </w:r>
      <w:r>
        <w:t>який</w:t>
      </w:r>
      <w:r>
        <w:rPr>
          <w:spacing w:val="-5"/>
        </w:rPr>
        <w:t xml:space="preserve"> </w:t>
      </w:r>
      <w:r>
        <w:t>надавач</w:t>
      </w:r>
      <w:r>
        <w:rPr>
          <w:spacing w:val="-4"/>
        </w:rPr>
        <w:t xml:space="preserve"> </w:t>
      </w:r>
      <w:r>
        <w:t>зобов’язується</w:t>
      </w:r>
      <w:r>
        <w:rPr>
          <w:spacing w:val="-4"/>
        </w:rPr>
        <w:t xml:space="preserve"> </w:t>
      </w:r>
      <w:r>
        <w:t>надавати</w:t>
      </w:r>
      <w:r>
        <w:rPr>
          <w:spacing w:val="-5"/>
        </w:rPr>
        <w:t xml:space="preserve"> </w:t>
      </w:r>
      <w:r>
        <w:t>за</w:t>
      </w:r>
      <w:r>
        <w:rPr>
          <w:spacing w:val="-4"/>
        </w:rPr>
        <w:t xml:space="preserve"> </w:t>
      </w:r>
      <w:r>
        <w:t>договором</w:t>
      </w:r>
      <w:r>
        <w:rPr>
          <w:spacing w:val="-5"/>
        </w:rPr>
        <w:t xml:space="preserve"> </w:t>
      </w:r>
      <w:r>
        <w:t>відповідно до медичних потреб пацієнта/пацієнтки (специфікація)</w:t>
      </w:r>
    </w:p>
    <w:p w:rsidR="00371ED5" w:rsidRDefault="00371ED5" w:rsidP="00371ED5">
      <w:pPr>
        <w:pStyle w:val="a5"/>
        <w:numPr>
          <w:ilvl w:val="0"/>
          <w:numId w:val="5"/>
        </w:numPr>
        <w:tabs>
          <w:tab w:val="left" w:pos="1316"/>
        </w:tabs>
        <w:spacing w:before="241"/>
        <w:ind w:left="1316" w:right="107"/>
        <w:jc w:val="both"/>
        <w:rPr>
          <w:sz w:val="24"/>
        </w:rPr>
      </w:pPr>
      <w:r>
        <w:rPr>
          <w:sz w:val="24"/>
        </w:rPr>
        <w:t>Проведення первинного огляду пацієнта/пацієнтки з оцінкою стану стоматологічного здоров’я</w:t>
      </w:r>
      <w:r>
        <w:rPr>
          <w:spacing w:val="-2"/>
          <w:sz w:val="24"/>
        </w:rPr>
        <w:t xml:space="preserve"> </w:t>
      </w:r>
      <w:r>
        <w:rPr>
          <w:sz w:val="24"/>
        </w:rPr>
        <w:t>відповідно</w:t>
      </w:r>
      <w:r>
        <w:rPr>
          <w:spacing w:val="-2"/>
          <w:sz w:val="24"/>
        </w:rPr>
        <w:t xml:space="preserve"> </w:t>
      </w:r>
      <w:r>
        <w:rPr>
          <w:sz w:val="24"/>
        </w:rPr>
        <w:t>до</w:t>
      </w:r>
      <w:r>
        <w:rPr>
          <w:spacing w:val="-2"/>
          <w:sz w:val="24"/>
        </w:rPr>
        <w:t xml:space="preserve"> </w:t>
      </w:r>
      <w:r>
        <w:rPr>
          <w:sz w:val="24"/>
        </w:rPr>
        <w:t>підходів</w:t>
      </w:r>
      <w:r>
        <w:rPr>
          <w:spacing w:val="-2"/>
          <w:sz w:val="24"/>
        </w:rPr>
        <w:t xml:space="preserve"> </w:t>
      </w:r>
      <w:r>
        <w:rPr>
          <w:sz w:val="24"/>
        </w:rPr>
        <w:t>ВООЗ</w:t>
      </w:r>
      <w:r>
        <w:rPr>
          <w:spacing w:val="-2"/>
          <w:sz w:val="24"/>
        </w:rPr>
        <w:t xml:space="preserve"> </w:t>
      </w:r>
      <w:r>
        <w:rPr>
          <w:sz w:val="24"/>
        </w:rPr>
        <w:t>в</w:t>
      </w:r>
      <w:r>
        <w:rPr>
          <w:spacing w:val="-2"/>
          <w:sz w:val="24"/>
        </w:rPr>
        <w:t xml:space="preserve"> </w:t>
      </w:r>
      <w:r>
        <w:rPr>
          <w:sz w:val="24"/>
        </w:rPr>
        <w:t>рамках</w:t>
      </w:r>
      <w:r>
        <w:rPr>
          <w:spacing w:val="-2"/>
          <w:sz w:val="24"/>
        </w:rPr>
        <w:t xml:space="preserve"> </w:t>
      </w:r>
      <w:r>
        <w:rPr>
          <w:sz w:val="24"/>
        </w:rPr>
        <w:t>ургентної</w:t>
      </w:r>
      <w:r>
        <w:rPr>
          <w:spacing w:val="-2"/>
          <w:sz w:val="24"/>
        </w:rPr>
        <w:t xml:space="preserve"> </w:t>
      </w:r>
      <w:r>
        <w:rPr>
          <w:sz w:val="24"/>
        </w:rPr>
        <w:t>стоматологічної</w:t>
      </w:r>
      <w:r>
        <w:rPr>
          <w:spacing w:val="-2"/>
          <w:sz w:val="24"/>
        </w:rPr>
        <w:t xml:space="preserve"> </w:t>
      </w:r>
      <w:r>
        <w:rPr>
          <w:sz w:val="24"/>
        </w:rPr>
        <w:t>допомоги</w:t>
      </w:r>
      <w:r>
        <w:rPr>
          <w:spacing w:val="-2"/>
          <w:sz w:val="24"/>
        </w:rPr>
        <w:t xml:space="preserve"> </w:t>
      </w:r>
      <w:r>
        <w:rPr>
          <w:sz w:val="24"/>
        </w:rPr>
        <w:t>у дорослих, ургентної та планової стоматологічної допомоги у дітей.</w:t>
      </w:r>
    </w:p>
    <w:p w:rsidR="00371ED5" w:rsidRDefault="00371ED5" w:rsidP="00371ED5">
      <w:pPr>
        <w:pStyle w:val="a5"/>
        <w:numPr>
          <w:ilvl w:val="0"/>
          <w:numId w:val="5"/>
        </w:numPr>
        <w:tabs>
          <w:tab w:val="left" w:pos="1316"/>
        </w:tabs>
        <w:ind w:left="1316"/>
        <w:jc w:val="both"/>
        <w:rPr>
          <w:sz w:val="24"/>
        </w:rPr>
      </w:pPr>
      <w:r>
        <w:rPr>
          <w:sz w:val="24"/>
        </w:rPr>
        <w:t>Надання</w:t>
      </w:r>
      <w:r>
        <w:rPr>
          <w:spacing w:val="-1"/>
          <w:sz w:val="24"/>
        </w:rPr>
        <w:t xml:space="preserve"> </w:t>
      </w:r>
      <w:r>
        <w:rPr>
          <w:sz w:val="24"/>
        </w:rPr>
        <w:t>ургентної</w:t>
      </w:r>
      <w:r>
        <w:rPr>
          <w:spacing w:val="-1"/>
          <w:sz w:val="24"/>
        </w:rPr>
        <w:t xml:space="preserve"> </w:t>
      </w:r>
      <w:r>
        <w:rPr>
          <w:sz w:val="24"/>
        </w:rPr>
        <w:t>стоматологічної</w:t>
      </w:r>
      <w:r>
        <w:rPr>
          <w:spacing w:val="-1"/>
          <w:sz w:val="24"/>
        </w:rPr>
        <w:t xml:space="preserve"> </w:t>
      </w:r>
      <w:r>
        <w:rPr>
          <w:sz w:val="24"/>
        </w:rPr>
        <w:t>допомоги</w:t>
      </w:r>
      <w:r>
        <w:rPr>
          <w:spacing w:val="-1"/>
          <w:sz w:val="24"/>
        </w:rPr>
        <w:t xml:space="preserve"> </w:t>
      </w:r>
      <w:r>
        <w:rPr>
          <w:sz w:val="24"/>
        </w:rPr>
        <w:t>дітям</w:t>
      </w:r>
      <w:r>
        <w:rPr>
          <w:spacing w:val="-1"/>
          <w:sz w:val="24"/>
        </w:rPr>
        <w:t xml:space="preserve"> </w:t>
      </w:r>
      <w:r>
        <w:rPr>
          <w:sz w:val="24"/>
        </w:rPr>
        <w:t>та</w:t>
      </w:r>
      <w:r>
        <w:rPr>
          <w:spacing w:val="-1"/>
          <w:sz w:val="24"/>
        </w:rPr>
        <w:t xml:space="preserve"> </w:t>
      </w:r>
      <w:r>
        <w:rPr>
          <w:spacing w:val="-2"/>
          <w:sz w:val="24"/>
        </w:rPr>
        <w:t>дорослим.</w:t>
      </w:r>
    </w:p>
    <w:p w:rsidR="00371ED5" w:rsidRDefault="00371ED5" w:rsidP="00371ED5">
      <w:pPr>
        <w:pStyle w:val="a5"/>
        <w:numPr>
          <w:ilvl w:val="0"/>
          <w:numId w:val="5"/>
        </w:numPr>
        <w:tabs>
          <w:tab w:val="left" w:pos="1316"/>
        </w:tabs>
        <w:ind w:left="1316" w:right="107"/>
        <w:jc w:val="both"/>
        <w:rPr>
          <w:sz w:val="24"/>
        </w:rPr>
      </w:pPr>
      <w:r>
        <w:rPr>
          <w:sz w:val="24"/>
        </w:rPr>
        <w:t xml:space="preserve">Надання планової стоматологічної допомоги дітям (крім </w:t>
      </w:r>
      <w:proofErr w:type="spellStart"/>
      <w:r>
        <w:rPr>
          <w:sz w:val="24"/>
        </w:rPr>
        <w:t>ортодонтичних</w:t>
      </w:r>
      <w:proofErr w:type="spellEnd"/>
      <w:r>
        <w:rPr>
          <w:sz w:val="24"/>
        </w:rPr>
        <w:t xml:space="preserve"> процедур та </w:t>
      </w:r>
      <w:r>
        <w:rPr>
          <w:spacing w:val="-2"/>
          <w:sz w:val="24"/>
        </w:rPr>
        <w:t>протезування).</w:t>
      </w:r>
    </w:p>
    <w:p w:rsidR="00371ED5" w:rsidRDefault="00371ED5" w:rsidP="00371ED5">
      <w:pPr>
        <w:pStyle w:val="a5"/>
        <w:numPr>
          <w:ilvl w:val="0"/>
          <w:numId w:val="5"/>
        </w:numPr>
        <w:tabs>
          <w:tab w:val="left" w:pos="1316"/>
        </w:tabs>
        <w:ind w:left="1316" w:right="106"/>
        <w:jc w:val="both"/>
        <w:rPr>
          <w:sz w:val="24"/>
        </w:rPr>
      </w:pPr>
      <w:r>
        <w:rPr>
          <w:sz w:val="24"/>
        </w:rPr>
        <w:t>Проведення інструментальних досліджень в рамках ургентної стоматологічної допомоги, а також планової стоматологічної допомоги дітям (</w:t>
      </w:r>
      <w:proofErr w:type="spellStart"/>
      <w:r>
        <w:rPr>
          <w:sz w:val="24"/>
        </w:rPr>
        <w:t>внутрішньоротова</w:t>
      </w:r>
      <w:proofErr w:type="spellEnd"/>
      <w:r>
        <w:rPr>
          <w:sz w:val="24"/>
        </w:rPr>
        <w:t xml:space="preserve"> рентгенографія, </w:t>
      </w:r>
      <w:proofErr w:type="spellStart"/>
      <w:r>
        <w:rPr>
          <w:sz w:val="24"/>
        </w:rPr>
        <w:t>позаротова</w:t>
      </w:r>
      <w:proofErr w:type="spellEnd"/>
      <w:r>
        <w:rPr>
          <w:sz w:val="24"/>
        </w:rPr>
        <w:t xml:space="preserve"> рентгенографія).</w:t>
      </w:r>
    </w:p>
    <w:p w:rsidR="00371ED5" w:rsidRDefault="00371ED5" w:rsidP="00371ED5">
      <w:pPr>
        <w:pStyle w:val="a5"/>
        <w:numPr>
          <w:ilvl w:val="0"/>
          <w:numId w:val="5"/>
        </w:numPr>
        <w:tabs>
          <w:tab w:val="left" w:pos="1316"/>
        </w:tabs>
        <w:ind w:left="1316" w:right="108"/>
        <w:jc w:val="both"/>
        <w:rPr>
          <w:sz w:val="24"/>
        </w:rPr>
      </w:pPr>
      <w:r>
        <w:rPr>
          <w:sz w:val="24"/>
        </w:rPr>
        <w:t xml:space="preserve">Організація та проведення обов’язкових медичних профілактичних оглядів учнів загальноосвітніх навчальних закладів, а також дітей до 6 років відповідно до чинного </w:t>
      </w:r>
      <w:r>
        <w:rPr>
          <w:spacing w:val="-2"/>
          <w:sz w:val="24"/>
        </w:rPr>
        <w:t>законодавства.</w:t>
      </w:r>
    </w:p>
    <w:p w:rsidR="00371ED5" w:rsidRDefault="00371ED5" w:rsidP="00371ED5">
      <w:pPr>
        <w:pStyle w:val="a5"/>
        <w:numPr>
          <w:ilvl w:val="0"/>
          <w:numId w:val="5"/>
        </w:numPr>
        <w:tabs>
          <w:tab w:val="left" w:pos="1316"/>
        </w:tabs>
        <w:ind w:left="1316" w:right="106"/>
        <w:jc w:val="both"/>
        <w:rPr>
          <w:sz w:val="24"/>
        </w:rPr>
      </w:pPr>
      <w:r>
        <w:rPr>
          <w:sz w:val="24"/>
        </w:rPr>
        <w:t>Своєчасне</w:t>
      </w:r>
      <w:r>
        <w:rPr>
          <w:spacing w:val="-7"/>
          <w:sz w:val="24"/>
        </w:rPr>
        <w:t xml:space="preserve"> </w:t>
      </w:r>
      <w:r>
        <w:rPr>
          <w:sz w:val="24"/>
        </w:rPr>
        <w:t>знеболення</w:t>
      </w:r>
      <w:r>
        <w:rPr>
          <w:spacing w:val="-7"/>
          <w:sz w:val="24"/>
        </w:rPr>
        <w:t xml:space="preserve"> </w:t>
      </w:r>
      <w:r>
        <w:rPr>
          <w:sz w:val="24"/>
        </w:rPr>
        <w:t>на</w:t>
      </w:r>
      <w:r>
        <w:rPr>
          <w:spacing w:val="-7"/>
          <w:sz w:val="24"/>
        </w:rPr>
        <w:t xml:space="preserve"> </w:t>
      </w:r>
      <w:r>
        <w:rPr>
          <w:sz w:val="24"/>
        </w:rPr>
        <w:t>всіх</w:t>
      </w:r>
      <w:r>
        <w:rPr>
          <w:spacing w:val="-7"/>
          <w:sz w:val="24"/>
        </w:rPr>
        <w:t xml:space="preserve"> </w:t>
      </w:r>
      <w:r>
        <w:rPr>
          <w:sz w:val="24"/>
        </w:rPr>
        <w:t>етапах</w:t>
      </w:r>
      <w:r>
        <w:rPr>
          <w:spacing w:val="-7"/>
          <w:sz w:val="24"/>
        </w:rPr>
        <w:t xml:space="preserve"> </w:t>
      </w:r>
      <w:r>
        <w:rPr>
          <w:sz w:val="24"/>
        </w:rPr>
        <w:t>діагностики</w:t>
      </w:r>
      <w:r>
        <w:rPr>
          <w:spacing w:val="-7"/>
          <w:sz w:val="24"/>
        </w:rPr>
        <w:t xml:space="preserve"> </w:t>
      </w:r>
      <w:r>
        <w:rPr>
          <w:sz w:val="24"/>
        </w:rPr>
        <w:t>та</w:t>
      </w:r>
      <w:r>
        <w:rPr>
          <w:spacing w:val="-7"/>
          <w:sz w:val="24"/>
        </w:rPr>
        <w:t xml:space="preserve"> </w:t>
      </w:r>
      <w:r>
        <w:rPr>
          <w:sz w:val="24"/>
        </w:rPr>
        <w:t>лікування</w:t>
      </w:r>
      <w:r>
        <w:rPr>
          <w:spacing w:val="-7"/>
          <w:sz w:val="24"/>
        </w:rPr>
        <w:t xml:space="preserve"> </w:t>
      </w:r>
      <w:r>
        <w:rPr>
          <w:sz w:val="24"/>
        </w:rPr>
        <w:t>(за</w:t>
      </w:r>
      <w:r>
        <w:rPr>
          <w:spacing w:val="-7"/>
          <w:sz w:val="24"/>
        </w:rPr>
        <w:t xml:space="preserve"> </w:t>
      </w:r>
      <w:r>
        <w:rPr>
          <w:sz w:val="24"/>
        </w:rPr>
        <w:t>винятком</w:t>
      </w:r>
      <w:r>
        <w:rPr>
          <w:spacing w:val="-7"/>
          <w:sz w:val="24"/>
        </w:rPr>
        <w:t xml:space="preserve"> </w:t>
      </w:r>
      <w:r>
        <w:rPr>
          <w:sz w:val="24"/>
        </w:rPr>
        <w:t>загального знеболення)</w:t>
      </w:r>
      <w:r>
        <w:rPr>
          <w:spacing w:val="-5"/>
          <w:sz w:val="24"/>
        </w:rPr>
        <w:t xml:space="preserve"> </w:t>
      </w:r>
      <w:r>
        <w:rPr>
          <w:sz w:val="24"/>
        </w:rPr>
        <w:t>під</w:t>
      </w:r>
      <w:r>
        <w:rPr>
          <w:spacing w:val="-5"/>
          <w:sz w:val="24"/>
        </w:rPr>
        <w:t xml:space="preserve"> </w:t>
      </w:r>
      <w:r>
        <w:rPr>
          <w:sz w:val="24"/>
        </w:rPr>
        <w:t>час</w:t>
      </w:r>
      <w:r>
        <w:rPr>
          <w:spacing w:val="-5"/>
          <w:sz w:val="24"/>
        </w:rPr>
        <w:t xml:space="preserve"> </w:t>
      </w:r>
      <w:r>
        <w:rPr>
          <w:sz w:val="24"/>
        </w:rPr>
        <w:t>надання</w:t>
      </w:r>
      <w:r>
        <w:rPr>
          <w:spacing w:val="-5"/>
          <w:sz w:val="24"/>
        </w:rPr>
        <w:t xml:space="preserve"> </w:t>
      </w:r>
      <w:r>
        <w:rPr>
          <w:sz w:val="24"/>
        </w:rPr>
        <w:t>ургентної</w:t>
      </w:r>
      <w:r>
        <w:rPr>
          <w:spacing w:val="-5"/>
          <w:sz w:val="24"/>
        </w:rPr>
        <w:t xml:space="preserve"> </w:t>
      </w:r>
      <w:r>
        <w:rPr>
          <w:sz w:val="24"/>
        </w:rPr>
        <w:t>стоматологічної</w:t>
      </w:r>
      <w:r>
        <w:rPr>
          <w:spacing w:val="-5"/>
          <w:sz w:val="24"/>
        </w:rPr>
        <w:t xml:space="preserve"> </w:t>
      </w:r>
      <w:r>
        <w:rPr>
          <w:sz w:val="24"/>
        </w:rPr>
        <w:t>допомоги</w:t>
      </w:r>
      <w:r>
        <w:rPr>
          <w:spacing w:val="-5"/>
          <w:sz w:val="24"/>
        </w:rPr>
        <w:t xml:space="preserve"> </w:t>
      </w:r>
      <w:r>
        <w:rPr>
          <w:sz w:val="24"/>
        </w:rPr>
        <w:t>дітям</w:t>
      </w:r>
      <w:r>
        <w:rPr>
          <w:spacing w:val="-5"/>
          <w:sz w:val="24"/>
        </w:rPr>
        <w:t xml:space="preserve"> </w:t>
      </w:r>
      <w:r>
        <w:rPr>
          <w:sz w:val="24"/>
        </w:rPr>
        <w:t>та</w:t>
      </w:r>
      <w:r>
        <w:rPr>
          <w:spacing w:val="-5"/>
          <w:sz w:val="24"/>
        </w:rPr>
        <w:t xml:space="preserve"> </w:t>
      </w:r>
      <w:r>
        <w:rPr>
          <w:sz w:val="24"/>
        </w:rPr>
        <w:t>дорослим</w:t>
      </w:r>
      <w:r>
        <w:rPr>
          <w:spacing w:val="-5"/>
          <w:sz w:val="24"/>
        </w:rPr>
        <w:t xml:space="preserve"> </w:t>
      </w:r>
      <w:r>
        <w:rPr>
          <w:sz w:val="24"/>
        </w:rPr>
        <w:t>та планової</w:t>
      </w:r>
      <w:r>
        <w:rPr>
          <w:spacing w:val="-12"/>
          <w:sz w:val="24"/>
        </w:rPr>
        <w:t xml:space="preserve"> </w:t>
      </w:r>
      <w:r>
        <w:rPr>
          <w:sz w:val="24"/>
        </w:rPr>
        <w:t>стоматологічної</w:t>
      </w:r>
      <w:r>
        <w:rPr>
          <w:spacing w:val="-12"/>
          <w:sz w:val="24"/>
        </w:rPr>
        <w:t xml:space="preserve"> </w:t>
      </w:r>
      <w:r>
        <w:rPr>
          <w:sz w:val="24"/>
        </w:rPr>
        <w:t>допомоги</w:t>
      </w:r>
      <w:r>
        <w:rPr>
          <w:spacing w:val="-11"/>
          <w:sz w:val="24"/>
        </w:rPr>
        <w:t xml:space="preserve"> </w:t>
      </w:r>
      <w:r>
        <w:rPr>
          <w:sz w:val="24"/>
        </w:rPr>
        <w:t>дітям</w:t>
      </w:r>
      <w:r>
        <w:rPr>
          <w:spacing w:val="-12"/>
          <w:sz w:val="24"/>
        </w:rPr>
        <w:t xml:space="preserve"> </w:t>
      </w:r>
      <w:r>
        <w:rPr>
          <w:sz w:val="24"/>
        </w:rPr>
        <w:t>до</w:t>
      </w:r>
      <w:r>
        <w:rPr>
          <w:spacing w:val="-12"/>
          <w:sz w:val="24"/>
        </w:rPr>
        <w:t xml:space="preserve"> </w:t>
      </w:r>
      <w:r>
        <w:rPr>
          <w:sz w:val="24"/>
        </w:rPr>
        <w:t>18</w:t>
      </w:r>
      <w:r>
        <w:rPr>
          <w:spacing w:val="-12"/>
          <w:sz w:val="24"/>
        </w:rPr>
        <w:t xml:space="preserve"> </w:t>
      </w:r>
      <w:r>
        <w:rPr>
          <w:sz w:val="24"/>
        </w:rPr>
        <w:t>років</w:t>
      </w:r>
      <w:r>
        <w:rPr>
          <w:spacing w:val="-12"/>
          <w:sz w:val="24"/>
        </w:rPr>
        <w:t xml:space="preserve"> </w:t>
      </w:r>
      <w:r>
        <w:rPr>
          <w:sz w:val="24"/>
        </w:rPr>
        <w:t>(крім</w:t>
      </w:r>
      <w:r>
        <w:rPr>
          <w:spacing w:val="-12"/>
          <w:sz w:val="24"/>
        </w:rPr>
        <w:t xml:space="preserve"> </w:t>
      </w:r>
      <w:proofErr w:type="spellStart"/>
      <w:r>
        <w:rPr>
          <w:sz w:val="24"/>
        </w:rPr>
        <w:t>ортодонтичних</w:t>
      </w:r>
      <w:proofErr w:type="spellEnd"/>
      <w:r>
        <w:rPr>
          <w:spacing w:val="-12"/>
          <w:sz w:val="24"/>
        </w:rPr>
        <w:t xml:space="preserve"> </w:t>
      </w:r>
      <w:r>
        <w:rPr>
          <w:sz w:val="24"/>
        </w:rPr>
        <w:t>процедур</w:t>
      </w:r>
      <w:r>
        <w:rPr>
          <w:spacing w:val="-12"/>
          <w:sz w:val="24"/>
        </w:rPr>
        <w:t xml:space="preserve"> </w:t>
      </w:r>
      <w:r>
        <w:rPr>
          <w:sz w:val="24"/>
        </w:rPr>
        <w:t xml:space="preserve">та </w:t>
      </w:r>
      <w:r>
        <w:rPr>
          <w:spacing w:val="-2"/>
          <w:sz w:val="24"/>
        </w:rPr>
        <w:t>протезування).</w:t>
      </w:r>
    </w:p>
    <w:p w:rsidR="00371ED5" w:rsidRDefault="00371ED5" w:rsidP="00371ED5">
      <w:pPr>
        <w:pStyle w:val="a5"/>
        <w:numPr>
          <w:ilvl w:val="0"/>
          <w:numId w:val="5"/>
        </w:numPr>
        <w:tabs>
          <w:tab w:val="left" w:pos="1316"/>
        </w:tabs>
        <w:ind w:left="1316" w:right="107"/>
        <w:jc w:val="both"/>
        <w:rPr>
          <w:sz w:val="24"/>
        </w:rPr>
      </w:pPr>
      <w:r>
        <w:rPr>
          <w:sz w:val="24"/>
        </w:rPr>
        <w:t>Надання невідкладної медичної допомоги пацієнту/пацієнтці, виклик бригади екстреної (швидкої) медичної допомоги за потреби та надання невідкладної медичної допомоги до її прибуття.</w:t>
      </w:r>
    </w:p>
    <w:p w:rsidR="00371ED5" w:rsidRDefault="00371ED5" w:rsidP="00371ED5">
      <w:pPr>
        <w:pStyle w:val="a5"/>
        <w:numPr>
          <w:ilvl w:val="0"/>
          <w:numId w:val="5"/>
        </w:numPr>
        <w:tabs>
          <w:tab w:val="left" w:pos="1316"/>
        </w:tabs>
        <w:spacing w:before="72"/>
        <w:ind w:left="1316" w:right="108"/>
        <w:jc w:val="both"/>
        <w:rPr>
          <w:sz w:val="24"/>
        </w:rPr>
      </w:pPr>
      <w:r>
        <w:rPr>
          <w:sz w:val="24"/>
        </w:rPr>
        <w:t>Направлення пацієнта/пацієнтки для отримання спеціалізованої медичної допомоги, інших медичних послуг.</w:t>
      </w:r>
    </w:p>
    <w:p w:rsidR="00371ED5" w:rsidRDefault="00371ED5" w:rsidP="00371ED5">
      <w:pPr>
        <w:pStyle w:val="a5"/>
        <w:numPr>
          <w:ilvl w:val="0"/>
          <w:numId w:val="5"/>
        </w:numPr>
        <w:tabs>
          <w:tab w:val="left" w:pos="1316"/>
        </w:tabs>
        <w:ind w:left="1316" w:right="107"/>
        <w:jc w:val="both"/>
        <w:rPr>
          <w:sz w:val="24"/>
        </w:rPr>
      </w:pPr>
      <w:r>
        <w:rPr>
          <w:sz w:val="24"/>
        </w:rPr>
        <w:t>Проведення</w:t>
      </w:r>
      <w:r>
        <w:rPr>
          <w:spacing w:val="-10"/>
          <w:sz w:val="24"/>
        </w:rPr>
        <w:t xml:space="preserve"> </w:t>
      </w:r>
      <w:r>
        <w:rPr>
          <w:sz w:val="24"/>
        </w:rPr>
        <w:t>хірургічних</w:t>
      </w:r>
      <w:r>
        <w:rPr>
          <w:spacing w:val="-10"/>
          <w:sz w:val="24"/>
        </w:rPr>
        <w:t xml:space="preserve"> </w:t>
      </w:r>
      <w:proofErr w:type="spellStart"/>
      <w:r>
        <w:rPr>
          <w:sz w:val="24"/>
        </w:rPr>
        <w:t>втручань</w:t>
      </w:r>
      <w:proofErr w:type="spellEnd"/>
      <w:r>
        <w:rPr>
          <w:spacing w:val="-10"/>
          <w:sz w:val="24"/>
        </w:rPr>
        <w:t xml:space="preserve"> </w:t>
      </w:r>
      <w:r>
        <w:rPr>
          <w:sz w:val="24"/>
        </w:rPr>
        <w:t>під</w:t>
      </w:r>
      <w:r>
        <w:rPr>
          <w:spacing w:val="-10"/>
          <w:sz w:val="24"/>
        </w:rPr>
        <w:t xml:space="preserve"> </w:t>
      </w:r>
      <w:r>
        <w:rPr>
          <w:sz w:val="24"/>
        </w:rPr>
        <w:t>час</w:t>
      </w:r>
      <w:r>
        <w:rPr>
          <w:spacing w:val="-10"/>
          <w:sz w:val="24"/>
        </w:rPr>
        <w:t xml:space="preserve"> </w:t>
      </w:r>
      <w:r>
        <w:rPr>
          <w:sz w:val="24"/>
        </w:rPr>
        <w:t>надання</w:t>
      </w:r>
      <w:r>
        <w:rPr>
          <w:spacing w:val="-10"/>
          <w:sz w:val="24"/>
        </w:rPr>
        <w:t xml:space="preserve"> </w:t>
      </w:r>
      <w:r>
        <w:rPr>
          <w:sz w:val="24"/>
        </w:rPr>
        <w:t>ургентної</w:t>
      </w:r>
      <w:r>
        <w:rPr>
          <w:spacing w:val="-10"/>
          <w:sz w:val="24"/>
        </w:rPr>
        <w:t xml:space="preserve"> </w:t>
      </w:r>
      <w:r>
        <w:rPr>
          <w:sz w:val="24"/>
        </w:rPr>
        <w:t>стоматологічної</w:t>
      </w:r>
      <w:r>
        <w:rPr>
          <w:spacing w:val="-10"/>
          <w:sz w:val="24"/>
        </w:rPr>
        <w:t xml:space="preserve"> </w:t>
      </w:r>
      <w:r>
        <w:rPr>
          <w:sz w:val="24"/>
        </w:rPr>
        <w:t>допомоги дорослим та дітям.</w:t>
      </w:r>
    </w:p>
    <w:p w:rsidR="00371ED5" w:rsidRDefault="00371ED5" w:rsidP="00371ED5">
      <w:pPr>
        <w:pStyle w:val="a5"/>
        <w:numPr>
          <w:ilvl w:val="0"/>
          <w:numId w:val="5"/>
        </w:numPr>
        <w:tabs>
          <w:tab w:val="left" w:pos="1316"/>
        </w:tabs>
        <w:ind w:left="1316" w:right="107"/>
        <w:jc w:val="both"/>
        <w:rPr>
          <w:b/>
          <w:sz w:val="24"/>
        </w:rPr>
      </w:pPr>
      <w:r>
        <w:rPr>
          <w:b/>
          <w:sz w:val="24"/>
        </w:rPr>
        <w:t xml:space="preserve">Дотримання принципів </w:t>
      </w:r>
      <w:proofErr w:type="spellStart"/>
      <w:r>
        <w:rPr>
          <w:b/>
          <w:sz w:val="24"/>
        </w:rPr>
        <w:t>безбар’єрності</w:t>
      </w:r>
      <w:proofErr w:type="spellEnd"/>
      <w:r>
        <w:rPr>
          <w:b/>
          <w:sz w:val="24"/>
        </w:rPr>
        <w:t xml:space="preserve"> та інклюзії при наданні медичної та/або реабілітаційної допомоги, у тому числі з використанням методів і засобів телемедицини відповідно до нормативно-правових актів.</w:t>
      </w:r>
    </w:p>
    <w:p w:rsidR="00371ED5" w:rsidRDefault="00371ED5" w:rsidP="00371ED5">
      <w:pPr>
        <w:pStyle w:val="a3"/>
        <w:spacing w:before="240"/>
        <w:ind w:left="0" w:firstLine="0"/>
        <w:jc w:val="left"/>
        <w:rPr>
          <w:b/>
        </w:rPr>
      </w:pPr>
    </w:p>
    <w:p w:rsidR="00371ED5" w:rsidRDefault="00371ED5" w:rsidP="00371ED5">
      <w:pPr>
        <w:pStyle w:val="1"/>
        <w:ind w:left="126"/>
        <w:jc w:val="center"/>
      </w:pPr>
      <w:r>
        <w:t>СТОМАТОЛОГІЧНА</w:t>
      </w:r>
      <w:r>
        <w:rPr>
          <w:spacing w:val="-6"/>
        </w:rPr>
        <w:t xml:space="preserve"> </w:t>
      </w:r>
      <w:r>
        <w:t>ДОПОМОГА</w:t>
      </w:r>
      <w:r>
        <w:rPr>
          <w:spacing w:val="-4"/>
        </w:rPr>
        <w:t xml:space="preserve"> </w:t>
      </w:r>
      <w:r>
        <w:t>ДОРОСЛИМ</w:t>
      </w:r>
      <w:r>
        <w:rPr>
          <w:spacing w:val="-5"/>
        </w:rPr>
        <w:t xml:space="preserve"> </w:t>
      </w:r>
      <w:r>
        <w:t>ТА</w:t>
      </w:r>
      <w:r>
        <w:rPr>
          <w:spacing w:val="-5"/>
        </w:rPr>
        <w:t xml:space="preserve"> </w:t>
      </w:r>
      <w:r>
        <w:rPr>
          <w:spacing w:val="-2"/>
        </w:rPr>
        <w:t>ДІТЯМ</w:t>
      </w:r>
    </w:p>
    <w:p w:rsidR="00371ED5" w:rsidRDefault="00371ED5" w:rsidP="00371ED5">
      <w:pPr>
        <w:pStyle w:val="a3"/>
        <w:ind w:left="0" w:firstLine="0"/>
        <w:jc w:val="left"/>
        <w:rPr>
          <w:b/>
        </w:rPr>
      </w:pPr>
    </w:p>
    <w:p w:rsidR="00371ED5" w:rsidRDefault="00371ED5" w:rsidP="00371ED5">
      <w:pPr>
        <w:pStyle w:val="2"/>
        <w:ind w:left="486" w:right="0" w:firstLine="0"/>
        <w:jc w:val="center"/>
      </w:pPr>
      <w:r>
        <w:t>Умови</w:t>
      </w:r>
      <w:r>
        <w:rPr>
          <w:spacing w:val="-5"/>
        </w:rPr>
        <w:t xml:space="preserve"> </w:t>
      </w:r>
      <w:r>
        <w:t>закупівлі</w:t>
      </w:r>
      <w:r>
        <w:rPr>
          <w:spacing w:val="-3"/>
        </w:rPr>
        <w:t xml:space="preserve"> </w:t>
      </w:r>
      <w:r>
        <w:t>медичних</w:t>
      </w:r>
      <w:r>
        <w:rPr>
          <w:spacing w:val="-3"/>
        </w:rPr>
        <w:t xml:space="preserve"> </w:t>
      </w:r>
      <w:r>
        <w:rPr>
          <w:spacing w:val="-2"/>
        </w:rPr>
        <w:t>послуг</w:t>
      </w:r>
    </w:p>
    <w:p w:rsidR="00371ED5" w:rsidRDefault="00371ED5" w:rsidP="00371ED5">
      <w:pPr>
        <w:ind w:left="596"/>
        <w:rPr>
          <w:sz w:val="24"/>
        </w:rPr>
      </w:pPr>
      <w:r>
        <w:rPr>
          <w:i/>
          <w:sz w:val="24"/>
        </w:rPr>
        <w:t>Умови надання послуги</w:t>
      </w:r>
      <w:r>
        <w:rPr>
          <w:sz w:val="24"/>
        </w:rPr>
        <w:t xml:space="preserve">: </w:t>
      </w:r>
      <w:r>
        <w:rPr>
          <w:spacing w:val="-2"/>
          <w:sz w:val="24"/>
        </w:rPr>
        <w:t>амбулаторно.</w:t>
      </w:r>
    </w:p>
    <w:p w:rsidR="00371ED5" w:rsidRDefault="00371ED5" w:rsidP="00371ED5">
      <w:pPr>
        <w:pStyle w:val="a3"/>
        <w:ind w:left="0" w:firstLine="0"/>
        <w:jc w:val="left"/>
      </w:pPr>
    </w:p>
    <w:p w:rsidR="00371ED5" w:rsidRDefault="00371ED5" w:rsidP="00371ED5">
      <w:pPr>
        <w:ind w:left="596"/>
        <w:rPr>
          <w:sz w:val="24"/>
        </w:rPr>
      </w:pPr>
      <w:r>
        <w:rPr>
          <w:i/>
          <w:sz w:val="24"/>
        </w:rPr>
        <w:t xml:space="preserve">Підстави надання </w:t>
      </w:r>
      <w:r>
        <w:rPr>
          <w:i/>
          <w:spacing w:val="-2"/>
          <w:sz w:val="24"/>
        </w:rPr>
        <w:t>послуги</w:t>
      </w:r>
      <w:r>
        <w:rPr>
          <w:spacing w:val="-2"/>
          <w:sz w:val="24"/>
        </w:rPr>
        <w:t>:</w:t>
      </w:r>
    </w:p>
    <w:p w:rsidR="00371ED5" w:rsidRDefault="00371ED5" w:rsidP="00371ED5">
      <w:pPr>
        <w:pStyle w:val="a5"/>
        <w:numPr>
          <w:ilvl w:val="0"/>
          <w:numId w:val="4"/>
        </w:numPr>
        <w:tabs>
          <w:tab w:val="left" w:pos="851"/>
        </w:tabs>
        <w:ind w:left="596" w:right="107" w:firstLine="0"/>
        <w:jc w:val="left"/>
        <w:rPr>
          <w:sz w:val="24"/>
        </w:rPr>
      </w:pPr>
      <w:proofErr w:type="spellStart"/>
      <w:r>
        <w:rPr>
          <w:sz w:val="24"/>
        </w:rPr>
        <w:t>самозвернення</w:t>
      </w:r>
      <w:proofErr w:type="spellEnd"/>
      <w:r>
        <w:rPr>
          <w:spacing w:val="40"/>
          <w:sz w:val="24"/>
        </w:rPr>
        <w:t xml:space="preserve"> </w:t>
      </w:r>
      <w:r>
        <w:rPr>
          <w:sz w:val="24"/>
        </w:rPr>
        <w:t>до</w:t>
      </w:r>
      <w:r>
        <w:rPr>
          <w:spacing w:val="40"/>
          <w:sz w:val="24"/>
        </w:rPr>
        <w:t xml:space="preserve"> </w:t>
      </w:r>
      <w:r>
        <w:rPr>
          <w:sz w:val="24"/>
        </w:rPr>
        <w:t>лікаря-стоматолога,</w:t>
      </w:r>
      <w:r>
        <w:rPr>
          <w:spacing w:val="40"/>
          <w:sz w:val="24"/>
        </w:rPr>
        <w:t xml:space="preserve"> </w:t>
      </w:r>
      <w:r>
        <w:rPr>
          <w:sz w:val="24"/>
        </w:rPr>
        <w:t>лікаря-стоматолога</w:t>
      </w:r>
      <w:r>
        <w:rPr>
          <w:spacing w:val="40"/>
          <w:sz w:val="24"/>
        </w:rPr>
        <w:t xml:space="preserve"> </w:t>
      </w:r>
      <w:r>
        <w:rPr>
          <w:sz w:val="24"/>
        </w:rPr>
        <w:t>дитячого,</w:t>
      </w:r>
      <w:r>
        <w:rPr>
          <w:spacing w:val="40"/>
          <w:sz w:val="24"/>
        </w:rPr>
        <w:t xml:space="preserve"> </w:t>
      </w:r>
      <w:r>
        <w:rPr>
          <w:sz w:val="24"/>
        </w:rPr>
        <w:t xml:space="preserve">лікаря-стоматолога- терапевта, лікаря-стоматолога-хірурга, лікаря зубного, лікаря-хірурга </w:t>
      </w:r>
      <w:proofErr w:type="spellStart"/>
      <w:r>
        <w:rPr>
          <w:sz w:val="24"/>
        </w:rPr>
        <w:t>щелепно</w:t>
      </w:r>
      <w:proofErr w:type="spellEnd"/>
      <w:r>
        <w:rPr>
          <w:sz w:val="24"/>
        </w:rPr>
        <w:t>-лицевого;</w:t>
      </w:r>
    </w:p>
    <w:p w:rsidR="00371ED5" w:rsidRDefault="00371ED5" w:rsidP="00371ED5">
      <w:pPr>
        <w:pStyle w:val="a5"/>
        <w:numPr>
          <w:ilvl w:val="0"/>
          <w:numId w:val="4"/>
        </w:numPr>
        <w:tabs>
          <w:tab w:val="left" w:pos="800"/>
        </w:tabs>
        <w:ind w:left="800" w:hanging="204"/>
        <w:jc w:val="left"/>
        <w:rPr>
          <w:sz w:val="24"/>
        </w:rPr>
      </w:pPr>
      <w:r>
        <w:rPr>
          <w:sz w:val="24"/>
        </w:rPr>
        <w:t>направлення</w:t>
      </w:r>
      <w:r>
        <w:rPr>
          <w:spacing w:val="-2"/>
          <w:sz w:val="24"/>
        </w:rPr>
        <w:t xml:space="preserve"> </w:t>
      </w:r>
      <w:r>
        <w:rPr>
          <w:sz w:val="24"/>
        </w:rPr>
        <w:t>лікаря</w:t>
      </w:r>
      <w:r>
        <w:rPr>
          <w:spacing w:val="-1"/>
          <w:sz w:val="24"/>
        </w:rPr>
        <w:t xml:space="preserve"> </w:t>
      </w:r>
      <w:r>
        <w:rPr>
          <w:sz w:val="24"/>
        </w:rPr>
        <w:t>з</w:t>
      </w:r>
      <w:r>
        <w:rPr>
          <w:spacing w:val="-1"/>
          <w:sz w:val="24"/>
        </w:rPr>
        <w:t xml:space="preserve"> </w:t>
      </w:r>
      <w:r>
        <w:rPr>
          <w:sz w:val="24"/>
        </w:rPr>
        <w:t>надання</w:t>
      </w:r>
      <w:r>
        <w:rPr>
          <w:spacing w:val="-1"/>
          <w:sz w:val="24"/>
        </w:rPr>
        <w:t xml:space="preserve"> </w:t>
      </w:r>
      <w:r>
        <w:rPr>
          <w:sz w:val="24"/>
        </w:rPr>
        <w:t>ПМД,</w:t>
      </w:r>
      <w:r>
        <w:rPr>
          <w:spacing w:val="-1"/>
          <w:sz w:val="24"/>
        </w:rPr>
        <w:t xml:space="preserve"> </w:t>
      </w:r>
      <w:r>
        <w:rPr>
          <w:sz w:val="24"/>
        </w:rPr>
        <w:t>якого</w:t>
      </w:r>
      <w:r>
        <w:rPr>
          <w:spacing w:val="-1"/>
          <w:sz w:val="24"/>
        </w:rPr>
        <w:t xml:space="preserve"> </w:t>
      </w:r>
      <w:r>
        <w:rPr>
          <w:sz w:val="24"/>
        </w:rPr>
        <w:t>обрано</w:t>
      </w:r>
      <w:r>
        <w:rPr>
          <w:spacing w:val="-1"/>
          <w:sz w:val="24"/>
        </w:rPr>
        <w:t xml:space="preserve"> </w:t>
      </w:r>
      <w:r>
        <w:rPr>
          <w:sz w:val="24"/>
        </w:rPr>
        <w:t>за</w:t>
      </w:r>
      <w:r>
        <w:rPr>
          <w:spacing w:val="-1"/>
          <w:sz w:val="24"/>
        </w:rPr>
        <w:t xml:space="preserve"> </w:t>
      </w:r>
      <w:r>
        <w:rPr>
          <w:sz w:val="24"/>
        </w:rPr>
        <w:t>декларацією</w:t>
      </w:r>
      <w:r>
        <w:rPr>
          <w:spacing w:val="-2"/>
          <w:sz w:val="24"/>
        </w:rPr>
        <w:t xml:space="preserve"> </w:t>
      </w:r>
      <w:r>
        <w:rPr>
          <w:sz w:val="24"/>
        </w:rPr>
        <w:t>про</w:t>
      </w:r>
      <w:r>
        <w:rPr>
          <w:spacing w:val="-1"/>
          <w:sz w:val="24"/>
        </w:rPr>
        <w:t xml:space="preserve"> </w:t>
      </w:r>
      <w:r>
        <w:rPr>
          <w:sz w:val="24"/>
        </w:rPr>
        <w:t>вибір</w:t>
      </w:r>
      <w:r>
        <w:rPr>
          <w:spacing w:val="-1"/>
          <w:sz w:val="24"/>
        </w:rPr>
        <w:t xml:space="preserve"> </w:t>
      </w:r>
      <w:r>
        <w:rPr>
          <w:spacing w:val="-2"/>
          <w:sz w:val="24"/>
        </w:rPr>
        <w:t>лікаря;</w:t>
      </w:r>
    </w:p>
    <w:p w:rsidR="00371ED5" w:rsidRDefault="00371ED5" w:rsidP="00371ED5">
      <w:pPr>
        <w:pStyle w:val="a5"/>
        <w:numPr>
          <w:ilvl w:val="0"/>
          <w:numId w:val="4"/>
        </w:numPr>
        <w:tabs>
          <w:tab w:val="left" w:pos="800"/>
        </w:tabs>
        <w:ind w:left="800" w:hanging="204"/>
        <w:jc w:val="left"/>
        <w:rPr>
          <w:sz w:val="24"/>
        </w:rPr>
      </w:pPr>
      <w:r>
        <w:rPr>
          <w:sz w:val="24"/>
        </w:rPr>
        <w:t xml:space="preserve">направлення лікуючого </w:t>
      </w:r>
      <w:r>
        <w:rPr>
          <w:spacing w:val="-2"/>
          <w:sz w:val="24"/>
        </w:rPr>
        <w:t>лікаря.</w:t>
      </w:r>
    </w:p>
    <w:p w:rsidR="00371ED5" w:rsidRDefault="00371ED5" w:rsidP="00371ED5">
      <w:pPr>
        <w:pStyle w:val="a3"/>
        <w:ind w:left="0" w:firstLine="0"/>
        <w:jc w:val="left"/>
      </w:pPr>
    </w:p>
    <w:p w:rsidR="00371ED5" w:rsidRDefault="00371ED5" w:rsidP="00371ED5">
      <w:pPr>
        <w:ind w:left="596"/>
        <w:rPr>
          <w:i/>
          <w:sz w:val="24"/>
        </w:rPr>
      </w:pPr>
      <w:r>
        <w:rPr>
          <w:i/>
          <w:sz w:val="24"/>
        </w:rPr>
        <w:t xml:space="preserve">Вимоги до організації надання </w:t>
      </w:r>
      <w:r>
        <w:rPr>
          <w:i/>
          <w:spacing w:val="-2"/>
          <w:sz w:val="24"/>
        </w:rPr>
        <w:t>послуги:</w:t>
      </w:r>
    </w:p>
    <w:p w:rsidR="00371ED5" w:rsidRDefault="00371ED5" w:rsidP="00371ED5">
      <w:pPr>
        <w:pStyle w:val="a5"/>
        <w:numPr>
          <w:ilvl w:val="1"/>
          <w:numId w:val="4"/>
        </w:numPr>
        <w:tabs>
          <w:tab w:val="left" w:pos="1316"/>
        </w:tabs>
        <w:spacing w:before="240"/>
        <w:ind w:left="1316" w:right="107"/>
        <w:jc w:val="both"/>
        <w:rPr>
          <w:sz w:val="24"/>
        </w:rPr>
      </w:pPr>
      <w:r>
        <w:rPr>
          <w:sz w:val="24"/>
        </w:rPr>
        <w:t xml:space="preserve">Забезпечення проведення інструментальних досліджень, зокрема </w:t>
      </w:r>
      <w:proofErr w:type="spellStart"/>
      <w:r>
        <w:rPr>
          <w:sz w:val="24"/>
        </w:rPr>
        <w:t>внутрішньоротової</w:t>
      </w:r>
      <w:proofErr w:type="spellEnd"/>
      <w:r>
        <w:rPr>
          <w:sz w:val="24"/>
        </w:rPr>
        <w:t xml:space="preserve"> рентгенографії, </w:t>
      </w:r>
      <w:proofErr w:type="spellStart"/>
      <w:r>
        <w:rPr>
          <w:sz w:val="24"/>
        </w:rPr>
        <w:t>позаротової</w:t>
      </w:r>
      <w:proofErr w:type="spellEnd"/>
      <w:r>
        <w:rPr>
          <w:sz w:val="24"/>
        </w:rPr>
        <w:t xml:space="preserve"> рентгенографії, у</w:t>
      </w:r>
      <w:r>
        <w:rPr>
          <w:spacing w:val="40"/>
          <w:sz w:val="24"/>
        </w:rPr>
        <w:t xml:space="preserve"> </w:t>
      </w:r>
      <w:r>
        <w:rPr>
          <w:sz w:val="24"/>
        </w:rPr>
        <w:t>закладі охорони здоров’я (ЗОЗ).</w:t>
      </w:r>
    </w:p>
    <w:p w:rsidR="00371ED5" w:rsidRDefault="00371ED5" w:rsidP="00371ED5">
      <w:pPr>
        <w:pStyle w:val="a5"/>
        <w:numPr>
          <w:ilvl w:val="1"/>
          <w:numId w:val="4"/>
        </w:numPr>
        <w:tabs>
          <w:tab w:val="left" w:pos="1316"/>
        </w:tabs>
        <w:ind w:left="1316" w:right="107"/>
        <w:jc w:val="both"/>
        <w:rPr>
          <w:sz w:val="24"/>
        </w:rPr>
      </w:pPr>
      <w:r>
        <w:rPr>
          <w:sz w:val="24"/>
        </w:rPr>
        <w:t>Забезпечення</w:t>
      </w:r>
      <w:r>
        <w:rPr>
          <w:spacing w:val="-11"/>
          <w:sz w:val="24"/>
        </w:rPr>
        <w:t xml:space="preserve"> </w:t>
      </w:r>
      <w:r>
        <w:rPr>
          <w:sz w:val="24"/>
        </w:rPr>
        <w:t>надання</w:t>
      </w:r>
      <w:r>
        <w:rPr>
          <w:spacing w:val="-11"/>
          <w:sz w:val="24"/>
        </w:rPr>
        <w:t xml:space="preserve"> </w:t>
      </w:r>
      <w:r>
        <w:rPr>
          <w:sz w:val="24"/>
        </w:rPr>
        <w:t>ургентної</w:t>
      </w:r>
      <w:r>
        <w:rPr>
          <w:spacing w:val="-11"/>
          <w:sz w:val="24"/>
        </w:rPr>
        <w:t xml:space="preserve"> </w:t>
      </w:r>
      <w:r>
        <w:rPr>
          <w:sz w:val="24"/>
        </w:rPr>
        <w:t>стоматологічної</w:t>
      </w:r>
      <w:r>
        <w:rPr>
          <w:spacing w:val="-11"/>
          <w:sz w:val="24"/>
        </w:rPr>
        <w:t xml:space="preserve"> </w:t>
      </w:r>
      <w:r>
        <w:rPr>
          <w:sz w:val="24"/>
        </w:rPr>
        <w:t>допомоги</w:t>
      </w:r>
      <w:r>
        <w:rPr>
          <w:spacing w:val="-11"/>
          <w:sz w:val="24"/>
        </w:rPr>
        <w:t xml:space="preserve"> </w:t>
      </w:r>
      <w:r>
        <w:rPr>
          <w:sz w:val="24"/>
        </w:rPr>
        <w:t>дітям</w:t>
      </w:r>
      <w:r>
        <w:rPr>
          <w:spacing w:val="-11"/>
          <w:sz w:val="24"/>
        </w:rPr>
        <w:t xml:space="preserve"> </w:t>
      </w:r>
      <w:r>
        <w:rPr>
          <w:sz w:val="24"/>
        </w:rPr>
        <w:t>та</w:t>
      </w:r>
      <w:r>
        <w:rPr>
          <w:spacing w:val="-11"/>
          <w:sz w:val="24"/>
        </w:rPr>
        <w:t xml:space="preserve"> </w:t>
      </w:r>
      <w:r>
        <w:rPr>
          <w:sz w:val="24"/>
        </w:rPr>
        <w:t>дорослим,</w:t>
      </w:r>
      <w:r>
        <w:rPr>
          <w:spacing w:val="40"/>
          <w:sz w:val="24"/>
        </w:rPr>
        <w:t xml:space="preserve"> </w:t>
      </w:r>
      <w:r>
        <w:rPr>
          <w:sz w:val="24"/>
        </w:rPr>
        <w:t>а</w:t>
      </w:r>
      <w:r>
        <w:rPr>
          <w:spacing w:val="-11"/>
          <w:sz w:val="24"/>
        </w:rPr>
        <w:t xml:space="preserve"> </w:t>
      </w:r>
      <w:r>
        <w:rPr>
          <w:sz w:val="24"/>
        </w:rPr>
        <w:t xml:space="preserve">також планової стоматологічної допомоги дітям (крім </w:t>
      </w:r>
      <w:proofErr w:type="spellStart"/>
      <w:r>
        <w:rPr>
          <w:sz w:val="24"/>
        </w:rPr>
        <w:t>ортодонтичних</w:t>
      </w:r>
      <w:proofErr w:type="spellEnd"/>
      <w:r>
        <w:rPr>
          <w:sz w:val="24"/>
        </w:rPr>
        <w:t xml:space="preserve"> процедур та </w:t>
      </w:r>
      <w:r>
        <w:rPr>
          <w:spacing w:val="-2"/>
          <w:sz w:val="24"/>
        </w:rPr>
        <w:t>протезування).</w:t>
      </w:r>
    </w:p>
    <w:p w:rsidR="00371ED5" w:rsidRDefault="00371ED5" w:rsidP="00371ED5">
      <w:pPr>
        <w:pStyle w:val="a5"/>
        <w:numPr>
          <w:ilvl w:val="1"/>
          <w:numId w:val="4"/>
        </w:numPr>
        <w:tabs>
          <w:tab w:val="left" w:pos="1316"/>
        </w:tabs>
        <w:ind w:left="1316" w:right="108"/>
        <w:jc w:val="both"/>
        <w:rPr>
          <w:sz w:val="24"/>
        </w:rPr>
      </w:pPr>
      <w:r>
        <w:rPr>
          <w:sz w:val="24"/>
        </w:rPr>
        <w:lastRenderedPageBreak/>
        <w:t>Взаємодія з іншими надавачами медичних послуг для своєчасного та ефективного надання допомоги пацієнтам.</w:t>
      </w:r>
    </w:p>
    <w:p w:rsidR="00371ED5" w:rsidRDefault="00371ED5" w:rsidP="00371ED5">
      <w:pPr>
        <w:pStyle w:val="a5"/>
        <w:numPr>
          <w:ilvl w:val="1"/>
          <w:numId w:val="4"/>
        </w:numPr>
        <w:tabs>
          <w:tab w:val="left" w:pos="1316"/>
        </w:tabs>
        <w:ind w:left="1316" w:right="107"/>
        <w:jc w:val="both"/>
        <w:rPr>
          <w:sz w:val="24"/>
        </w:rPr>
      </w:pPr>
      <w:r>
        <w:rPr>
          <w:sz w:val="24"/>
        </w:rPr>
        <w:t>Обов’язкове інформування пацієнтів щодо можливості отримання інших необхідних медичних послуг безоплатно за рахунок коштів програми медичних гарантій.</w:t>
      </w:r>
    </w:p>
    <w:p w:rsidR="00371ED5" w:rsidRDefault="00371ED5" w:rsidP="00371ED5">
      <w:pPr>
        <w:pStyle w:val="a5"/>
        <w:numPr>
          <w:ilvl w:val="1"/>
          <w:numId w:val="4"/>
        </w:numPr>
        <w:tabs>
          <w:tab w:val="left" w:pos="1316"/>
        </w:tabs>
        <w:ind w:left="1316" w:right="108"/>
        <w:jc w:val="both"/>
        <w:rPr>
          <w:sz w:val="24"/>
        </w:rPr>
      </w:pPr>
      <w:r>
        <w:rPr>
          <w:sz w:val="24"/>
        </w:rPr>
        <w:t>Інформування пацієнтів щодо можливостей профілактики та лікування, залучення до ухвалення рішень щодо їх здоров'я, узгодження плану лікування з пацієнтами відповідно до їх очікувань та можливостей.</w:t>
      </w:r>
    </w:p>
    <w:p w:rsidR="00371ED5" w:rsidRDefault="00371ED5" w:rsidP="00371ED5">
      <w:pPr>
        <w:pStyle w:val="a5"/>
        <w:numPr>
          <w:ilvl w:val="1"/>
          <w:numId w:val="4"/>
        </w:numPr>
        <w:tabs>
          <w:tab w:val="left" w:pos="1316"/>
        </w:tabs>
        <w:ind w:left="1316" w:right="107"/>
        <w:jc w:val="both"/>
        <w:rPr>
          <w:sz w:val="24"/>
        </w:rPr>
      </w:pPr>
      <w:r>
        <w:rPr>
          <w:sz w:val="24"/>
        </w:rPr>
        <w:t>Наявність затвердженої програми з інфекційного контролю та дотримання заходів із запобігання інфекціям, пов’язаних з наданням медичної допомоги, відповідно до чинних наказів МОЗ.</w:t>
      </w:r>
    </w:p>
    <w:p w:rsidR="00371ED5" w:rsidRDefault="00371ED5" w:rsidP="00371ED5">
      <w:pPr>
        <w:pStyle w:val="a5"/>
        <w:numPr>
          <w:ilvl w:val="1"/>
          <w:numId w:val="4"/>
        </w:numPr>
        <w:tabs>
          <w:tab w:val="left" w:pos="1316"/>
        </w:tabs>
        <w:ind w:left="1316" w:right="106"/>
        <w:jc w:val="both"/>
        <w:rPr>
          <w:sz w:val="24"/>
        </w:rPr>
      </w:pPr>
      <w:r>
        <w:rPr>
          <w:sz w:val="24"/>
        </w:rPr>
        <w:t>Наявність локальних документів з інфекційного контролю за особливо небезпечними інфекційними хворобами (ОНІХ) та запобігання їх розповсюдженню з обов’язково відпрацьованим сценарієм щодо впровадження протиепідемічного режиму у ЗОЗ та його</w:t>
      </w:r>
      <w:r>
        <w:rPr>
          <w:spacing w:val="-9"/>
          <w:sz w:val="24"/>
        </w:rPr>
        <w:t xml:space="preserve"> </w:t>
      </w:r>
      <w:r>
        <w:rPr>
          <w:sz w:val="24"/>
        </w:rPr>
        <w:t>суворого</w:t>
      </w:r>
      <w:r>
        <w:rPr>
          <w:spacing w:val="-9"/>
          <w:sz w:val="24"/>
        </w:rPr>
        <w:t xml:space="preserve"> </w:t>
      </w:r>
      <w:r>
        <w:rPr>
          <w:sz w:val="24"/>
        </w:rPr>
        <w:t>дотримання</w:t>
      </w:r>
      <w:r>
        <w:rPr>
          <w:spacing w:val="-9"/>
          <w:sz w:val="24"/>
        </w:rPr>
        <w:t xml:space="preserve"> </w:t>
      </w:r>
      <w:r>
        <w:rPr>
          <w:sz w:val="24"/>
        </w:rPr>
        <w:t>в</w:t>
      </w:r>
      <w:r>
        <w:rPr>
          <w:spacing w:val="-9"/>
          <w:sz w:val="24"/>
        </w:rPr>
        <w:t xml:space="preserve"> </w:t>
      </w:r>
      <w:r>
        <w:rPr>
          <w:sz w:val="24"/>
        </w:rPr>
        <w:t>організації</w:t>
      </w:r>
      <w:r>
        <w:rPr>
          <w:spacing w:val="-8"/>
          <w:sz w:val="24"/>
        </w:rPr>
        <w:t xml:space="preserve"> </w:t>
      </w:r>
      <w:r>
        <w:rPr>
          <w:sz w:val="24"/>
        </w:rPr>
        <w:t>роботи</w:t>
      </w:r>
      <w:r>
        <w:rPr>
          <w:spacing w:val="-9"/>
          <w:sz w:val="24"/>
        </w:rPr>
        <w:t xml:space="preserve"> </w:t>
      </w:r>
      <w:r>
        <w:rPr>
          <w:sz w:val="24"/>
        </w:rPr>
        <w:t>та</w:t>
      </w:r>
      <w:r>
        <w:rPr>
          <w:spacing w:val="-8"/>
          <w:sz w:val="24"/>
        </w:rPr>
        <w:t xml:space="preserve"> </w:t>
      </w:r>
      <w:r>
        <w:rPr>
          <w:sz w:val="24"/>
        </w:rPr>
        <w:t>наданні</w:t>
      </w:r>
      <w:r>
        <w:rPr>
          <w:spacing w:val="-8"/>
          <w:sz w:val="24"/>
        </w:rPr>
        <w:t xml:space="preserve"> </w:t>
      </w:r>
      <w:r>
        <w:rPr>
          <w:sz w:val="24"/>
        </w:rPr>
        <w:t>медичної</w:t>
      </w:r>
      <w:r>
        <w:rPr>
          <w:spacing w:val="-8"/>
          <w:sz w:val="24"/>
        </w:rPr>
        <w:t xml:space="preserve"> </w:t>
      </w:r>
      <w:r>
        <w:rPr>
          <w:sz w:val="24"/>
        </w:rPr>
        <w:t>допомоги</w:t>
      </w:r>
      <w:r>
        <w:rPr>
          <w:spacing w:val="-9"/>
          <w:sz w:val="24"/>
        </w:rPr>
        <w:t xml:space="preserve"> </w:t>
      </w:r>
      <w:r>
        <w:rPr>
          <w:sz w:val="24"/>
        </w:rPr>
        <w:t>в</w:t>
      </w:r>
      <w:r>
        <w:rPr>
          <w:spacing w:val="-9"/>
          <w:sz w:val="24"/>
        </w:rPr>
        <w:t xml:space="preserve"> </w:t>
      </w:r>
      <w:r>
        <w:rPr>
          <w:sz w:val="24"/>
        </w:rPr>
        <w:t>умовах виникнення пандемії, а також у випадку виникнення осередку інфікування ОНІХ.</w:t>
      </w:r>
    </w:p>
    <w:p w:rsidR="00371ED5" w:rsidRDefault="00371ED5" w:rsidP="00371ED5">
      <w:pPr>
        <w:pStyle w:val="a5"/>
        <w:numPr>
          <w:ilvl w:val="1"/>
          <w:numId w:val="4"/>
        </w:numPr>
        <w:tabs>
          <w:tab w:val="left" w:pos="1316"/>
        </w:tabs>
        <w:ind w:left="1316" w:right="107"/>
        <w:jc w:val="both"/>
        <w:rPr>
          <w:sz w:val="24"/>
        </w:rPr>
      </w:pPr>
      <w:r>
        <w:rPr>
          <w:sz w:val="24"/>
        </w:rPr>
        <w:t>Наявність внутрішньої системи управління і контролю якості та безпеки медичної діяльності з дотриманням вимог до їх організації і проведення відповідно до чинного законодавства із здійсненням безперервного моніторингу індикаторів оцінки та критеріїв доступності, якості, безпеки надання медичної допомоги за напрямом її надання, ефективного контролю та управління якістю ЗОЗ для забезпечення прав пацієнтів на отримання медичної допомоги необхідного обсягу та належної якості.</w:t>
      </w:r>
    </w:p>
    <w:p w:rsidR="00371ED5" w:rsidRDefault="00371ED5" w:rsidP="00371ED5">
      <w:pPr>
        <w:pStyle w:val="a5"/>
        <w:numPr>
          <w:ilvl w:val="1"/>
          <w:numId w:val="4"/>
        </w:numPr>
        <w:tabs>
          <w:tab w:val="left" w:pos="1316"/>
        </w:tabs>
        <w:ind w:left="1316" w:right="107"/>
        <w:jc w:val="both"/>
        <w:rPr>
          <w:sz w:val="24"/>
        </w:rPr>
      </w:pPr>
      <w:r>
        <w:rPr>
          <w:sz w:val="24"/>
        </w:rPr>
        <w:t>Дотримання вимог законодавства у сфері протидії насильству, зокрема, виявлення ознак</w:t>
      </w:r>
      <w:r>
        <w:rPr>
          <w:spacing w:val="61"/>
          <w:sz w:val="24"/>
        </w:rPr>
        <w:t xml:space="preserve">  </w:t>
      </w:r>
      <w:r>
        <w:rPr>
          <w:sz w:val="24"/>
        </w:rPr>
        <w:t>насильства</w:t>
      </w:r>
      <w:r>
        <w:rPr>
          <w:spacing w:val="61"/>
          <w:sz w:val="24"/>
        </w:rPr>
        <w:t xml:space="preserve">  </w:t>
      </w:r>
      <w:r>
        <w:rPr>
          <w:sz w:val="24"/>
        </w:rPr>
        <w:t>у</w:t>
      </w:r>
      <w:r>
        <w:rPr>
          <w:spacing w:val="80"/>
          <w:sz w:val="24"/>
        </w:rPr>
        <w:t xml:space="preserve">  </w:t>
      </w:r>
      <w:r>
        <w:rPr>
          <w:sz w:val="24"/>
        </w:rPr>
        <w:t>пацієнтів</w:t>
      </w:r>
      <w:r>
        <w:rPr>
          <w:spacing w:val="61"/>
          <w:sz w:val="24"/>
        </w:rPr>
        <w:t xml:space="preserve">  </w:t>
      </w:r>
      <w:r>
        <w:rPr>
          <w:sz w:val="24"/>
        </w:rPr>
        <w:t>та</w:t>
      </w:r>
      <w:r>
        <w:rPr>
          <w:spacing w:val="61"/>
          <w:sz w:val="24"/>
        </w:rPr>
        <w:t xml:space="preserve">  </w:t>
      </w:r>
      <w:r>
        <w:rPr>
          <w:sz w:val="24"/>
        </w:rPr>
        <w:t>повідомлення</w:t>
      </w:r>
      <w:r>
        <w:rPr>
          <w:spacing w:val="61"/>
          <w:sz w:val="24"/>
        </w:rPr>
        <w:t xml:space="preserve">  </w:t>
      </w:r>
      <w:r>
        <w:rPr>
          <w:sz w:val="24"/>
        </w:rPr>
        <w:t>відповідних</w:t>
      </w:r>
      <w:r>
        <w:rPr>
          <w:spacing w:val="61"/>
          <w:sz w:val="24"/>
        </w:rPr>
        <w:t xml:space="preserve">  </w:t>
      </w:r>
      <w:r>
        <w:rPr>
          <w:sz w:val="24"/>
        </w:rPr>
        <w:t>служб</w:t>
      </w:r>
      <w:r>
        <w:rPr>
          <w:spacing w:val="61"/>
          <w:sz w:val="24"/>
        </w:rPr>
        <w:t xml:space="preserve">  </w:t>
      </w:r>
      <w:r>
        <w:rPr>
          <w:sz w:val="24"/>
        </w:rPr>
        <w:t>згідно із</w:t>
      </w:r>
      <w:r>
        <w:rPr>
          <w:spacing w:val="40"/>
          <w:sz w:val="24"/>
        </w:rPr>
        <w:t xml:space="preserve"> </w:t>
      </w:r>
      <w:r>
        <w:rPr>
          <w:sz w:val="24"/>
        </w:rPr>
        <w:t>затвердженим законодавством.</w:t>
      </w:r>
    </w:p>
    <w:p w:rsidR="00371ED5" w:rsidRDefault="00371ED5" w:rsidP="00371ED5">
      <w:pPr>
        <w:pStyle w:val="a5"/>
        <w:numPr>
          <w:ilvl w:val="1"/>
          <w:numId w:val="4"/>
        </w:numPr>
        <w:tabs>
          <w:tab w:val="left" w:pos="1316"/>
        </w:tabs>
        <w:ind w:left="1316" w:right="107"/>
        <w:jc w:val="both"/>
        <w:rPr>
          <w:sz w:val="24"/>
        </w:rPr>
      </w:pPr>
      <w:r>
        <w:rPr>
          <w:sz w:val="24"/>
        </w:rPr>
        <w:t>Дотримання прав людини надавачем медичних послуг відповідно до рекомендацій Уповноваженого Верховної Ради України з прав людини та положень Конвенції про захист</w:t>
      </w:r>
      <w:r>
        <w:rPr>
          <w:spacing w:val="-11"/>
          <w:sz w:val="24"/>
        </w:rPr>
        <w:t xml:space="preserve"> </w:t>
      </w:r>
      <w:r>
        <w:rPr>
          <w:sz w:val="24"/>
        </w:rPr>
        <w:t>прав</w:t>
      </w:r>
      <w:r>
        <w:rPr>
          <w:spacing w:val="-12"/>
          <w:sz w:val="24"/>
        </w:rPr>
        <w:t xml:space="preserve"> </w:t>
      </w:r>
      <w:r>
        <w:rPr>
          <w:sz w:val="24"/>
        </w:rPr>
        <w:t>людини</w:t>
      </w:r>
      <w:r>
        <w:rPr>
          <w:spacing w:val="-12"/>
          <w:sz w:val="24"/>
        </w:rPr>
        <w:t xml:space="preserve"> </w:t>
      </w:r>
      <w:r>
        <w:rPr>
          <w:sz w:val="24"/>
        </w:rPr>
        <w:t>і</w:t>
      </w:r>
      <w:r>
        <w:rPr>
          <w:spacing w:val="-11"/>
          <w:sz w:val="24"/>
        </w:rPr>
        <w:t xml:space="preserve"> </w:t>
      </w:r>
      <w:r>
        <w:rPr>
          <w:sz w:val="24"/>
        </w:rPr>
        <w:t>основоположних</w:t>
      </w:r>
      <w:r>
        <w:rPr>
          <w:spacing w:val="-11"/>
          <w:sz w:val="24"/>
        </w:rPr>
        <w:t xml:space="preserve"> </w:t>
      </w:r>
      <w:r>
        <w:rPr>
          <w:sz w:val="24"/>
        </w:rPr>
        <w:t>свобод,</w:t>
      </w:r>
      <w:r>
        <w:rPr>
          <w:spacing w:val="-12"/>
          <w:sz w:val="24"/>
        </w:rPr>
        <w:t xml:space="preserve"> </w:t>
      </w:r>
      <w:r>
        <w:rPr>
          <w:sz w:val="24"/>
        </w:rPr>
        <w:t>Конвенції</w:t>
      </w:r>
      <w:r>
        <w:rPr>
          <w:spacing w:val="-12"/>
          <w:sz w:val="24"/>
        </w:rPr>
        <w:t xml:space="preserve"> </w:t>
      </w:r>
      <w:r>
        <w:rPr>
          <w:sz w:val="24"/>
        </w:rPr>
        <w:t>про</w:t>
      </w:r>
      <w:r>
        <w:rPr>
          <w:spacing w:val="-11"/>
          <w:sz w:val="24"/>
        </w:rPr>
        <w:t xml:space="preserve"> </w:t>
      </w:r>
      <w:r>
        <w:rPr>
          <w:sz w:val="24"/>
        </w:rPr>
        <w:t>права</w:t>
      </w:r>
      <w:r>
        <w:rPr>
          <w:spacing w:val="-11"/>
          <w:sz w:val="24"/>
        </w:rPr>
        <w:t xml:space="preserve"> </w:t>
      </w:r>
      <w:r>
        <w:rPr>
          <w:sz w:val="24"/>
        </w:rPr>
        <w:t>осіб</w:t>
      </w:r>
      <w:r>
        <w:rPr>
          <w:spacing w:val="-11"/>
          <w:sz w:val="24"/>
        </w:rPr>
        <w:t xml:space="preserve"> </w:t>
      </w:r>
      <w:r>
        <w:rPr>
          <w:sz w:val="24"/>
        </w:rPr>
        <w:t>з</w:t>
      </w:r>
      <w:r>
        <w:rPr>
          <w:spacing w:val="-11"/>
          <w:sz w:val="24"/>
        </w:rPr>
        <w:t xml:space="preserve"> </w:t>
      </w:r>
      <w:r>
        <w:rPr>
          <w:sz w:val="24"/>
        </w:rPr>
        <w:t>інвалідністю,</w:t>
      </w:r>
    </w:p>
    <w:p w:rsidR="00371ED5" w:rsidRDefault="00371ED5" w:rsidP="00371ED5">
      <w:pPr>
        <w:pStyle w:val="a3"/>
        <w:spacing w:before="72"/>
        <w:ind w:right="107" w:firstLine="0"/>
      </w:pPr>
      <w:r>
        <w:t xml:space="preserve">Конвенції про права дитини та інших міжнародних договорів, ратифікованих </w:t>
      </w:r>
      <w:r>
        <w:rPr>
          <w:spacing w:val="-2"/>
        </w:rPr>
        <w:t>Україною.</w:t>
      </w:r>
    </w:p>
    <w:p w:rsidR="00371ED5" w:rsidRDefault="00371ED5" w:rsidP="00371ED5">
      <w:pPr>
        <w:pStyle w:val="2"/>
        <w:numPr>
          <w:ilvl w:val="1"/>
          <w:numId w:val="4"/>
        </w:numPr>
        <w:tabs>
          <w:tab w:val="left" w:pos="1316"/>
        </w:tabs>
        <w:ind w:left="1316"/>
        <w:jc w:val="both"/>
      </w:pPr>
      <w:r>
        <w:rPr>
          <w:b w:val="0"/>
        </w:rPr>
        <w:t>З</w:t>
      </w:r>
      <w:r>
        <w:t xml:space="preserve">абезпечення дотримання принципів </w:t>
      </w:r>
      <w:proofErr w:type="spellStart"/>
      <w:r>
        <w:t>безбар’єрності</w:t>
      </w:r>
      <w:proofErr w:type="spellEnd"/>
      <w:r>
        <w:t xml:space="preserve"> та інклюзії при наданні медичної</w:t>
      </w:r>
      <w:r>
        <w:rPr>
          <w:spacing w:val="-3"/>
        </w:rPr>
        <w:t xml:space="preserve"> </w:t>
      </w:r>
      <w:r>
        <w:t>допомоги,</w:t>
      </w:r>
      <w:r>
        <w:rPr>
          <w:spacing w:val="-3"/>
        </w:rPr>
        <w:t xml:space="preserve"> </w:t>
      </w:r>
      <w:r>
        <w:t>у</w:t>
      </w:r>
      <w:r>
        <w:rPr>
          <w:spacing w:val="-3"/>
        </w:rPr>
        <w:t xml:space="preserve"> </w:t>
      </w:r>
      <w:r>
        <w:t>тому</w:t>
      </w:r>
      <w:r>
        <w:rPr>
          <w:spacing w:val="-3"/>
        </w:rPr>
        <w:t xml:space="preserve"> </w:t>
      </w:r>
      <w:r>
        <w:t>числі</w:t>
      </w:r>
      <w:r>
        <w:rPr>
          <w:spacing w:val="-3"/>
        </w:rPr>
        <w:t xml:space="preserve"> </w:t>
      </w:r>
      <w:r>
        <w:t>з</w:t>
      </w:r>
      <w:r>
        <w:rPr>
          <w:spacing w:val="-3"/>
        </w:rPr>
        <w:t xml:space="preserve"> </w:t>
      </w:r>
      <w:r>
        <w:t>використанням</w:t>
      </w:r>
      <w:r>
        <w:rPr>
          <w:spacing w:val="-3"/>
        </w:rPr>
        <w:t xml:space="preserve"> </w:t>
      </w:r>
      <w:r>
        <w:t>методів</w:t>
      </w:r>
      <w:r>
        <w:rPr>
          <w:spacing w:val="-3"/>
        </w:rPr>
        <w:t xml:space="preserve"> </w:t>
      </w:r>
      <w:r>
        <w:t>і</w:t>
      </w:r>
      <w:r>
        <w:rPr>
          <w:spacing w:val="-3"/>
        </w:rPr>
        <w:t xml:space="preserve"> </w:t>
      </w:r>
      <w:r>
        <w:t>засобів</w:t>
      </w:r>
      <w:r>
        <w:rPr>
          <w:spacing w:val="-3"/>
        </w:rPr>
        <w:t xml:space="preserve"> </w:t>
      </w:r>
      <w:r>
        <w:t>телемедицини відповідно до нормативно-правових актів.</w:t>
      </w:r>
    </w:p>
    <w:p w:rsidR="00371ED5" w:rsidRDefault="00371ED5" w:rsidP="00371ED5">
      <w:pPr>
        <w:pStyle w:val="a3"/>
        <w:ind w:left="0" w:firstLine="0"/>
        <w:jc w:val="left"/>
        <w:rPr>
          <w:b/>
        </w:rPr>
      </w:pPr>
    </w:p>
    <w:p w:rsidR="00371ED5" w:rsidRDefault="00371ED5" w:rsidP="00371ED5">
      <w:pPr>
        <w:pStyle w:val="a3"/>
        <w:spacing w:before="204"/>
        <w:ind w:left="0" w:firstLine="0"/>
        <w:jc w:val="left"/>
        <w:rPr>
          <w:b/>
        </w:rPr>
      </w:pPr>
    </w:p>
    <w:p w:rsidR="00371ED5" w:rsidRDefault="00371ED5" w:rsidP="00371ED5">
      <w:pPr>
        <w:ind w:left="596"/>
        <w:rPr>
          <w:i/>
          <w:sz w:val="24"/>
        </w:rPr>
      </w:pPr>
      <w:r>
        <w:rPr>
          <w:i/>
          <w:sz w:val="24"/>
        </w:rPr>
        <w:t>Вимоги</w:t>
      </w:r>
      <w:r>
        <w:rPr>
          <w:i/>
          <w:spacing w:val="-4"/>
          <w:sz w:val="24"/>
        </w:rPr>
        <w:t xml:space="preserve"> </w:t>
      </w:r>
      <w:r>
        <w:rPr>
          <w:i/>
          <w:sz w:val="24"/>
        </w:rPr>
        <w:t>до</w:t>
      </w:r>
      <w:r>
        <w:rPr>
          <w:i/>
          <w:spacing w:val="-2"/>
          <w:sz w:val="24"/>
        </w:rPr>
        <w:t xml:space="preserve"> </w:t>
      </w:r>
      <w:r>
        <w:rPr>
          <w:i/>
          <w:sz w:val="24"/>
        </w:rPr>
        <w:t>спеціалістів</w:t>
      </w:r>
      <w:r>
        <w:rPr>
          <w:i/>
          <w:spacing w:val="-2"/>
          <w:sz w:val="24"/>
        </w:rPr>
        <w:t xml:space="preserve"> </w:t>
      </w:r>
      <w:r>
        <w:rPr>
          <w:i/>
          <w:sz w:val="24"/>
        </w:rPr>
        <w:t>та</w:t>
      </w:r>
      <w:r>
        <w:rPr>
          <w:i/>
          <w:spacing w:val="-2"/>
          <w:sz w:val="24"/>
        </w:rPr>
        <w:t xml:space="preserve"> </w:t>
      </w:r>
      <w:r>
        <w:rPr>
          <w:i/>
          <w:sz w:val="24"/>
        </w:rPr>
        <w:t>кількості</w:t>
      </w:r>
      <w:r>
        <w:rPr>
          <w:i/>
          <w:spacing w:val="-2"/>
          <w:sz w:val="24"/>
        </w:rPr>
        <w:t xml:space="preserve"> </w:t>
      </w:r>
      <w:r>
        <w:rPr>
          <w:i/>
          <w:sz w:val="24"/>
        </w:rPr>
        <w:t>фахівців,</w:t>
      </w:r>
      <w:r>
        <w:rPr>
          <w:i/>
          <w:spacing w:val="-1"/>
          <w:sz w:val="24"/>
        </w:rPr>
        <w:t xml:space="preserve"> </w:t>
      </w:r>
      <w:r>
        <w:rPr>
          <w:i/>
          <w:sz w:val="24"/>
        </w:rPr>
        <w:t>які</w:t>
      </w:r>
      <w:r>
        <w:rPr>
          <w:i/>
          <w:spacing w:val="-2"/>
          <w:sz w:val="24"/>
        </w:rPr>
        <w:t xml:space="preserve"> </w:t>
      </w:r>
      <w:r>
        <w:rPr>
          <w:i/>
          <w:sz w:val="24"/>
        </w:rPr>
        <w:t>працюють</w:t>
      </w:r>
      <w:r>
        <w:rPr>
          <w:i/>
          <w:spacing w:val="-3"/>
          <w:sz w:val="24"/>
        </w:rPr>
        <w:t xml:space="preserve"> </w:t>
      </w:r>
      <w:r>
        <w:rPr>
          <w:i/>
          <w:sz w:val="24"/>
        </w:rPr>
        <w:t>на</w:t>
      </w:r>
      <w:r>
        <w:rPr>
          <w:i/>
          <w:spacing w:val="-1"/>
          <w:sz w:val="24"/>
        </w:rPr>
        <w:t xml:space="preserve"> </w:t>
      </w:r>
      <w:r>
        <w:rPr>
          <w:i/>
          <w:spacing w:val="-2"/>
          <w:sz w:val="24"/>
        </w:rPr>
        <w:t>посадах:</w:t>
      </w:r>
    </w:p>
    <w:p w:rsidR="00371ED5" w:rsidRDefault="00371ED5" w:rsidP="00371ED5">
      <w:pPr>
        <w:pStyle w:val="a5"/>
        <w:numPr>
          <w:ilvl w:val="0"/>
          <w:numId w:val="3"/>
        </w:numPr>
        <w:tabs>
          <w:tab w:val="left" w:pos="1316"/>
        </w:tabs>
        <w:spacing w:before="240"/>
        <w:ind w:left="1316"/>
        <w:jc w:val="both"/>
        <w:rPr>
          <w:sz w:val="24"/>
        </w:rPr>
      </w:pPr>
      <w:r>
        <w:rPr>
          <w:sz w:val="24"/>
        </w:rPr>
        <w:t>За</w:t>
      </w:r>
      <w:r>
        <w:rPr>
          <w:spacing w:val="-1"/>
          <w:sz w:val="24"/>
        </w:rPr>
        <w:t xml:space="preserve"> </w:t>
      </w:r>
      <w:r>
        <w:rPr>
          <w:sz w:val="24"/>
        </w:rPr>
        <w:t xml:space="preserve">місцем надання медичних </w:t>
      </w:r>
      <w:r>
        <w:rPr>
          <w:spacing w:val="-2"/>
          <w:sz w:val="24"/>
        </w:rPr>
        <w:t>послуг:</w:t>
      </w:r>
    </w:p>
    <w:p w:rsidR="00371ED5" w:rsidRDefault="00371ED5" w:rsidP="00371ED5">
      <w:pPr>
        <w:pStyle w:val="a5"/>
        <w:numPr>
          <w:ilvl w:val="1"/>
          <w:numId w:val="3"/>
        </w:numPr>
        <w:tabs>
          <w:tab w:val="left" w:pos="1316"/>
        </w:tabs>
        <w:ind w:left="1316" w:right="107"/>
        <w:jc w:val="both"/>
        <w:rPr>
          <w:sz w:val="24"/>
        </w:rPr>
      </w:pPr>
      <w:r>
        <w:rPr>
          <w:sz w:val="24"/>
        </w:rPr>
        <w:t xml:space="preserve">Лікар-стоматолог та/або лікар-стоматолог дитячий, та/або лікар-стоматолог-терапевт, та/або лікар-стоматолог-хірург, та/або лікар зубний, та/або лікар-хірург </w:t>
      </w:r>
      <w:proofErr w:type="spellStart"/>
      <w:r>
        <w:rPr>
          <w:sz w:val="24"/>
        </w:rPr>
        <w:t>щелепно</w:t>
      </w:r>
      <w:proofErr w:type="spellEnd"/>
      <w:r>
        <w:rPr>
          <w:sz w:val="24"/>
        </w:rPr>
        <w:t>- лицьовий – щонайменше 2 особи із зазначеного переліку, які працюють за основним місцем роботи в цьому ЗОЗ.</w:t>
      </w:r>
    </w:p>
    <w:p w:rsidR="00371ED5" w:rsidRDefault="00371ED5" w:rsidP="00371ED5">
      <w:pPr>
        <w:pStyle w:val="a5"/>
        <w:numPr>
          <w:ilvl w:val="1"/>
          <w:numId w:val="3"/>
        </w:numPr>
        <w:tabs>
          <w:tab w:val="left" w:pos="1316"/>
        </w:tabs>
        <w:ind w:left="1316" w:right="107"/>
        <w:jc w:val="both"/>
        <w:rPr>
          <w:sz w:val="24"/>
        </w:rPr>
      </w:pPr>
      <w:r>
        <w:rPr>
          <w:sz w:val="24"/>
        </w:rPr>
        <w:t>Сестра медична (брат медичний) – щонайменше 2 особи, які працюють за основним місцем роботи в цьому ЗОЗ.</w:t>
      </w:r>
    </w:p>
    <w:p w:rsidR="00371ED5" w:rsidRDefault="00371ED5" w:rsidP="00371ED5">
      <w:pPr>
        <w:pStyle w:val="a3"/>
        <w:spacing w:before="240"/>
        <w:ind w:left="0" w:firstLine="0"/>
        <w:jc w:val="left"/>
      </w:pPr>
    </w:p>
    <w:p w:rsidR="00371ED5" w:rsidRDefault="00371ED5" w:rsidP="00371ED5">
      <w:pPr>
        <w:ind w:left="596"/>
        <w:rPr>
          <w:i/>
          <w:sz w:val="24"/>
        </w:rPr>
      </w:pPr>
      <w:r>
        <w:rPr>
          <w:i/>
          <w:sz w:val="24"/>
        </w:rPr>
        <w:t>Вимоги</w:t>
      </w:r>
      <w:r>
        <w:rPr>
          <w:i/>
          <w:spacing w:val="-3"/>
          <w:sz w:val="24"/>
        </w:rPr>
        <w:t xml:space="preserve"> </w:t>
      </w:r>
      <w:r>
        <w:rPr>
          <w:i/>
          <w:sz w:val="24"/>
        </w:rPr>
        <w:t xml:space="preserve">до переліку </w:t>
      </w:r>
      <w:r>
        <w:rPr>
          <w:i/>
          <w:spacing w:val="-2"/>
          <w:sz w:val="24"/>
        </w:rPr>
        <w:t>обладнання:</w:t>
      </w:r>
    </w:p>
    <w:p w:rsidR="00371ED5" w:rsidRDefault="00371ED5" w:rsidP="00371ED5">
      <w:pPr>
        <w:pStyle w:val="a5"/>
        <w:numPr>
          <w:ilvl w:val="0"/>
          <w:numId w:val="2"/>
        </w:numPr>
        <w:tabs>
          <w:tab w:val="left" w:pos="1436"/>
        </w:tabs>
        <w:spacing w:before="240"/>
        <w:ind w:left="1436"/>
        <w:jc w:val="both"/>
        <w:rPr>
          <w:sz w:val="24"/>
        </w:rPr>
      </w:pPr>
      <w:r>
        <w:rPr>
          <w:sz w:val="24"/>
        </w:rPr>
        <w:t xml:space="preserve">У </w:t>
      </w:r>
      <w:r>
        <w:rPr>
          <w:spacing w:val="-4"/>
          <w:sz w:val="24"/>
        </w:rPr>
        <w:t>ЗОЗ:</w:t>
      </w:r>
    </w:p>
    <w:p w:rsidR="00371ED5" w:rsidRDefault="00371ED5" w:rsidP="00371ED5">
      <w:pPr>
        <w:pStyle w:val="a5"/>
        <w:numPr>
          <w:ilvl w:val="1"/>
          <w:numId w:val="2"/>
        </w:numPr>
        <w:tabs>
          <w:tab w:val="left" w:pos="1422"/>
        </w:tabs>
        <w:ind w:left="1422" w:hanging="466"/>
        <w:jc w:val="both"/>
        <w:rPr>
          <w:sz w:val="24"/>
        </w:rPr>
      </w:pPr>
      <w:r>
        <w:rPr>
          <w:sz w:val="24"/>
        </w:rPr>
        <w:t>система</w:t>
      </w:r>
      <w:r>
        <w:rPr>
          <w:spacing w:val="-5"/>
          <w:sz w:val="24"/>
        </w:rPr>
        <w:t xml:space="preserve"> </w:t>
      </w:r>
      <w:r>
        <w:rPr>
          <w:sz w:val="24"/>
        </w:rPr>
        <w:t>рентгенівська</w:t>
      </w:r>
      <w:r>
        <w:rPr>
          <w:spacing w:val="-2"/>
          <w:sz w:val="24"/>
        </w:rPr>
        <w:t xml:space="preserve"> </w:t>
      </w:r>
      <w:r>
        <w:rPr>
          <w:sz w:val="24"/>
        </w:rPr>
        <w:t>діагностична</w:t>
      </w:r>
      <w:r>
        <w:rPr>
          <w:spacing w:val="-3"/>
          <w:sz w:val="24"/>
        </w:rPr>
        <w:t xml:space="preserve"> </w:t>
      </w:r>
      <w:r>
        <w:rPr>
          <w:sz w:val="24"/>
        </w:rPr>
        <w:t>та/або</w:t>
      </w:r>
      <w:r>
        <w:rPr>
          <w:spacing w:val="-2"/>
          <w:sz w:val="24"/>
        </w:rPr>
        <w:t xml:space="preserve"> </w:t>
      </w:r>
      <w:r>
        <w:rPr>
          <w:sz w:val="24"/>
        </w:rPr>
        <w:t>дентальний</w:t>
      </w:r>
      <w:r>
        <w:rPr>
          <w:spacing w:val="-3"/>
          <w:sz w:val="24"/>
        </w:rPr>
        <w:t xml:space="preserve"> </w:t>
      </w:r>
      <w:r>
        <w:rPr>
          <w:sz w:val="24"/>
        </w:rPr>
        <w:t>рентген-</w:t>
      </w:r>
      <w:r>
        <w:rPr>
          <w:spacing w:val="-2"/>
          <w:sz w:val="24"/>
        </w:rPr>
        <w:t>апарат;</w:t>
      </w:r>
    </w:p>
    <w:p w:rsidR="00371ED5" w:rsidRDefault="00371ED5" w:rsidP="00371ED5">
      <w:pPr>
        <w:pStyle w:val="a5"/>
        <w:numPr>
          <w:ilvl w:val="1"/>
          <w:numId w:val="2"/>
        </w:numPr>
        <w:tabs>
          <w:tab w:val="left" w:pos="1376"/>
        </w:tabs>
        <w:ind w:left="1376" w:hanging="420"/>
        <w:jc w:val="both"/>
        <w:rPr>
          <w:sz w:val="24"/>
        </w:rPr>
      </w:pPr>
      <w:r>
        <w:rPr>
          <w:sz w:val="24"/>
        </w:rPr>
        <w:t>портативний</w:t>
      </w:r>
      <w:r>
        <w:rPr>
          <w:spacing w:val="-6"/>
          <w:sz w:val="24"/>
        </w:rPr>
        <w:t xml:space="preserve"> </w:t>
      </w:r>
      <w:r>
        <w:rPr>
          <w:sz w:val="24"/>
        </w:rPr>
        <w:t>дефібрилятор</w:t>
      </w:r>
      <w:r>
        <w:rPr>
          <w:spacing w:val="-4"/>
          <w:sz w:val="24"/>
        </w:rPr>
        <w:t xml:space="preserve"> </w:t>
      </w:r>
      <w:r>
        <w:rPr>
          <w:sz w:val="24"/>
        </w:rPr>
        <w:t>з</w:t>
      </w:r>
      <w:r>
        <w:rPr>
          <w:spacing w:val="-4"/>
          <w:sz w:val="24"/>
        </w:rPr>
        <w:t xml:space="preserve"> </w:t>
      </w:r>
      <w:r>
        <w:rPr>
          <w:sz w:val="24"/>
        </w:rPr>
        <w:t>функцією</w:t>
      </w:r>
      <w:r>
        <w:rPr>
          <w:spacing w:val="-5"/>
          <w:sz w:val="24"/>
        </w:rPr>
        <w:t xml:space="preserve"> </w:t>
      </w:r>
      <w:r>
        <w:rPr>
          <w:spacing w:val="-2"/>
          <w:sz w:val="24"/>
        </w:rPr>
        <w:t>синхронізації.</w:t>
      </w:r>
    </w:p>
    <w:p w:rsidR="00371ED5" w:rsidRDefault="00371ED5" w:rsidP="00371ED5">
      <w:pPr>
        <w:pStyle w:val="a5"/>
        <w:numPr>
          <w:ilvl w:val="0"/>
          <w:numId w:val="2"/>
        </w:numPr>
        <w:tabs>
          <w:tab w:val="left" w:pos="1316"/>
        </w:tabs>
        <w:spacing w:before="240"/>
        <w:ind w:left="1316" w:hanging="300"/>
        <w:jc w:val="both"/>
        <w:rPr>
          <w:sz w:val="24"/>
        </w:rPr>
      </w:pPr>
      <w:r>
        <w:rPr>
          <w:sz w:val="24"/>
        </w:rPr>
        <w:lastRenderedPageBreak/>
        <w:t>За</w:t>
      </w:r>
      <w:r>
        <w:rPr>
          <w:spacing w:val="-1"/>
          <w:sz w:val="24"/>
        </w:rPr>
        <w:t xml:space="preserve"> </w:t>
      </w:r>
      <w:r>
        <w:rPr>
          <w:sz w:val="24"/>
        </w:rPr>
        <w:t xml:space="preserve">місцем надання медичних </w:t>
      </w:r>
      <w:r>
        <w:rPr>
          <w:spacing w:val="-2"/>
          <w:sz w:val="24"/>
        </w:rPr>
        <w:t>послуг:</w:t>
      </w:r>
    </w:p>
    <w:p w:rsidR="00371ED5" w:rsidRDefault="00371ED5" w:rsidP="00371ED5">
      <w:pPr>
        <w:pStyle w:val="a5"/>
        <w:numPr>
          <w:ilvl w:val="1"/>
          <w:numId w:val="2"/>
        </w:numPr>
        <w:tabs>
          <w:tab w:val="left" w:pos="1423"/>
        </w:tabs>
        <w:spacing w:before="240"/>
        <w:rPr>
          <w:sz w:val="24"/>
        </w:rPr>
      </w:pPr>
      <w:r>
        <w:rPr>
          <w:sz w:val="24"/>
        </w:rPr>
        <w:t>стоматологічна</w:t>
      </w:r>
      <w:r>
        <w:rPr>
          <w:spacing w:val="-6"/>
          <w:sz w:val="24"/>
        </w:rPr>
        <w:t xml:space="preserve"> </w:t>
      </w:r>
      <w:r>
        <w:rPr>
          <w:spacing w:val="-2"/>
          <w:sz w:val="24"/>
        </w:rPr>
        <w:t>установка;</w:t>
      </w:r>
    </w:p>
    <w:p w:rsidR="00371ED5" w:rsidRDefault="00371ED5" w:rsidP="00371ED5">
      <w:pPr>
        <w:pStyle w:val="a5"/>
        <w:numPr>
          <w:ilvl w:val="1"/>
          <w:numId w:val="2"/>
        </w:numPr>
        <w:tabs>
          <w:tab w:val="left" w:pos="1376"/>
        </w:tabs>
        <w:ind w:left="1376" w:hanging="420"/>
        <w:rPr>
          <w:sz w:val="24"/>
        </w:rPr>
      </w:pPr>
      <w:r>
        <w:rPr>
          <w:sz w:val="24"/>
        </w:rPr>
        <w:t>стоматологічне</w:t>
      </w:r>
      <w:r>
        <w:rPr>
          <w:spacing w:val="-1"/>
          <w:sz w:val="24"/>
        </w:rPr>
        <w:t xml:space="preserve"> </w:t>
      </w:r>
      <w:r>
        <w:rPr>
          <w:sz w:val="24"/>
        </w:rPr>
        <w:t>крісло</w:t>
      </w:r>
      <w:r>
        <w:rPr>
          <w:spacing w:val="-1"/>
          <w:sz w:val="24"/>
        </w:rPr>
        <w:t xml:space="preserve"> </w:t>
      </w:r>
      <w:r>
        <w:rPr>
          <w:spacing w:val="-2"/>
          <w:sz w:val="24"/>
        </w:rPr>
        <w:t>пацієнта;</w:t>
      </w:r>
    </w:p>
    <w:p w:rsidR="00371ED5" w:rsidRDefault="00371ED5" w:rsidP="00371ED5">
      <w:pPr>
        <w:pStyle w:val="a5"/>
        <w:numPr>
          <w:ilvl w:val="1"/>
          <w:numId w:val="2"/>
        </w:numPr>
        <w:tabs>
          <w:tab w:val="left" w:pos="1423"/>
        </w:tabs>
        <w:rPr>
          <w:sz w:val="24"/>
        </w:rPr>
      </w:pPr>
      <w:r>
        <w:rPr>
          <w:sz w:val="24"/>
        </w:rPr>
        <w:t>набір</w:t>
      </w:r>
      <w:r>
        <w:rPr>
          <w:spacing w:val="-4"/>
          <w:sz w:val="24"/>
        </w:rPr>
        <w:t xml:space="preserve"> </w:t>
      </w:r>
      <w:r>
        <w:rPr>
          <w:sz w:val="24"/>
        </w:rPr>
        <w:t>інструментів</w:t>
      </w:r>
      <w:r>
        <w:rPr>
          <w:spacing w:val="-3"/>
          <w:sz w:val="24"/>
        </w:rPr>
        <w:t xml:space="preserve"> </w:t>
      </w:r>
      <w:r>
        <w:rPr>
          <w:sz w:val="24"/>
        </w:rPr>
        <w:t>для</w:t>
      </w:r>
      <w:r>
        <w:rPr>
          <w:spacing w:val="-3"/>
          <w:sz w:val="24"/>
        </w:rPr>
        <w:t xml:space="preserve"> </w:t>
      </w:r>
      <w:r>
        <w:rPr>
          <w:sz w:val="24"/>
        </w:rPr>
        <w:t>проведення</w:t>
      </w:r>
      <w:r>
        <w:rPr>
          <w:spacing w:val="-3"/>
          <w:sz w:val="24"/>
        </w:rPr>
        <w:t xml:space="preserve"> </w:t>
      </w:r>
      <w:r>
        <w:rPr>
          <w:spacing w:val="-2"/>
          <w:sz w:val="24"/>
        </w:rPr>
        <w:t>трахеотомії;</w:t>
      </w:r>
    </w:p>
    <w:p w:rsidR="00371ED5" w:rsidRDefault="00371ED5" w:rsidP="00371ED5">
      <w:pPr>
        <w:pStyle w:val="a5"/>
        <w:numPr>
          <w:ilvl w:val="1"/>
          <w:numId w:val="2"/>
        </w:numPr>
        <w:tabs>
          <w:tab w:val="left" w:pos="1376"/>
        </w:tabs>
        <w:ind w:left="1376" w:hanging="420"/>
        <w:rPr>
          <w:sz w:val="24"/>
        </w:rPr>
      </w:pPr>
      <w:r>
        <w:rPr>
          <w:sz w:val="24"/>
        </w:rPr>
        <w:t>мішок</w:t>
      </w:r>
      <w:r>
        <w:rPr>
          <w:spacing w:val="-2"/>
          <w:sz w:val="24"/>
        </w:rPr>
        <w:t xml:space="preserve"> </w:t>
      </w:r>
      <w:r>
        <w:rPr>
          <w:sz w:val="24"/>
        </w:rPr>
        <w:t>ручної</w:t>
      </w:r>
      <w:r>
        <w:rPr>
          <w:spacing w:val="-2"/>
          <w:sz w:val="24"/>
        </w:rPr>
        <w:t xml:space="preserve"> </w:t>
      </w:r>
      <w:r>
        <w:rPr>
          <w:sz w:val="24"/>
        </w:rPr>
        <w:t>вентиляції</w:t>
      </w:r>
      <w:r>
        <w:rPr>
          <w:spacing w:val="-1"/>
          <w:sz w:val="24"/>
        </w:rPr>
        <w:t xml:space="preserve"> </w:t>
      </w:r>
      <w:proofErr w:type="spellStart"/>
      <w:r>
        <w:rPr>
          <w:spacing w:val="-2"/>
          <w:sz w:val="24"/>
        </w:rPr>
        <w:t>легенів</w:t>
      </w:r>
      <w:proofErr w:type="spellEnd"/>
      <w:r>
        <w:rPr>
          <w:spacing w:val="-2"/>
          <w:sz w:val="24"/>
        </w:rPr>
        <w:t>;</w:t>
      </w:r>
    </w:p>
    <w:p w:rsidR="00371ED5" w:rsidRDefault="00371ED5" w:rsidP="00371ED5">
      <w:pPr>
        <w:pStyle w:val="a5"/>
        <w:numPr>
          <w:ilvl w:val="1"/>
          <w:numId w:val="2"/>
        </w:numPr>
        <w:tabs>
          <w:tab w:val="left" w:pos="1423"/>
        </w:tabs>
        <w:rPr>
          <w:sz w:val="24"/>
        </w:rPr>
      </w:pPr>
      <w:r>
        <w:rPr>
          <w:sz w:val="24"/>
        </w:rPr>
        <w:t>аптечка</w:t>
      </w:r>
      <w:r>
        <w:rPr>
          <w:spacing w:val="-3"/>
          <w:sz w:val="24"/>
        </w:rPr>
        <w:t xml:space="preserve"> </w:t>
      </w:r>
      <w:r>
        <w:rPr>
          <w:sz w:val="24"/>
        </w:rPr>
        <w:t>для надання</w:t>
      </w:r>
      <w:r>
        <w:rPr>
          <w:spacing w:val="-1"/>
          <w:sz w:val="24"/>
        </w:rPr>
        <w:t xml:space="preserve"> </w:t>
      </w:r>
      <w:r>
        <w:rPr>
          <w:sz w:val="24"/>
        </w:rPr>
        <w:t xml:space="preserve">невідкладної </w:t>
      </w:r>
      <w:r>
        <w:rPr>
          <w:spacing w:val="-2"/>
          <w:sz w:val="24"/>
        </w:rPr>
        <w:t>допомоги;</w:t>
      </w:r>
    </w:p>
    <w:p w:rsidR="00371ED5" w:rsidRDefault="00371ED5" w:rsidP="00371ED5">
      <w:pPr>
        <w:pStyle w:val="a5"/>
        <w:numPr>
          <w:ilvl w:val="1"/>
          <w:numId w:val="2"/>
        </w:numPr>
        <w:tabs>
          <w:tab w:val="left" w:pos="1456"/>
        </w:tabs>
        <w:ind w:left="1456" w:hanging="500"/>
        <w:rPr>
          <w:sz w:val="24"/>
        </w:rPr>
      </w:pPr>
      <w:r>
        <w:rPr>
          <w:sz w:val="24"/>
        </w:rPr>
        <w:t>тонометр</w:t>
      </w:r>
      <w:r>
        <w:rPr>
          <w:spacing w:val="-2"/>
          <w:sz w:val="24"/>
        </w:rPr>
        <w:t xml:space="preserve"> </w:t>
      </w:r>
      <w:r>
        <w:rPr>
          <w:sz w:val="24"/>
        </w:rPr>
        <w:t>та/або</w:t>
      </w:r>
      <w:r>
        <w:rPr>
          <w:spacing w:val="-1"/>
          <w:sz w:val="24"/>
        </w:rPr>
        <w:t xml:space="preserve"> </w:t>
      </w:r>
      <w:r>
        <w:rPr>
          <w:sz w:val="24"/>
        </w:rPr>
        <w:t>тонометр</w:t>
      </w:r>
      <w:r>
        <w:rPr>
          <w:spacing w:val="-2"/>
          <w:sz w:val="24"/>
        </w:rPr>
        <w:t xml:space="preserve"> </w:t>
      </w:r>
      <w:r>
        <w:rPr>
          <w:sz w:val="24"/>
        </w:rPr>
        <w:t>педіатричний</w:t>
      </w:r>
      <w:r>
        <w:rPr>
          <w:spacing w:val="-2"/>
          <w:sz w:val="24"/>
        </w:rPr>
        <w:t xml:space="preserve"> </w:t>
      </w:r>
      <w:r>
        <w:rPr>
          <w:sz w:val="24"/>
        </w:rPr>
        <w:t>з</w:t>
      </w:r>
      <w:r>
        <w:rPr>
          <w:spacing w:val="-1"/>
          <w:sz w:val="24"/>
        </w:rPr>
        <w:t xml:space="preserve"> </w:t>
      </w:r>
      <w:r>
        <w:rPr>
          <w:sz w:val="24"/>
        </w:rPr>
        <w:t>манжетками</w:t>
      </w:r>
      <w:r>
        <w:rPr>
          <w:spacing w:val="-2"/>
          <w:sz w:val="24"/>
        </w:rPr>
        <w:t xml:space="preserve"> </w:t>
      </w:r>
      <w:r>
        <w:rPr>
          <w:sz w:val="24"/>
        </w:rPr>
        <w:t>для</w:t>
      </w:r>
      <w:r>
        <w:rPr>
          <w:spacing w:val="-2"/>
          <w:sz w:val="24"/>
        </w:rPr>
        <w:t xml:space="preserve"> </w:t>
      </w:r>
      <w:r>
        <w:rPr>
          <w:sz w:val="24"/>
        </w:rPr>
        <w:t>дітей</w:t>
      </w:r>
      <w:r>
        <w:rPr>
          <w:spacing w:val="-1"/>
          <w:sz w:val="24"/>
        </w:rPr>
        <w:t xml:space="preserve"> </w:t>
      </w:r>
      <w:r>
        <w:rPr>
          <w:sz w:val="24"/>
        </w:rPr>
        <w:t>різного</w:t>
      </w:r>
      <w:r>
        <w:rPr>
          <w:spacing w:val="-1"/>
          <w:sz w:val="24"/>
        </w:rPr>
        <w:t xml:space="preserve"> </w:t>
      </w:r>
      <w:r>
        <w:rPr>
          <w:spacing w:val="-2"/>
          <w:sz w:val="24"/>
        </w:rPr>
        <w:t>віку;</w:t>
      </w:r>
    </w:p>
    <w:p w:rsidR="00371ED5" w:rsidRDefault="00371ED5" w:rsidP="00371ED5">
      <w:pPr>
        <w:pStyle w:val="a5"/>
        <w:numPr>
          <w:ilvl w:val="1"/>
          <w:numId w:val="2"/>
        </w:numPr>
        <w:tabs>
          <w:tab w:val="left" w:pos="1376"/>
        </w:tabs>
        <w:ind w:left="1376" w:hanging="420"/>
        <w:rPr>
          <w:sz w:val="24"/>
        </w:rPr>
      </w:pPr>
      <w:r>
        <w:rPr>
          <w:sz w:val="24"/>
        </w:rPr>
        <w:t>термометр</w:t>
      </w:r>
      <w:r>
        <w:rPr>
          <w:spacing w:val="-1"/>
          <w:sz w:val="24"/>
        </w:rPr>
        <w:t xml:space="preserve"> </w:t>
      </w:r>
      <w:r>
        <w:rPr>
          <w:spacing w:val="-2"/>
          <w:sz w:val="24"/>
        </w:rPr>
        <w:t>безконтактний.</w:t>
      </w:r>
    </w:p>
    <w:p w:rsidR="00371ED5" w:rsidRDefault="00371ED5" w:rsidP="00371ED5">
      <w:pPr>
        <w:pStyle w:val="a3"/>
        <w:spacing w:before="240"/>
        <w:ind w:left="0" w:firstLine="0"/>
        <w:jc w:val="left"/>
      </w:pPr>
    </w:p>
    <w:p w:rsidR="00371ED5" w:rsidRDefault="00371ED5" w:rsidP="00371ED5">
      <w:pPr>
        <w:ind w:left="596"/>
        <w:rPr>
          <w:i/>
          <w:sz w:val="24"/>
        </w:rPr>
      </w:pPr>
      <w:r>
        <w:rPr>
          <w:i/>
          <w:sz w:val="24"/>
        </w:rPr>
        <w:t xml:space="preserve">Інші </w:t>
      </w:r>
      <w:r>
        <w:rPr>
          <w:i/>
          <w:spacing w:val="-2"/>
          <w:sz w:val="24"/>
        </w:rPr>
        <w:t>вимоги:</w:t>
      </w:r>
    </w:p>
    <w:p w:rsidR="00371ED5" w:rsidRDefault="00371ED5" w:rsidP="00371ED5">
      <w:pPr>
        <w:pStyle w:val="a5"/>
        <w:numPr>
          <w:ilvl w:val="0"/>
          <w:numId w:val="1"/>
        </w:numPr>
        <w:tabs>
          <w:tab w:val="left" w:pos="1316"/>
        </w:tabs>
        <w:spacing w:before="240"/>
        <w:ind w:left="1316" w:right="107"/>
        <w:jc w:val="both"/>
        <w:rPr>
          <w:sz w:val="24"/>
        </w:rPr>
      </w:pPr>
      <w:r>
        <w:rPr>
          <w:sz w:val="24"/>
        </w:rPr>
        <w:t>Наявність ліцензії на провадження господарської діяльності з медичної практики за спеціальністю стоматологія та/або терапевтична стоматологія, та/або хірургічна стоматологія, та/або дитяча стоматологія.</w:t>
      </w:r>
    </w:p>
    <w:p w:rsidR="00371ED5" w:rsidRDefault="00371ED5" w:rsidP="00371ED5">
      <w:pPr>
        <w:pStyle w:val="a5"/>
        <w:numPr>
          <w:ilvl w:val="0"/>
          <w:numId w:val="1"/>
        </w:numPr>
        <w:tabs>
          <w:tab w:val="left" w:pos="1316"/>
        </w:tabs>
        <w:spacing w:before="240"/>
        <w:ind w:left="1316" w:right="107"/>
        <w:jc w:val="both"/>
        <w:rPr>
          <w:sz w:val="24"/>
        </w:rPr>
      </w:pPr>
      <w:r>
        <w:rPr>
          <w:sz w:val="24"/>
        </w:rPr>
        <w:t>Наявність</w:t>
      </w:r>
      <w:r>
        <w:rPr>
          <w:spacing w:val="-15"/>
          <w:sz w:val="24"/>
        </w:rPr>
        <w:t xml:space="preserve"> </w:t>
      </w:r>
      <w:r>
        <w:rPr>
          <w:sz w:val="24"/>
        </w:rPr>
        <w:t>ліцензії</w:t>
      </w:r>
      <w:r>
        <w:rPr>
          <w:spacing w:val="-15"/>
          <w:sz w:val="24"/>
        </w:rPr>
        <w:t xml:space="preserve"> </w:t>
      </w:r>
      <w:r>
        <w:rPr>
          <w:sz w:val="24"/>
        </w:rPr>
        <w:t>на</w:t>
      </w:r>
      <w:r>
        <w:rPr>
          <w:spacing w:val="-15"/>
          <w:sz w:val="24"/>
        </w:rPr>
        <w:t xml:space="preserve"> </w:t>
      </w:r>
      <w:r>
        <w:rPr>
          <w:sz w:val="24"/>
        </w:rPr>
        <w:t>право</w:t>
      </w:r>
      <w:r>
        <w:rPr>
          <w:spacing w:val="-15"/>
          <w:sz w:val="24"/>
        </w:rPr>
        <w:t xml:space="preserve"> </w:t>
      </w:r>
      <w:r>
        <w:rPr>
          <w:sz w:val="24"/>
        </w:rPr>
        <w:t>провадження</w:t>
      </w:r>
      <w:r>
        <w:rPr>
          <w:spacing w:val="-15"/>
          <w:sz w:val="24"/>
        </w:rPr>
        <w:t xml:space="preserve"> </w:t>
      </w:r>
      <w:r>
        <w:rPr>
          <w:sz w:val="24"/>
        </w:rPr>
        <w:t>діяльності</w:t>
      </w:r>
      <w:r>
        <w:rPr>
          <w:spacing w:val="-15"/>
          <w:sz w:val="24"/>
        </w:rPr>
        <w:t xml:space="preserve"> </w:t>
      </w:r>
      <w:r>
        <w:rPr>
          <w:sz w:val="24"/>
        </w:rPr>
        <w:t>з</w:t>
      </w:r>
      <w:r>
        <w:rPr>
          <w:spacing w:val="-15"/>
          <w:sz w:val="24"/>
        </w:rPr>
        <w:t xml:space="preserve"> </w:t>
      </w:r>
      <w:r>
        <w:rPr>
          <w:sz w:val="24"/>
        </w:rPr>
        <w:t>використання</w:t>
      </w:r>
      <w:r>
        <w:rPr>
          <w:spacing w:val="-15"/>
          <w:sz w:val="24"/>
        </w:rPr>
        <w:t xml:space="preserve"> </w:t>
      </w:r>
      <w:r>
        <w:rPr>
          <w:sz w:val="24"/>
        </w:rPr>
        <w:t>джерел</w:t>
      </w:r>
      <w:r>
        <w:rPr>
          <w:spacing w:val="-15"/>
          <w:sz w:val="24"/>
        </w:rPr>
        <w:t xml:space="preserve"> </w:t>
      </w:r>
      <w:r>
        <w:rPr>
          <w:sz w:val="24"/>
        </w:rPr>
        <w:t>іонізуючого випромінювання (експлуатація) або державна реєстрація джерел іонізуючого випромінювання в Державному регістрі джерел іонізуючого випромінювання (на обладнання, експлуатація якого не потребує ліцензування).</w:t>
      </w:r>
    </w:p>
    <w:p w:rsidR="00D55DA6" w:rsidRDefault="00371ED5"/>
    <w:sectPr w:rsidR="00D55D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3D31"/>
    <w:multiLevelType w:val="hybridMultilevel"/>
    <w:tmpl w:val="97343F28"/>
    <w:lvl w:ilvl="0" w:tplc="562E940E">
      <w:start w:val="1"/>
      <w:numFmt w:val="decimal"/>
      <w:lvlText w:val="%1."/>
      <w:lvlJc w:val="left"/>
      <w:pPr>
        <w:ind w:left="1437" w:hanging="48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1" w:tplc="49C8DCF8">
      <w:start w:val="1"/>
      <w:numFmt w:val="lowerLetter"/>
      <w:lvlText w:val="%2."/>
      <w:lvlJc w:val="left"/>
      <w:pPr>
        <w:ind w:left="1423" w:hanging="467"/>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2" w:tplc="9392F1BC">
      <w:numFmt w:val="bullet"/>
      <w:lvlText w:val="•"/>
      <w:lvlJc w:val="left"/>
      <w:pPr>
        <w:ind w:left="2429" w:hanging="467"/>
      </w:pPr>
      <w:rPr>
        <w:rFonts w:hint="default"/>
        <w:lang w:val="uk-UA" w:eastAsia="en-US" w:bidi="ar-SA"/>
      </w:rPr>
    </w:lvl>
    <w:lvl w:ilvl="3" w:tplc="67CEBF6A">
      <w:numFmt w:val="bullet"/>
      <w:lvlText w:val="•"/>
      <w:lvlJc w:val="left"/>
      <w:pPr>
        <w:ind w:left="3419" w:hanging="467"/>
      </w:pPr>
      <w:rPr>
        <w:rFonts w:hint="default"/>
        <w:lang w:val="uk-UA" w:eastAsia="en-US" w:bidi="ar-SA"/>
      </w:rPr>
    </w:lvl>
    <w:lvl w:ilvl="4" w:tplc="F036061C">
      <w:numFmt w:val="bullet"/>
      <w:lvlText w:val="•"/>
      <w:lvlJc w:val="left"/>
      <w:pPr>
        <w:ind w:left="4408" w:hanging="467"/>
      </w:pPr>
      <w:rPr>
        <w:rFonts w:hint="default"/>
        <w:lang w:val="uk-UA" w:eastAsia="en-US" w:bidi="ar-SA"/>
      </w:rPr>
    </w:lvl>
    <w:lvl w:ilvl="5" w:tplc="A4D04ACE">
      <w:numFmt w:val="bullet"/>
      <w:lvlText w:val="•"/>
      <w:lvlJc w:val="left"/>
      <w:pPr>
        <w:ind w:left="5398" w:hanging="467"/>
      </w:pPr>
      <w:rPr>
        <w:rFonts w:hint="default"/>
        <w:lang w:val="uk-UA" w:eastAsia="en-US" w:bidi="ar-SA"/>
      </w:rPr>
    </w:lvl>
    <w:lvl w:ilvl="6" w:tplc="135876A0">
      <w:numFmt w:val="bullet"/>
      <w:lvlText w:val="•"/>
      <w:lvlJc w:val="left"/>
      <w:pPr>
        <w:ind w:left="6387" w:hanging="467"/>
      </w:pPr>
      <w:rPr>
        <w:rFonts w:hint="default"/>
        <w:lang w:val="uk-UA" w:eastAsia="en-US" w:bidi="ar-SA"/>
      </w:rPr>
    </w:lvl>
    <w:lvl w:ilvl="7" w:tplc="61648FDE">
      <w:numFmt w:val="bullet"/>
      <w:lvlText w:val="•"/>
      <w:lvlJc w:val="left"/>
      <w:pPr>
        <w:ind w:left="7377" w:hanging="467"/>
      </w:pPr>
      <w:rPr>
        <w:rFonts w:hint="default"/>
        <w:lang w:val="uk-UA" w:eastAsia="en-US" w:bidi="ar-SA"/>
      </w:rPr>
    </w:lvl>
    <w:lvl w:ilvl="8" w:tplc="E3BA0970">
      <w:numFmt w:val="bullet"/>
      <w:lvlText w:val="•"/>
      <w:lvlJc w:val="left"/>
      <w:pPr>
        <w:ind w:left="8366" w:hanging="467"/>
      </w:pPr>
      <w:rPr>
        <w:rFonts w:hint="default"/>
        <w:lang w:val="uk-UA" w:eastAsia="en-US" w:bidi="ar-SA"/>
      </w:rPr>
    </w:lvl>
  </w:abstractNum>
  <w:abstractNum w:abstractNumId="1" w15:restartNumberingAfterBreak="0">
    <w:nsid w:val="28A459B3"/>
    <w:multiLevelType w:val="hybridMultilevel"/>
    <w:tmpl w:val="F888437C"/>
    <w:lvl w:ilvl="0" w:tplc="58D0A11E">
      <w:start w:val="1"/>
      <w:numFmt w:val="decimal"/>
      <w:lvlText w:val="%1."/>
      <w:lvlJc w:val="left"/>
      <w:pPr>
        <w:ind w:left="1317" w:hanging="36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1" w:tplc="68F26C1A">
      <w:start w:val="1"/>
      <w:numFmt w:val="lowerLetter"/>
      <w:lvlText w:val="%2."/>
      <w:lvlJc w:val="left"/>
      <w:pPr>
        <w:ind w:left="1317" w:hanging="36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2" w:tplc="A3928EA4">
      <w:numFmt w:val="bullet"/>
      <w:lvlText w:val="•"/>
      <w:lvlJc w:val="left"/>
      <w:pPr>
        <w:ind w:left="3125" w:hanging="360"/>
      </w:pPr>
      <w:rPr>
        <w:rFonts w:hint="default"/>
        <w:lang w:val="uk-UA" w:eastAsia="en-US" w:bidi="ar-SA"/>
      </w:rPr>
    </w:lvl>
    <w:lvl w:ilvl="3" w:tplc="D2DCB7A6">
      <w:numFmt w:val="bullet"/>
      <w:lvlText w:val="•"/>
      <w:lvlJc w:val="left"/>
      <w:pPr>
        <w:ind w:left="4027" w:hanging="360"/>
      </w:pPr>
      <w:rPr>
        <w:rFonts w:hint="default"/>
        <w:lang w:val="uk-UA" w:eastAsia="en-US" w:bidi="ar-SA"/>
      </w:rPr>
    </w:lvl>
    <w:lvl w:ilvl="4" w:tplc="0AD03D44">
      <w:numFmt w:val="bullet"/>
      <w:lvlText w:val="•"/>
      <w:lvlJc w:val="left"/>
      <w:pPr>
        <w:ind w:left="4930" w:hanging="360"/>
      </w:pPr>
      <w:rPr>
        <w:rFonts w:hint="default"/>
        <w:lang w:val="uk-UA" w:eastAsia="en-US" w:bidi="ar-SA"/>
      </w:rPr>
    </w:lvl>
    <w:lvl w:ilvl="5" w:tplc="D0FE4A0E">
      <w:numFmt w:val="bullet"/>
      <w:lvlText w:val="•"/>
      <w:lvlJc w:val="left"/>
      <w:pPr>
        <w:ind w:left="5833" w:hanging="360"/>
      </w:pPr>
      <w:rPr>
        <w:rFonts w:hint="default"/>
        <w:lang w:val="uk-UA" w:eastAsia="en-US" w:bidi="ar-SA"/>
      </w:rPr>
    </w:lvl>
    <w:lvl w:ilvl="6" w:tplc="5BD0A79C">
      <w:numFmt w:val="bullet"/>
      <w:lvlText w:val="•"/>
      <w:lvlJc w:val="left"/>
      <w:pPr>
        <w:ind w:left="6735" w:hanging="360"/>
      </w:pPr>
      <w:rPr>
        <w:rFonts w:hint="default"/>
        <w:lang w:val="uk-UA" w:eastAsia="en-US" w:bidi="ar-SA"/>
      </w:rPr>
    </w:lvl>
    <w:lvl w:ilvl="7" w:tplc="A90E0016">
      <w:numFmt w:val="bullet"/>
      <w:lvlText w:val="•"/>
      <w:lvlJc w:val="left"/>
      <w:pPr>
        <w:ind w:left="7638" w:hanging="360"/>
      </w:pPr>
      <w:rPr>
        <w:rFonts w:hint="default"/>
        <w:lang w:val="uk-UA" w:eastAsia="en-US" w:bidi="ar-SA"/>
      </w:rPr>
    </w:lvl>
    <w:lvl w:ilvl="8" w:tplc="CE9A7DCE">
      <w:numFmt w:val="bullet"/>
      <w:lvlText w:val="•"/>
      <w:lvlJc w:val="left"/>
      <w:pPr>
        <w:ind w:left="8540" w:hanging="360"/>
      </w:pPr>
      <w:rPr>
        <w:rFonts w:hint="default"/>
        <w:lang w:val="uk-UA" w:eastAsia="en-US" w:bidi="ar-SA"/>
      </w:rPr>
    </w:lvl>
  </w:abstractNum>
  <w:abstractNum w:abstractNumId="2" w15:restartNumberingAfterBreak="0">
    <w:nsid w:val="2AD30ECB"/>
    <w:multiLevelType w:val="hybridMultilevel"/>
    <w:tmpl w:val="7EBA1E4E"/>
    <w:lvl w:ilvl="0" w:tplc="D86C69A8">
      <w:start w:val="1"/>
      <w:numFmt w:val="decimal"/>
      <w:lvlText w:val="%1."/>
      <w:lvlJc w:val="left"/>
      <w:pPr>
        <w:ind w:left="1317" w:hanging="36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1" w:tplc="CD82ACC8">
      <w:numFmt w:val="bullet"/>
      <w:lvlText w:val="•"/>
      <w:lvlJc w:val="left"/>
      <w:pPr>
        <w:ind w:left="2222" w:hanging="360"/>
      </w:pPr>
      <w:rPr>
        <w:rFonts w:hint="default"/>
        <w:lang w:val="uk-UA" w:eastAsia="en-US" w:bidi="ar-SA"/>
      </w:rPr>
    </w:lvl>
    <w:lvl w:ilvl="2" w:tplc="24B80904">
      <w:numFmt w:val="bullet"/>
      <w:lvlText w:val="•"/>
      <w:lvlJc w:val="left"/>
      <w:pPr>
        <w:ind w:left="3125" w:hanging="360"/>
      </w:pPr>
      <w:rPr>
        <w:rFonts w:hint="default"/>
        <w:lang w:val="uk-UA" w:eastAsia="en-US" w:bidi="ar-SA"/>
      </w:rPr>
    </w:lvl>
    <w:lvl w:ilvl="3" w:tplc="433EF250">
      <w:numFmt w:val="bullet"/>
      <w:lvlText w:val="•"/>
      <w:lvlJc w:val="left"/>
      <w:pPr>
        <w:ind w:left="4027" w:hanging="360"/>
      </w:pPr>
      <w:rPr>
        <w:rFonts w:hint="default"/>
        <w:lang w:val="uk-UA" w:eastAsia="en-US" w:bidi="ar-SA"/>
      </w:rPr>
    </w:lvl>
    <w:lvl w:ilvl="4" w:tplc="A0AEDEA0">
      <w:numFmt w:val="bullet"/>
      <w:lvlText w:val="•"/>
      <w:lvlJc w:val="left"/>
      <w:pPr>
        <w:ind w:left="4930" w:hanging="360"/>
      </w:pPr>
      <w:rPr>
        <w:rFonts w:hint="default"/>
        <w:lang w:val="uk-UA" w:eastAsia="en-US" w:bidi="ar-SA"/>
      </w:rPr>
    </w:lvl>
    <w:lvl w:ilvl="5" w:tplc="4E96488A">
      <w:numFmt w:val="bullet"/>
      <w:lvlText w:val="•"/>
      <w:lvlJc w:val="left"/>
      <w:pPr>
        <w:ind w:left="5833" w:hanging="360"/>
      </w:pPr>
      <w:rPr>
        <w:rFonts w:hint="default"/>
        <w:lang w:val="uk-UA" w:eastAsia="en-US" w:bidi="ar-SA"/>
      </w:rPr>
    </w:lvl>
    <w:lvl w:ilvl="6" w:tplc="380C80E0">
      <w:numFmt w:val="bullet"/>
      <w:lvlText w:val="•"/>
      <w:lvlJc w:val="left"/>
      <w:pPr>
        <w:ind w:left="6735" w:hanging="360"/>
      </w:pPr>
      <w:rPr>
        <w:rFonts w:hint="default"/>
        <w:lang w:val="uk-UA" w:eastAsia="en-US" w:bidi="ar-SA"/>
      </w:rPr>
    </w:lvl>
    <w:lvl w:ilvl="7" w:tplc="9392C5A4">
      <w:numFmt w:val="bullet"/>
      <w:lvlText w:val="•"/>
      <w:lvlJc w:val="left"/>
      <w:pPr>
        <w:ind w:left="7638" w:hanging="360"/>
      </w:pPr>
      <w:rPr>
        <w:rFonts w:hint="default"/>
        <w:lang w:val="uk-UA" w:eastAsia="en-US" w:bidi="ar-SA"/>
      </w:rPr>
    </w:lvl>
    <w:lvl w:ilvl="8" w:tplc="B596ABCC">
      <w:numFmt w:val="bullet"/>
      <w:lvlText w:val="•"/>
      <w:lvlJc w:val="left"/>
      <w:pPr>
        <w:ind w:left="8540" w:hanging="360"/>
      </w:pPr>
      <w:rPr>
        <w:rFonts w:hint="default"/>
        <w:lang w:val="uk-UA" w:eastAsia="en-US" w:bidi="ar-SA"/>
      </w:rPr>
    </w:lvl>
  </w:abstractNum>
  <w:abstractNum w:abstractNumId="3" w15:restartNumberingAfterBreak="0">
    <w:nsid w:val="720A4AA1"/>
    <w:multiLevelType w:val="hybridMultilevel"/>
    <w:tmpl w:val="9F0C042C"/>
    <w:lvl w:ilvl="0" w:tplc="5E2AF746">
      <w:numFmt w:val="bullet"/>
      <w:lvlText w:val="●"/>
      <w:lvlJc w:val="left"/>
      <w:pPr>
        <w:ind w:left="597" w:hanging="257"/>
      </w:pPr>
      <w:rPr>
        <w:rFonts w:ascii="Times New Roman" w:eastAsia="Times New Roman" w:hAnsi="Times New Roman" w:cs="Times New Roman" w:hint="default"/>
        <w:b w:val="0"/>
        <w:bCs w:val="0"/>
        <w:i w:val="0"/>
        <w:iCs w:val="0"/>
        <w:spacing w:val="0"/>
        <w:w w:val="100"/>
        <w:sz w:val="24"/>
        <w:szCs w:val="24"/>
        <w:lang w:val="uk-UA" w:eastAsia="en-US" w:bidi="ar-SA"/>
      </w:rPr>
    </w:lvl>
    <w:lvl w:ilvl="1" w:tplc="D52A5A40">
      <w:start w:val="1"/>
      <w:numFmt w:val="decimal"/>
      <w:lvlText w:val="%2."/>
      <w:lvlJc w:val="left"/>
      <w:pPr>
        <w:ind w:left="1317" w:hanging="36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2" w:tplc="B0845820">
      <w:numFmt w:val="bullet"/>
      <w:lvlText w:val="•"/>
      <w:lvlJc w:val="left"/>
      <w:pPr>
        <w:ind w:left="2322" w:hanging="360"/>
      </w:pPr>
      <w:rPr>
        <w:rFonts w:hint="default"/>
        <w:lang w:val="uk-UA" w:eastAsia="en-US" w:bidi="ar-SA"/>
      </w:rPr>
    </w:lvl>
    <w:lvl w:ilvl="3" w:tplc="52F60522">
      <w:numFmt w:val="bullet"/>
      <w:lvlText w:val="•"/>
      <w:lvlJc w:val="left"/>
      <w:pPr>
        <w:ind w:left="3325" w:hanging="360"/>
      </w:pPr>
      <w:rPr>
        <w:rFonts w:hint="default"/>
        <w:lang w:val="uk-UA" w:eastAsia="en-US" w:bidi="ar-SA"/>
      </w:rPr>
    </w:lvl>
    <w:lvl w:ilvl="4" w:tplc="5B10EF76">
      <w:numFmt w:val="bullet"/>
      <w:lvlText w:val="•"/>
      <w:lvlJc w:val="left"/>
      <w:pPr>
        <w:ind w:left="4328" w:hanging="360"/>
      </w:pPr>
      <w:rPr>
        <w:rFonts w:hint="default"/>
        <w:lang w:val="uk-UA" w:eastAsia="en-US" w:bidi="ar-SA"/>
      </w:rPr>
    </w:lvl>
    <w:lvl w:ilvl="5" w:tplc="460233EC">
      <w:numFmt w:val="bullet"/>
      <w:lvlText w:val="•"/>
      <w:lvlJc w:val="left"/>
      <w:pPr>
        <w:ind w:left="5331" w:hanging="360"/>
      </w:pPr>
      <w:rPr>
        <w:rFonts w:hint="default"/>
        <w:lang w:val="uk-UA" w:eastAsia="en-US" w:bidi="ar-SA"/>
      </w:rPr>
    </w:lvl>
    <w:lvl w:ilvl="6" w:tplc="308CB62E">
      <w:numFmt w:val="bullet"/>
      <w:lvlText w:val="•"/>
      <w:lvlJc w:val="left"/>
      <w:pPr>
        <w:ind w:left="6334" w:hanging="360"/>
      </w:pPr>
      <w:rPr>
        <w:rFonts w:hint="default"/>
        <w:lang w:val="uk-UA" w:eastAsia="en-US" w:bidi="ar-SA"/>
      </w:rPr>
    </w:lvl>
    <w:lvl w:ilvl="7" w:tplc="965CED26">
      <w:numFmt w:val="bullet"/>
      <w:lvlText w:val="•"/>
      <w:lvlJc w:val="left"/>
      <w:pPr>
        <w:ind w:left="7337" w:hanging="360"/>
      </w:pPr>
      <w:rPr>
        <w:rFonts w:hint="default"/>
        <w:lang w:val="uk-UA" w:eastAsia="en-US" w:bidi="ar-SA"/>
      </w:rPr>
    </w:lvl>
    <w:lvl w:ilvl="8" w:tplc="6CFC6850">
      <w:numFmt w:val="bullet"/>
      <w:lvlText w:val="•"/>
      <w:lvlJc w:val="left"/>
      <w:pPr>
        <w:ind w:left="8340" w:hanging="360"/>
      </w:pPr>
      <w:rPr>
        <w:rFonts w:hint="default"/>
        <w:lang w:val="uk-UA" w:eastAsia="en-US" w:bidi="ar-SA"/>
      </w:rPr>
    </w:lvl>
  </w:abstractNum>
  <w:abstractNum w:abstractNumId="4" w15:restartNumberingAfterBreak="0">
    <w:nsid w:val="7B1118A3"/>
    <w:multiLevelType w:val="hybridMultilevel"/>
    <w:tmpl w:val="D0CE2DF8"/>
    <w:lvl w:ilvl="0" w:tplc="DA0ED106">
      <w:start w:val="1"/>
      <w:numFmt w:val="decimal"/>
      <w:lvlText w:val="%1."/>
      <w:lvlJc w:val="left"/>
      <w:pPr>
        <w:ind w:left="1317" w:hanging="360"/>
        <w:jc w:val="left"/>
      </w:pPr>
      <w:rPr>
        <w:rFonts w:ascii="Times New Roman" w:eastAsia="Times New Roman" w:hAnsi="Times New Roman" w:cs="Times New Roman" w:hint="default"/>
        <w:b w:val="0"/>
        <w:bCs w:val="0"/>
        <w:i w:val="0"/>
        <w:iCs w:val="0"/>
        <w:spacing w:val="0"/>
        <w:w w:val="100"/>
        <w:sz w:val="24"/>
        <w:szCs w:val="24"/>
        <w:lang w:val="uk-UA" w:eastAsia="en-US" w:bidi="ar-SA"/>
      </w:rPr>
    </w:lvl>
    <w:lvl w:ilvl="1" w:tplc="7EB2EDD6">
      <w:numFmt w:val="bullet"/>
      <w:lvlText w:val="•"/>
      <w:lvlJc w:val="left"/>
      <w:pPr>
        <w:ind w:left="2222" w:hanging="360"/>
      </w:pPr>
      <w:rPr>
        <w:rFonts w:hint="default"/>
        <w:lang w:val="uk-UA" w:eastAsia="en-US" w:bidi="ar-SA"/>
      </w:rPr>
    </w:lvl>
    <w:lvl w:ilvl="2" w:tplc="B358AED6">
      <w:numFmt w:val="bullet"/>
      <w:lvlText w:val="•"/>
      <w:lvlJc w:val="left"/>
      <w:pPr>
        <w:ind w:left="3125" w:hanging="360"/>
      </w:pPr>
      <w:rPr>
        <w:rFonts w:hint="default"/>
        <w:lang w:val="uk-UA" w:eastAsia="en-US" w:bidi="ar-SA"/>
      </w:rPr>
    </w:lvl>
    <w:lvl w:ilvl="3" w:tplc="E72E577C">
      <w:numFmt w:val="bullet"/>
      <w:lvlText w:val="•"/>
      <w:lvlJc w:val="left"/>
      <w:pPr>
        <w:ind w:left="4027" w:hanging="360"/>
      </w:pPr>
      <w:rPr>
        <w:rFonts w:hint="default"/>
        <w:lang w:val="uk-UA" w:eastAsia="en-US" w:bidi="ar-SA"/>
      </w:rPr>
    </w:lvl>
    <w:lvl w:ilvl="4" w:tplc="B722284C">
      <w:numFmt w:val="bullet"/>
      <w:lvlText w:val="•"/>
      <w:lvlJc w:val="left"/>
      <w:pPr>
        <w:ind w:left="4930" w:hanging="360"/>
      </w:pPr>
      <w:rPr>
        <w:rFonts w:hint="default"/>
        <w:lang w:val="uk-UA" w:eastAsia="en-US" w:bidi="ar-SA"/>
      </w:rPr>
    </w:lvl>
    <w:lvl w:ilvl="5" w:tplc="39A26140">
      <w:numFmt w:val="bullet"/>
      <w:lvlText w:val="•"/>
      <w:lvlJc w:val="left"/>
      <w:pPr>
        <w:ind w:left="5833" w:hanging="360"/>
      </w:pPr>
      <w:rPr>
        <w:rFonts w:hint="default"/>
        <w:lang w:val="uk-UA" w:eastAsia="en-US" w:bidi="ar-SA"/>
      </w:rPr>
    </w:lvl>
    <w:lvl w:ilvl="6" w:tplc="47D073FA">
      <w:numFmt w:val="bullet"/>
      <w:lvlText w:val="•"/>
      <w:lvlJc w:val="left"/>
      <w:pPr>
        <w:ind w:left="6735" w:hanging="360"/>
      </w:pPr>
      <w:rPr>
        <w:rFonts w:hint="default"/>
        <w:lang w:val="uk-UA" w:eastAsia="en-US" w:bidi="ar-SA"/>
      </w:rPr>
    </w:lvl>
    <w:lvl w:ilvl="7" w:tplc="A2368C50">
      <w:numFmt w:val="bullet"/>
      <w:lvlText w:val="•"/>
      <w:lvlJc w:val="left"/>
      <w:pPr>
        <w:ind w:left="7638" w:hanging="360"/>
      </w:pPr>
      <w:rPr>
        <w:rFonts w:hint="default"/>
        <w:lang w:val="uk-UA" w:eastAsia="en-US" w:bidi="ar-SA"/>
      </w:rPr>
    </w:lvl>
    <w:lvl w:ilvl="8" w:tplc="3B7A3FEA">
      <w:numFmt w:val="bullet"/>
      <w:lvlText w:val="•"/>
      <w:lvlJc w:val="left"/>
      <w:pPr>
        <w:ind w:left="8540" w:hanging="360"/>
      </w:pPr>
      <w:rPr>
        <w:rFonts w:hint="default"/>
        <w:lang w:val="uk-UA" w:eastAsia="en-US" w:bidi="ar-S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D5"/>
    <w:rsid w:val="00224001"/>
    <w:rsid w:val="00371ED5"/>
    <w:rsid w:val="00FA3E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C1331-E8C5-4BA7-B01E-7D87F06A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1ED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371ED5"/>
    <w:pPr>
      <w:ind w:left="881"/>
      <w:outlineLvl w:val="0"/>
    </w:pPr>
    <w:rPr>
      <w:b/>
      <w:bCs/>
      <w:sz w:val="24"/>
      <w:szCs w:val="24"/>
    </w:rPr>
  </w:style>
  <w:style w:type="paragraph" w:styleId="2">
    <w:name w:val="heading 2"/>
    <w:basedOn w:val="a"/>
    <w:link w:val="20"/>
    <w:uiPriority w:val="9"/>
    <w:unhideWhenUsed/>
    <w:qFormat/>
    <w:rsid w:val="00371ED5"/>
    <w:pPr>
      <w:ind w:left="1316" w:right="107" w:hanging="360"/>
      <w:jc w:val="both"/>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ED5"/>
    <w:rPr>
      <w:rFonts w:ascii="Times New Roman" w:eastAsia="Times New Roman" w:hAnsi="Times New Roman" w:cs="Times New Roman"/>
      <w:b/>
      <w:bCs/>
      <w:sz w:val="24"/>
      <w:szCs w:val="24"/>
    </w:rPr>
  </w:style>
  <w:style w:type="character" w:customStyle="1" w:styleId="20">
    <w:name w:val="Заголовок 2 Знак"/>
    <w:basedOn w:val="a0"/>
    <w:link w:val="2"/>
    <w:uiPriority w:val="9"/>
    <w:rsid w:val="00371ED5"/>
    <w:rPr>
      <w:rFonts w:ascii="Times New Roman" w:eastAsia="Times New Roman" w:hAnsi="Times New Roman" w:cs="Times New Roman"/>
      <w:b/>
      <w:bCs/>
      <w:sz w:val="24"/>
      <w:szCs w:val="24"/>
    </w:rPr>
  </w:style>
  <w:style w:type="paragraph" w:styleId="a3">
    <w:name w:val="Body Text"/>
    <w:basedOn w:val="a"/>
    <w:link w:val="a4"/>
    <w:uiPriority w:val="1"/>
    <w:qFormat/>
    <w:rsid w:val="00371ED5"/>
    <w:pPr>
      <w:ind w:left="1316" w:hanging="360"/>
      <w:jc w:val="both"/>
    </w:pPr>
    <w:rPr>
      <w:sz w:val="24"/>
      <w:szCs w:val="24"/>
    </w:rPr>
  </w:style>
  <w:style w:type="character" w:customStyle="1" w:styleId="a4">
    <w:name w:val="Основний текст Знак"/>
    <w:basedOn w:val="a0"/>
    <w:link w:val="a3"/>
    <w:uiPriority w:val="1"/>
    <w:rsid w:val="00371ED5"/>
    <w:rPr>
      <w:rFonts w:ascii="Times New Roman" w:eastAsia="Times New Roman" w:hAnsi="Times New Roman" w:cs="Times New Roman"/>
      <w:sz w:val="24"/>
      <w:szCs w:val="24"/>
    </w:rPr>
  </w:style>
  <w:style w:type="paragraph" w:styleId="a5">
    <w:name w:val="List Paragraph"/>
    <w:basedOn w:val="a"/>
    <w:uiPriority w:val="1"/>
    <w:qFormat/>
    <w:rsid w:val="00371ED5"/>
    <w:pPr>
      <w:ind w:left="1316"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3989</Words>
  <Characters>2274</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Омельченко</dc:creator>
  <cp:keywords/>
  <dc:description/>
  <cp:lastModifiedBy>Богдан Омельченко</cp:lastModifiedBy>
  <cp:revision>1</cp:revision>
  <dcterms:created xsi:type="dcterms:W3CDTF">2023-11-20T12:48:00Z</dcterms:created>
  <dcterms:modified xsi:type="dcterms:W3CDTF">2023-11-20T12:49:00Z</dcterms:modified>
</cp:coreProperties>
</file>