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F903" w14:textId="49F68DA8" w:rsidR="00696BA6" w:rsidRPr="00BB681B" w:rsidRDefault="005F610D" w:rsidP="0009664E">
      <w:pPr>
        <w:spacing w:after="0" w:line="216" w:lineRule="auto"/>
        <w:jc w:val="both"/>
        <w:rPr>
          <w:lang w:val="en-US"/>
        </w:rPr>
      </w:pPr>
      <w:r w:rsidRPr="005F610D">
        <w:rPr>
          <w:rFonts w:ascii="Times New Roman" w:eastAsia="Times New Roman" w:hAnsi="Times New Roman" w:cs="Times New Roman"/>
        </w:rPr>
        <w:t xml:space="preserve">УДК </w:t>
      </w:r>
      <w:r w:rsidR="00D0434E" w:rsidRPr="00D0434E">
        <w:rPr>
          <w:rFonts w:ascii="Times New Roman" w:eastAsia="Times New Roman" w:hAnsi="Times New Roman" w:cs="Times New Roman"/>
        </w:rPr>
        <w:t>004.42:519.6</w:t>
      </w:r>
    </w:p>
    <w:p w14:paraId="14C5B65C" w14:textId="24744FC1" w:rsidR="003655E1" w:rsidRDefault="005910D0" w:rsidP="0009664E">
      <w:pPr>
        <w:spacing w:after="0"/>
        <w:ind w:firstLine="709"/>
        <w:jc w:val="right"/>
        <w:rPr>
          <w:rFonts w:ascii="Times New Roman" w:eastAsia="Times New Roman" w:hAnsi="Times New Roman" w:cs="Times New Roman"/>
          <w:b/>
          <w:sz w:val="28"/>
          <w:lang w:val="en-US"/>
        </w:rPr>
      </w:pPr>
      <w:r>
        <w:rPr>
          <w:rFonts w:ascii="Times New Roman" w:eastAsia="Times New Roman" w:hAnsi="Times New Roman" w:cs="Times New Roman"/>
          <w:b/>
          <w:sz w:val="28"/>
        </w:rPr>
        <w:t>О. Д. Коваль</w:t>
      </w:r>
    </w:p>
    <w:p w14:paraId="40B8AAE1" w14:textId="5740BF67" w:rsidR="00AD78B8" w:rsidRPr="00AD78B8" w:rsidRDefault="00AD78B8" w:rsidP="0009664E">
      <w:pPr>
        <w:spacing w:after="0"/>
        <w:ind w:firstLine="709"/>
        <w:jc w:val="right"/>
        <w:rPr>
          <w:rFonts w:ascii="Times New Roman" w:eastAsia="Times New Roman" w:hAnsi="Times New Roman" w:cs="Times New Roman"/>
          <w:b/>
          <w:sz w:val="28"/>
        </w:rPr>
      </w:pPr>
      <w:r>
        <w:rPr>
          <w:rFonts w:ascii="Times New Roman" w:eastAsia="Times New Roman" w:hAnsi="Times New Roman" w:cs="Times New Roman"/>
          <w:b/>
          <w:sz w:val="28"/>
        </w:rPr>
        <w:t>О. П. Прозор</w:t>
      </w:r>
    </w:p>
    <w:p w14:paraId="48F72A75" w14:textId="77777777" w:rsidR="005910D0" w:rsidRPr="003655E1" w:rsidRDefault="005910D0" w:rsidP="00BB681B">
      <w:pPr>
        <w:spacing w:after="0"/>
        <w:ind w:firstLine="709"/>
        <w:jc w:val="right"/>
        <w:rPr>
          <w:rFonts w:ascii="Times New Roman" w:eastAsia="Times New Roman" w:hAnsi="Times New Roman" w:cs="Times New Roman"/>
          <w:b/>
          <w:sz w:val="28"/>
        </w:rPr>
      </w:pPr>
    </w:p>
    <w:p w14:paraId="27A3E7E9" w14:textId="0E33A834" w:rsidR="00C41A77" w:rsidRDefault="00D0434E" w:rsidP="00BB681B">
      <w:pPr>
        <w:spacing w:after="0" w:line="216" w:lineRule="auto"/>
        <w:jc w:val="center"/>
        <w:rPr>
          <w:rFonts w:ascii="Times New Roman" w:eastAsia="Times New Roman" w:hAnsi="Times New Roman" w:cs="Times New Roman"/>
          <w:b/>
          <w:sz w:val="32"/>
          <w:lang w:val="en-US"/>
        </w:rPr>
      </w:pPr>
      <w:r w:rsidRPr="00D0434E">
        <w:rPr>
          <w:rFonts w:ascii="Times New Roman" w:eastAsia="Times New Roman" w:hAnsi="Times New Roman" w:cs="Times New Roman"/>
          <w:b/>
          <w:sz w:val="32"/>
        </w:rPr>
        <w:t>ЗАСТОСУВАННЯ МЕТОДІВ ЧИСЕЛЬНОГО ІНТЕГРУВАННЯ ДЛЯ ОЦІНКИ ЕНЕРГОВИТРАТ ЛЮДИНИ В РЕАЛЬНОМУ ЧАСІ</w:t>
      </w:r>
    </w:p>
    <w:p w14:paraId="5BC64DA2" w14:textId="77777777" w:rsidR="00BB681B" w:rsidRPr="00BB681B" w:rsidRDefault="00BB681B" w:rsidP="00BB681B">
      <w:pPr>
        <w:spacing w:after="0" w:line="216" w:lineRule="auto"/>
        <w:jc w:val="center"/>
        <w:rPr>
          <w:rFonts w:ascii="Times New Roman" w:eastAsia="Times New Roman" w:hAnsi="Times New Roman" w:cs="Times New Roman"/>
          <w:b/>
          <w:sz w:val="32"/>
          <w:lang w:val="en-US"/>
        </w:rPr>
      </w:pPr>
    </w:p>
    <w:p w14:paraId="4D9F5855" w14:textId="77777777" w:rsidR="00696BA6" w:rsidRDefault="00000000" w:rsidP="00D95278">
      <w:pPr>
        <w:spacing w:after="0"/>
        <w:ind w:left="11" w:hanging="11"/>
        <w:jc w:val="center"/>
        <w:rPr>
          <w:rFonts w:ascii="Times New Roman" w:eastAsia="Times New Roman" w:hAnsi="Times New Roman" w:cs="Times New Roman"/>
        </w:rPr>
      </w:pPr>
      <w:r>
        <w:rPr>
          <w:rFonts w:ascii="Times New Roman" w:eastAsia="Times New Roman" w:hAnsi="Times New Roman" w:cs="Times New Roman"/>
        </w:rPr>
        <w:t>Вінницький національний технічний університет</w:t>
      </w:r>
    </w:p>
    <w:p w14:paraId="0929A3A0" w14:textId="77777777" w:rsidR="00C41A77" w:rsidRDefault="00C41A77" w:rsidP="00D95278">
      <w:pPr>
        <w:spacing w:after="0"/>
        <w:ind w:left="11" w:hanging="11"/>
        <w:jc w:val="center"/>
      </w:pPr>
    </w:p>
    <w:p w14:paraId="750C8128" w14:textId="77777777" w:rsidR="00696BA6" w:rsidRPr="00D95278" w:rsidRDefault="00000000">
      <w:pPr>
        <w:pStyle w:val="1"/>
        <w:ind w:left="278"/>
        <w:rPr>
          <w:i/>
          <w:iCs/>
        </w:rPr>
      </w:pPr>
      <w:r w:rsidRPr="00D95278">
        <w:rPr>
          <w:i/>
          <w:iCs/>
        </w:rPr>
        <w:t>Анотація</w:t>
      </w:r>
    </w:p>
    <w:p w14:paraId="7BC3C04E" w14:textId="5F5198D6" w:rsidR="00696BA6" w:rsidRPr="00547DEC" w:rsidRDefault="00D0434E" w:rsidP="0009664E">
      <w:pPr>
        <w:spacing w:after="0" w:line="216" w:lineRule="auto"/>
        <w:ind w:left="-5" w:right="-15" w:firstLine="273"/>
        <w:jc w:val="both"/>
        <w:rPr>
          <w:rFonts w:ascii="Times New Roman" w:eastAsia="Times New Roman" w:hAnsi="Times New Roman" w:cs="Times New Roman"/>
          <w:i/>
          <w:sz w:val="20"/>
        </w:rPr>
      </w:pPr>
      <w:r w:rsidRPr="00D0434E">
        <w:rPr>
          <w:rFonts w:ascii="Times New Roman" w:eastAsia="Times New Roman" w:hAnsi="Times New Roman" w:cs="Times New Roman"/>
          <w:i/>
          <w:sz w:val="20"/>
        </w:rPr>
        <w:t>У доповіді розглядається математична модель та алгоритмічна реалізація підрахунку витрат калорій під час динамічних фізичних навантажень. Проаналізовано недоліки розрахунків за статичними формулами. Запропоновано комплексний підхід, що поєднує кінематичні рівняння, диференціальні моделі серцевого ритму та чисельне інтегрування методом трапецій для підвищення точності фітнес-застосунків.</w:t>
      </w:r>
    </w:p>
    <w:p w14:paraId="1FB57C61" w14:textId="11CDBD54" w:rsidR="00696BA6" w:rsidRDefault="00000000" w:rsidP="00D95278">
      <w:pPr>
        <w:spacing w:after="0" w:line="216" w:lineRule="auto"/>
        <w:ind w:left="284"/>
        <w:rPr>
          <w:rFonts w:ascii="Times New Roman" w:eastAsia="Times New Roman" w:hAnsi="Times New Roman" w:cs="Times New Roman"/>
          <w:sz w:val="20"/>
        </w:rPr>
      </w:pPr>
      <w:r w:rsidRPr="00D95278">
        <w:rPr>
          <w:rFonts w:ascii="Times New Roman" w:eastAsia="Times New Roman" w:hAnsi="Times New Roman" w:cs="Times New Roman"/>
          <w:b/>
          <w:i/>
          <w:iCs/>
          <w:sz w:val="20"/>
        </w:rPr>
        <w:t>Ключові слова</w:t>
      </w:r>
      <w:r w:rsidR="006718DA">
        <w:rPr>
          <w:rFonts w:ascii="Times New Roman" w:eastAsia="Times New Roman" w:hAnsi="Times New Roman" w:cs="Times New Roman"/>
          <w:b/>
          <w:i/>
          <w:iCs/>
          <w:sz w:val="20"/>
          <w:lang w:val="en-US"/>
        </w:rPr>
        <w:t>:</w:t>
      </w:r>
      <w:r w:rsidR="006718DA">
        <w:rPr>
          <w:rFonts w:ascii="Times New Roman" w:eastAsia="Times New Roman" w:hAnsi="Times New Roman" w:cs="Times New Roman"/>
          <w:sz w:val="20"/>
        </w:rPr>
        <w:t xml:space="preserve"> </w:t>
      </w:r>
      <w:r w:rsidR="00D0434E" w:rsidRPr="00D0434E">
        <w:rPr>
          <w:rFonts w:ascii="Times New Roman" w:eastAsia="Times New Roman" w:hAnsi="Times New Roman" w:cs="Times New Roman"/>
          <w:sz w:val="20"/>
        </w:rPr>
        <w:t>чисельне інтегрування, метод трапецій, диференціальні рівняння, фітнес-застосунки, математичне моделювання</w:t>
      </w:r>
      <w:r w:rsidR="00D0434E">
        <w:rPr>
          <w:rFonts w:ascii="Times New Roman" w:eastAsia="Times New Roman" w:hAnsi="Times New Roman" w:cs="Times New Roman"/>
          <w:sz w:val="20"/>
        </w:rPr>
        <w:t>.</w:t>
      </w:r>
    </w:p>
    <w:p w14:paraId="1A0A65C7" w14:textId="77777777" w:rsidR="002B5B16" w:rsidRDefault="002B5B16" w:rsidP="00D95278">
      <w:pPr>
        <w:spacing w:after="0" w:line="216" w:lineRule="auto"/>
        <w:ind w:left="284"/>
        <w:jc w:val="center"/>
      </w:pPr>
    </w:p>
    <w:p w14:paraId="10715B73" w14:textId="77777777" w:rsidR="00696BA6" w:rsidRPr="00D95278" w:rsidRDefault="00000000">
      <w:pPr>
        <w:pStyle w:val="1"/>
        <w:ind w:left="278"/>
        <w:rPr>
          <w:i/>
          <w:iCs/>
        </w:rPr>
      </w:pPr>
      <w:proofErr w:type="spellStart"/>
      <w:r w:rsidRPr="00D95278">
        <w:rPr>
          <w:i/>
          <w:iCs/>
        </w:rPr>
        <w:t>Abstract</w:t>
      </w:r>
      <w:proofErr w:type="spellEnd"/>
    </w:p>
    <w:p w14:paraId="67CE05D2" w14:textId="6F457398" w:rsidR="00696BA6" w:rsidRPr="006718DA" w:rsidRDefault="00D0434E" w:rsidP="0009664E">
      <w:pPr>
        <w:spacing w:after="0" w:line="216" w:lineRule="auto"/>
        <w:ind w:left="-5" w:right="-15" w:firstLine="273"/>
        <w:jc w:val="both"/>
        <w:rPr>
          <w:rFonts w:ascii="Times New Roman" w:eastAsia="Times New Roman" w:hAnsi="Times New Roman" w:cs="Times New Roman"/>
          <w:i/>
          <w:sz w:val="20"/>
          <w:lang w:val="en-US"/>
        </w:rPr>
      </w:pPr>
      <w:proofErr w:type="spellStart"/>
      <w:r w:rsidRPr="00D0434E">
        <w:rPr>
          <w:rFonts w:ascii="Times New Roman" w:eastAsia="Times New Roman" w:hAnsi="Times New Roman" w:cs="Times New Roman"/>
          <w:i/>
          <w:sz w:val="20"/>
        </w:rPr>
        <w:t>The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paper</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considers</w:t>
      </w:r>
      <w:proofErr w:type="spellEnd"/>
      <w:r w:rsidRPr="00D0434E">
        <w:rPr>
          <w:rFonts w:ascii="Times New Roman" w:eastAsia="Times New Roman" w:hAnsi="Times New Roman" w:cs="Times New Roman"/>
          <w:i/>
          <w:sz w:val="20"/>
        </w:rPr>
        <w:t xml:space="preserve"> a </w:t>
      </w:r>
      <w:proofErr w:type="spellStart"/>
      <w:r w:rsidRPr="00D0434E">
        <w:rPr>
          <w:rFonts w:ascii="Times New Roman" w:eastAsia="Times New Roman" w:hAnsi="Times New Roman" w:cs="Times New Roman"/>
          <w:i/>
          <w:sz w:val="20"/>
        </w:rPr>
        <w:t>mathematical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model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and</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algorithmic</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implementation</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for</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calculating</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calorie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expenditure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during</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dynamic</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physical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activity</w:t>
      </w:r>
      <w:proofErr w:type="spellEnd"/>
      <w:r w:rsidRPr="00D0434E">
        <w:rPr>
          <w:rFonts w:ascii="Times New Roman" w:eastAsia="Times New Roman" w:hAnsi="Times New Roman" w:cs="Times New Roman"/>
          <w:i/>
          <w:sz w:val="20"/>
        </w:rPr>
        <w:t xml:space="preserve">. A </w:t>
      </w:r>
      <w:proofErr w:type="spellStart"/>
      <w:r w:rsidRPr="00D0434E">
        <w:rPr>
          <w:rFonts w:ascii="Times New Roman" w:eastAsia="Times New Roman" w:hAnsi="Times New Roman" w:cs="Times New Roman"/>
          <w:i/>
          <w:sz w:val="20"/>
        </w:rPr>
        <w:t>comprehensive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approach</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combining</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kinematic</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equations</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differential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models</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of</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heart</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rate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and</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numerical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integration</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using</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the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trapezoidal</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rule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is</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proposed</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to</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improve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the</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accuracy</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of</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fitness</w:t>
      </w:r>
      <w:proofErr w:type="spellEnd"/>
      <w:r w:rsidRPr="00D0434E">
        <w:rPr>
          <w:rFonts w:ascii="Times New Roman" w:eastAsia="Times New Roman" w:hAnsi="Times New Roman" w:cs="Times New Roman"/>
          <w:i/>
          <w:sz w:val="20"/>
        </w:rPr>
        <w:t xml:space="preserve"> </w:t>
      </w:r>
      <w:proofErr w:type="spellStart"/>
      <w:r w:rsidRPr="00D0434E">
        <w:rPr>
          <w:rFonts w:ascii="Times New Roman" w:eastAsia="Times New Roman" w:hAnsi="Times New Roman" w:cs="Times New Roman"/>
          <w:i/>
          <w:sz w:val="20"/>
        </w:rPr>
        <w:t>applications</w:t>
      </w:r>
      <w:proofErr w:type="spellEnd"/>
      <w:r>
        <w:rPr>
          <w:rFonts w:ascii="Times New Roman" w:eastAsia="Times New Roman" w:hAnsi="Times New Roman" w:cs="Times New Roman"/>
          <w:i/>
          <w:sz w:val="20"/>
        </w:rPr>
        <w:t>.</w:t>
      </w:r>
    </w:p>
    <w:p w14:paraId="65C22839" w14:textId="30A1281B" w:rsidR="00696BA6" w:rsidRDefault="00000000" w:rsidP="00D95278">
      <w:pPr>
        <w:spacing w:after="0" w:line="216" w:lineRule="auto"/>
        <w:ind w:left="284"/>
        <w:rPr>
          <w:rFonts w:ascii="Times New Roman" w:eastAsia="Times New Roman" w:hAnsi="Times New Roman" w:cs="Times New Roman"/>
          <w:sz w:val="20"/>
        </w:rPr>
      </w:pPr>
      <w:proofErr w:type="spellStart"/>
      <w:r w:rsidRPr="00D95278">
        <w:rPr>
          <w:rFonts w:ascii="Times New Roman" w:eastAsia="Times New Roman" w:hAnsi="Times New Roman" w:cs="Times New Roman"/>
          <w:b/>
          <w:i/>
          <w:iCs/>
          <w:sz w:val="20"/>
        </w:rPr>
        <w:t>Keywords</w:t>
      </w:r>
      <w:proofErr w:type="spellEnd"/>
      <w:r>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numerical</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integration</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trapezoidal</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rule</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differential</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equations</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fitness</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applications</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mathematical</w:t>
      </w:r>
      <w:proofErr w:type="spellEnd"/>
      <w:r w:rsidR="00D0434E" w:rsidRPr="00D0434E">
        <w:rPr>
          <w:rFonts w:ascii="Times New Roman" w:eastAsia="Times New Roman" w:hAnsi="Times New Roman" w:cs="Times New Roman"/>
          <w:sz w:val="20"/>
        </w:rPr>
        <w:t xml:space="preserve"> </w:t>
      </w:r>
      <w:proofErr w:type="spellStart"/>
      <w:r w:rsidR="00D0434E" w:rsidRPr="00D0434E">
        <w:rPr>
          <w:rFonts w:ascii="Times New Roman" w:eastAsia="Times New Roman" w:hAnsi="Times New Roman" w:cs="Times New Roman"/>
          <w:sz w:val="20"/>
        </w:rPr>
        <w:t>modeling</w:t>
      </w:r>
      <w:proofErr w:type="spellEnd"/>
      <w:r w:rsidR="00D0434E">
        <w:rPr>
          <w:rFonts w:ascii="Times New Roman" w:eastAsia="Times New Roman" w:hAnsi="Times New Roman" w:cs="Times New Roman"/>
          <w:sz w:val="20"/>
        </w:rPr>
        <w:t>.</w:t>
      </w:r>
    </w:p>
    <w:p w14:paraId="3BDB706F" w14:textId="77777777" w:rsidR="00572622" w:rsidRDefault="00572622" w:rsidP="00572622">
      <w:pPr>
        <w:spacing w:after="0" w:line="216" w:lineRule="auto"/>
        <w:ind w:left="284"/>
        <w:jc w:val="center"/>
        <w:rPr>
          <w:rFonts w:ascii="Times New Roman" w:eastAsia="Times New Roman" w:hAnsi="Times New Roman" w:cs="Times New Roman"/>
          <w:sz w:val="20"/>
        </w:rPr>
      </w:pPr>
    </w:p>
    <w:p w14:paraId="46A9EBFC" w14:textId="0F4F016D" w:rsidR="002B5B16" w:rsidRDefault="00572622" w:rsidP="00BB681B">
      <w:pPr>
        <w:spacing w:after="0" w:line="216" w:lineRule="auto"/>
        <w:ind w:left="284"/>
        <w:jc w:val="center"/>
        <w:rPr>
          <w:rFonts w:ascii="Times New Roman" w:eastAsia="Times New Roman" w:hAnsi="Times New Roman" w:cs="Times New Roman"/>
          <w:b/>
          <w:lang w:val="en-US"/>
        </w:rPr>
      </w:pPr>
      <w:r w:rsidRPr="00572622">
        <w:rPr>
          <w:rFonts w:ascii="Times New Roman" w:eastAsia="Times New Roman" w:hAnsi="Times New Roman" w:cs="Times New Roman"/>
          <w:b/>
        </w:rPr>
        <w:t>Вступ</w:t>
      </w:r>
    </w:p>
    <w:p w14:paraId="5AD682A9" w14:textId="77777777" w:rsidR="00BB681B" w:rsidRPr="00BB681B" w:rsidRDefault="00BB681B" w:rsidP="00BB681B">
      <w:pPr>
        <w:spacing w:after="0" w:line="216" w:lineRule="auto"/>
        <w:ind w:left="284"/>
        <w:jc w:val="center"/>
        <w:rPr>
          <w:rFonts w:ascii="Times New Roman" w:eastAsia="Times New Roman" w:hAnsi="Times New Roman" w:cs="Times New Roman"/>
          <w:b/>
          <w:lang w:val="en-US"/>
        </w:rPr>
      </w:pPr>
    </w:p>
    <w:p w14:paraId="07A27498" w14:textId="6653BF9E" w:rsidR="00572622" w:rsidRDefault="00175985" w:rsidP="0009664E">
      <w:pPr>
        <w:spacing w:after="0" w:line="240" w:lineRule="auto"/>
        <w:ind w:firstLine="284"/>
        <w:jc w:val="both"/>
        <w:rPr>
          <w:rFonts w:ascii="Times New Roman" w:eastAsia="Times New Roman" w:hAnsi="Times New Roman" w:cs="Times New Roman"/>
        </w:rPr>
      </w:pPr>
      <w:r w:rsidRPr="00175985">
        <w:rPr>
          <w:rFonts w:ascii="Times New Roman" w:eastAsia="Times New Roman" w:hAnsi="Times New Roman" w:cs="Times New Roman"/>
        </w:rPr>
        <w:t xml:space="preserve">Сучасні системи моніторингу здоров'я переважно використовують статичні скалярні формули для оцінки спалених калорій, ігноруючи динамічну природу фізичних навантажень. Під час реального тренування (біг зі змінним темпом, рух по пересіченій місцевості, подолання перешкод) кінематичні показники неперервно змінюються. Організм людини є складною біомеханічною системою, де витрати енергії залежать не лише від пройденої дистанції, а й від миттєвого прискорення, опору середовища та інерції м'язової маси. Стандартні алгоритми, закладені в базові фітнес-застосунки, переважно розраховують середнє значення активності, що призводить до значних похибок (до 20-30%) у кінцевих результатах, особливо під час </w:t>
      </w:r>
      <w:proofErr w:type="spellStart"/>
      <w:r w:rsidRPr="00175985">
        <w:rPr>
          <w:rFonts w:ascii="Times New Roman" w:eastAsia="Times New Roman" w:hAnsi="Times New Roman" w:cs="Times New Roman"/>
        </w:rPr>
        <w:t>високоінтенсивних</w:t>
      </w:r>
      <w:proofErr w:type="spellEnd"/>
      <w:r w:rsidRPr="00175985">
        <w:rPr>
          <w:rFonts w:ascii="Times New Roman" w:eastAsia="Times New Roman" w:hAnsi="Times New Roman" w:cs="Times New Roman"/>
        </w:rPr>
        <w:t xml:space="preserve"> інтервальних тренувань. Метою даної роботи є застосування апарату математичного аналізу для розробки алгоритму, здатного обчислювати енерговитрати "на льоту" з урахуванням інерційності фізіологічних процесів та біомеханіки рухів.</w:t>
      </w:r>
    </w:p>
    <w:p w14:paraId="5765813D" w14:textId="0224C444" w:rsidR="00D0434E" w:rsidRPr="00B64105" w:rsidRDefault="00D0434E" w:rsidP="00D0434E">
      <w:pPr>
        <w:spacing w:after="0" w:line="240" w:lineRule="auto"/>
        <w:ind w:firstLine="284"/>
        <w:jc w:val="both"/>
        <w:rPr>
          <w:rFonts w:ascii="Times New Roman" w:eastAsia="Times New Roman" w:hAnsi="Times New Roman" w:cs="Times New Roman"/>
          <w:lang w:val="en-US"/>
        </w:rPr>
      </w:pPr>
      <w:r w:rsidRPr="00D0434E">
        <w:rPr>
          <w:rFonts w:ascii="Times New Roman" w:eastAsia="Times New Roman" w:hAnsi="Times New Roman" w:cs="Times New Roman"/>
        </w:rPr>
        <w:t xml:space="preserve">Загальна витрата енергії </w:t>
      </w:r>
      <m:oMath>
        <m:r>
          <w:rPr>
            <w:rFonts w:ascii="Cambria Math" w:eastAsia="Times New Roman" w:hAnsi="Cambria Math" w:cs="Times New Roman"/>
          </w:rPr>
          <m:t>E</m:t>
        </m:r>
      </m:oMath>
      <w:r w:rsidRPr="00D0434E">
        <w:rPr>
          <w:rFonts w:ascii="Times New Roman" w:eastAsia="Times New Roman" w:hAnsi="Times New Roman" w:cs="Times New Roman"/>
        </w:rPr>
        <w:t xml:space="preserve"> за проміжок часу </w:t>
      </w:r>
      <m:oMath>
        <m:r>
          <w:rPr>
            <w:rFonts w:ascii="Cambria Math" w:eastAsia="Times New Roman" w:hAnsi="Cambria Math" w:cs="Times New Roman"/>
          </w:rPr>
          <m:t>T</m:t>
        </m:r>
      </m:oMath>
      <w:r w:rsidRPr="00D0434E">
        <w:rPr>
          <w:rFonts w:ascii="Times New Roman" w:eastAsia="Times New Roman" w:hAnsi="Times New Roman" w:cs="Times New Roman"/>
        </w:rPr>
        <w:t xml:space="preserve"> є визначеним інтегралом від миттєвої метаболічної потужності </w:t>
      </w:r>
      <m:oMath>
        <m:r>
          <w:rPr>
            <w:rFonts w:ascii="Cambria Math" w:eastAsia="Times New Roman" w:hAnsi="Cambria Math" w:cs="Times New Roman"/>
          </w:rPr>
          <m:t>P(t)</m:t>
        </m:r>
      </m:oMath>
      <w:r>
        <w:rPr>
          <w:rFonts w:ascii="Times New Roman" w:eastAsia="Times New Roman" w:hAnsi="Times New Roman" w:cs="Times New Roman"/>
        </w:rPr>
        <w:t>:</w:t>
      </w:r>
    </w:p>
    <w:p w14:paraId="0C749EA6" w14:textId="77777777" w:rsidR="00D0434E" w:rsidRPr="00D0434E" w:rsidRDefault="00D0434E" w:rsidP="00774398">
      <w:pPr>
        <w:spacing w:before="120" w:after="120" w:line="360" w:lineRule="auto"/>
        <w:ind w:firstLine="284"/>
        <w:jc w:val="both"/>
        <w:rPr>
          <w:rFonts w:ascii="Times New Roman" w:eastAsia="Times New Roman" w:hAnsi="Times New Roman" w:cs="Times New Roman"/>
        </w:rPr>
      </w:pPr>
      <m:oMathPara>
        <m:oMath>
          <m:r>
            <w:rPr>
              <w:rFonts w:ascii="Cambria Math" w:eastAsia="Times New Roman" w:hAnsi="Cambria Math" w:cs="Times New Roman"/>
            </w:rPr>
            <m:t>E=</m:t>
          </m:r>
          <m:nary>
            <m:naryPr>
              <m:limLoc m:val="subSup"/>
              <m:grow m:val="1"/>
              <m:ctrlPr>
                <w:rPr>
                  <w:rFonts w:ascii="Cambria Math" w:eastAsia="Times New Roman" w:hAnsi="Cambria Math" w:cs="Times New Roman"/>
                </w:rPr>
              </m:ctrlPr>
            </m:naryPr>
            <m:sub>
              <m:r>
                <w:rPr>
                  <w:rFonts w:ascii="Cambria Math" w:eastAsia="Times New Roman" w:hAnsi="Cambria Math" w:cs="Times New Roman"/>
                </w:rPr>
                <m:t>0</m:t>
              </m:r>
            </m:sub>
            <m:sup>
              <m:r>
                <w:rPr>
                  <w:rFonts w:ascii="Cambria Math" w:eastAsia="Times New Roman" w:hAnsi="Cambria Math" w:cs="Times New Roman"/>
                </w:rPr>
                <m:t>T</m:t>
              </m:r>
            </m:sup>
            <m:e>
              <m:r>
                <w:rPr>
                  <w:rFonts w:ascii="Cambria Math" w:eastAsia="Times New Roman" w:hAnsi="Cambria Math" w:cs="Times New Roman"/>
                </w:rPr>
                <m:t>P(t)dt</m:t>
              </m:r>
            </m:e>
          </m:nary>
        </m:oMath>
      </m:oMathPara>
    </w:p>
    <w:p w14:paraId="4A2972CD" w14:textId="4988DE09" w:rsidR="005A69FB" w:rsidRDefault="00D0434E" w:rsidP="00D0434E">
      <w:pPr>
        <w:spacing w:after="0" w:line="240" w:lineRule="auto"/>
        <w:ind w:firstLine="284"/>
        <w:jc w:val="both"/>
        <w:rPr>
          <w:rFonts w:ascii="Times New Roman" w:eastAsia="Times New Roman" w:hAnsi="Times New Roman" w:cs="Times New Roman"/>
        </w:rPr>
      </w:pPr>
      <w:r w:rsidRPr="00D0434E">
        <w:rPr>
          <w:rFonts w:ascii="Times New Roman" w:eastAsia="Times New Roman" w:hAnsi="Times New Roman" w:cs="Times New Roman"/>
        </w:rPr>
        <w:t xml:space="preserve">Функція </w:t>
      </w:r>
      <m:oMath>
        <m:r>
          <w:rPr>
            <w:rFonts w:ascii="Cambria Math" w:eastAsia="Times New Roman" w:hAnsi="Cambria Math" w:cs="Times New Roman"/>
          </w:rPr>
          <m:t>P(t)</m:t>
        </m:r>
      </m:oMath>
      <w:r w:rsidRPr="00D0434E">
        <w:rPr>
          <w:rFonts w:ascii="Times New Roman" w:eastAsia="Times New Roman" w:hAnsi="Times New Roman" w:cs="Times New Roman"/>
        </w:rPr>
        <w:t xml:space="preserve"> не є тривіальною. За основу алгоритму пропонується взяти модифіковане кінематичне рівняння, яке залежить від маси тіла </w:t>
      </w:r>
      <m:oMath>
        <m:r>
          <w:rPr>
            <w:rFonts w:ascii="Cambria Math" w:eastAsia="Times New Roman" w:hAnsi="Cambria Math" w:cs="Times New Roman"/>
          </w:rPr>
          <m:t>m</m:t>
        </m:r>
      </m:oMath>
      <w:r w:rsidRPr="00D0434E">
        <w:rPr>
          <w:rFonts w:ascii="Times New Roman" w:eastAsia="Times New Roman" w:hAnsi="Times New Roman" w:cs="Times New Roman"/>
        </w:rPr>
        <w:t xml:space="preserve">, миттєвої швидкості </w:t>
      </w:r>
      <m:oMath>
        <m:r>
          <w:rPr>
            <w:rFonts w:ascii="Cambria Math" w:eastAsia="Times New Roman" w:hAnsi="Cambria Math" w:cs="Times New Roman"/>
          </w:rPr>
          <m:t>v(t)</m:t>
        </m:r>
      </m:oMath>
      <w:r w:rsidRPr="00D0434E">
        <w:rPr>
          <w:rFonts w:ascii="Times New Roman" w:eastAsia="Times New Roman" w:hAnsi="Times New Roman" w:cs="Times New Roman"/>
        </w:rPr>
        <w:t xml:space="preserve"> та кута нахилу поверхні </w:t>
      </w:r>
      <m:oMath>
        <m:r>
          <w:rPr>
            <w:rFonts w:ascii="Cambria Math" w:eastAsia="Times New Roman" w:hAnsi="Cambria Math" w:cs="Times New Roman"/>
          </w:rPr>
          <m:t>α(t)</m:t>
        </m:r>
      </m:oMath>
      <w:r w:rsidR="007103AB">
        <w:rPr>
          <w:rFonts w:ascii="Times New Roman" w:eastAsia="Times New Roman" w:hAnsi="Times New Roman" w:cs="Times New Roman"/>
          <w:lang w:val="en-US"/>
        </w:rPr>
        <w:t>.</w:t>
      </w:r>
    </w:p>
    <w:p w14:paraId="31F2CDA3" w14:textId="01C81BBB" w:rsidR="00D0434E" w:rsidRPr="00D0434E" w:rsidRDefault="00D0434E" w:rsidP="00774398">
      <w:pPr>
        <w:spacing w:before="120" w:after="120" w:line="360" w:lineRule="auto"/>
        <w:ind w:firstLine="284"/>
        <w:jc w:val="both"/>
        <w:rPr>
          <w:rFonts w:ascii="Times New Roman" w:eastAsia="Times New Roman" w:hAnsi="Times New Roman" w:cs="Times New Roman"/>
        </w:rPr>
      </w:pPr>
      <m:oMathPara>
        <m:oMath>
          <m:r>
            <w:rPr>
              <w:rFonts w:ascii="Cambria Math" w:eastAsia="Times New Roman" w:hAnsi="Cambria Math" w:cs="Times New Roman"/>
            </w:rPr>
            <m:t>P(t)=m·</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1</m:t>
                  </m:r>
                </m:sub>
              </m:sSub>
              <m:r>
                <w:rPr>
                  <w:rFonts w:ascii="Cambria Math" w:eastAsia="Times New Roman" w:hAnsi="Cambria Math" w:cs="Times New Roman"/>
                </w:rPr>
                <m:t>v(t)+</m:t>
              </m:r>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2</m:t>
                  </m:r>
                </m:sub>
              </m:sSub>
              <m:r>
                <w:rPr>
                  <w:rFonts w:ascii="Cambria Math" w:eastAsia="Times New Roman" w:hAnsi="Cambria Math" w:cs="Times New Roman"/>
                </w:rPr>
                <m:t>v(t)</m:t>
              </m:r>
              <m:r>
                <m:rPr>
                  <m:sty m:val="p"/>
                </m:rPr>
                <w:rPr>
                  <w:rFonts w:ascii="Cambria Math" w:eastAsia="Times New Roman" w:hAnsi="Cambria Math" w:cs="Times New Roman"/>
                </w:rPr>
                <m:t>sin</m:t>
              </m:r>
              <m:r>
                <w:rPr>
                  <w:rFonts w:ascii="Cambria Math" w:eastAsia="Times New Roman" w:hAnsi="Cambria Math" w:cs="Times New Roman"/>
                </w:rPr>
                <m:t>(α(t))+</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rest</m:t>
                  </m:r>
                </m:sub>
              </m:sSub>
            </m:e>
          </m:d>
        </m:oMath>
      </m:oMathPara>
    </w:p>
    <w:p w14:paraId="24443C88" w14:textId="5CFBF190" w:rsidR="00D0434E" w:rsidRDefault="00D0434E" w:rsidP="00D0434E">
      <w:pPr>
        <w:spacing w:after="0" w:line="240" w:lineRule="auto"/>
        <w:ind w:firstLine="284"/>
        <w:jc w:val="both"/>
        <w:rPr>
          <w:rFonts w:ascii="Times New Roman" w:eastAsia="Times New Roman" w:hAnsi="Times New Roman" w:cs="Times New Roman"/>
        </w:rPr>
      </w:pPr>
      <w:r w:rsidRPr="00D0434E">
        <w:rPr>
          <w:rFonts w:ascii="Times New Roman" w:eastAsia="Times New Roman" w:hAnsi="Times New Roman" w:cs="Times New Roman"/>
        </w:rPr>
        <w:t xml:space="preserve">де </w:t>
      </w:r>
      <m:oMath>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2</m:t>
            </m:r>
          </m:sub>
        </m:sSub>
      </m:oMath>
      <w:r w:rsidRPr="00D0434E">
        <w:rPr>
          <w:rFonts w:ascii="Times New Roman" w:eastAsia="Times New Roman" w:hAnsi="Times New Roman" w:cs="Times New Roman"/>
        </w:rPr>
        <w:t xml:space="preserve"> — емпіричні константи кисневої вартості (взяті з моделей біомеханіки), </w:t>
      </w:r>
      <m:oMath>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rest</m:t>
            </m:r>
          </m:sub>
        </m:sSub>
      </m:oMath>
      <w:r w:rsidRPr="00D0434E">
        <w:rPr>
          <w:rFonts w:ascii="Times New Roman" w:eastAsia="Times New Roman" w:hAnsi="Times New Roman" w:cs="Times New Roman"/>
        </w:rPr>
        <w:t xml:space="preserve"> — енерговитрати базового метаболізму у стані спокою.</w:t>
      </w:r>
    </w:p>
    <w:p w14:paraId="2916A72E" w14:textId="34371C53" w:rsidR="00D0434E" w:rsidRDefault="00D0434E" w:rsidP="00D0434E">
      <w:pPr>
        <w:spacing w:after="0" w:line="240" w:lineRule="auto"/>
        <w:ind w:firstLine="284"/>
        <w:jc w:val="both"/>
        <w:rPr>
          <w:rFonts w:ascii="Times New Roman" w:eastAsia="Times New Roman" w:hAnsi="Times New Roman" w:cs="Times New Roman"/>
        </w:rPr>
      </w:pPr>
      <w:r w:rsidRPr="00D0434E">
        <w:rPr>
          <w:rFonts w:ascii="Times New Roman" w:eastAsia="Times New Roman" w:hAnsi="Times New Roman" w:cs="Times New Roman"/>
        </w:rPr>
        <w:lastRenderedPageBreak/>
        <w:t xml:space="preserve">Крім того, для підвищення точності необхідно враховувати серцевий ритм </w:t>
      </w:r>
      <m:oMath>
        <m:r>
          <w:rPr>
            <w:rFonts w:ascii="Cambria Math" w:eastAsia="Times New Roman" w:hAnsi="Cambria Math" w:cs="Times New Roman"/>
          </w:rPr>
          <m:t>H(t)</m:t>
        </m:r>
      </m:oMath>
      <w:r w:rsidRPr="00D0434E">
        <w:rPr>
          <w:rFonts w:ascii="Times New Roman" w:eastAsia="Times New Roman" w:hAnsi="Times New Roman" w:cs="Times New Roman"/>
        </w:rPr>
        <w:t>. Оскільки пульс реагує на зміну навантаження із затримкою, його фізіологічна інерційність моделюється лінійним диференціальним рівнянням першого порядку</w:t>
      </w:r>
      <w:r>
        <w:rPr>
          <w:rFonts w:ascii="Times New Roman" w:eastAsia="Times New Roman" w:hAnsi="Times New Roman" w:cs="Times New Roman"/>
        </w:rPr>
        <w:t>:</w:t>
      </w:r>
    </w:p>
    <w:p w14:paraId="2469EB74" w14:textId="79E67FA6" w:rsidR="00D0434E" w:rsidRPr="00D0434E" w:rsidRDefault="00D0434E" w:rsidP="00774398">
      <w:pPr>
        <w:spacing w:before="120" w:after="120" w:line="240" w:lineRule="auto"/>
        <w:ind w:firstLine="284"/>
        <w:jc w:val="both"/>
        <w:rPr>
          <w:rFonts w:ascii="Times New Roman" w:eastAsia="Times New Roman" w:hAnsi="Times New Roman" w:cs="Times New Roman"/>
        </w:rPr>
      </w:pPr>
      <m:oMathPara>
        <m:oMath>
          <m:r>
            <w:rPr>
              <w:rFonts w:ascii="Cambria Math" w:eastAsia="Times New Roman" w:hAnsi="Cambria Math" w:cs="Times New Roman"/>
            </w:rPr>
            <m:t>τ</m:t>
          </m:r>
          <m:f>
            <m:fPr>
              <m:ctrlPr>
                <w:rPr>
                  <w:rFonts w:ascii="Cambria Math" w:eastAsia="Times New Roman" w:hAnsi="Cambria Math" w:cs="Times New Roman"/>
                </w:rPr>
              </m:ctrlPr>
            </m:fPr>
            <m:num>
              <m:r>
                <w:rPr>
                  <w:rFonts w:ascii="Cambria Math" w:eastAsia="Times New Roman" w:hAnsi="Cambria Math" w:cs="Times New Roman"/>
                </w:rPr>
                <m:t>dH(t)</m:t>
              </m:r>
            </m:num>
            <m:den>
              <m:r>
                <w:rPr>
                  <w:rFonts w:ascii="Cambria Math" w:eastAsia="Times New Roman" w:hAnsi="Cambria Math" w:cs="Times New Roman"/>
                </w:rPr>
                <m:t>dt</m:t>
              </m:r>
            </m:den>
          </m:f>
          <m:r>
            <w:rPr>
              <w:rFonts w:ascii="Cambria Math" w:eastAsia="Times New Roman" w:hAnsi="Cambria Math" w:cs="Times New Roman"/>
            </w:rPr>
            <m:t>+H(t)=k·</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mech</m:t>
              </m:r>
            </m:sub>
          </m:sSub>
          <m:r>
            <w:rPr>
              <w:rFonts w:ascii="Cambria Math" w:eastAsia="Times New Roman" w:hAnsi="Cambria Math" w:cs="Times New Roman"/>
            </w:rPr>
            <m:t>(t)</m:t>
          </m:r>
        </m:oMath>
      </m:oMathPara>
    </w:p>
    <w:p w14:paraId="1A1EEE30" w14:textId="2FB60953" w:rsidR="00D0434E" w:rsidRPr="00175985" w:rsidRDefault="00175985" w:rsidP="00175985">
      <w:pPr>
        <w:spacing w:after="0" w:line="240" w:lineRule="auto"/>
        <w:ind w:firstLine="284"/>
        <w:jc w:val="both"/>
        <w:rPr>
          <w:rFonts w:ascii="Times New Roman" w:eastAsia="Times New Roman" w:hAnsi="Times New Roman" w:cs="Times New Roman"/>
          <w:lang w:val="en-US"/>
        </w:rPr>
      </w:pPr>
      <w:r w:rsidRPr="00175985">
        <w:rPr>
          <w:rFonts w:ascii="Times New Roman" w:eastAsia="Times New Roman" w:hAnsi="Times New Roman" w:cs="Times New Roman"/>
        </w:rPr>
        <w:t xml:space="preserve">де </w:t>
      </w:r>
      <m:oMath>
        <m:r>
          <w:rPr>
            <w:rFonts w:ascii="Cambria Math" w:eastAsia="Times New Roman" w:hAnsi="Cambria Math" w:cs="Times New Roman"/>
          </w:rPr>
          <m:t>τ</m:t>
        </m:r>
      </m:oMath>
      <w:r w:rsidRPr="00175985">
        <w:rPr>
          <w:rFonts w:ascii="Times New Roman" w:eastAsia="Times New Roman" w:hAnsi="Times New Roman" w:cs="Times New Roman"/>
        </w:rPr>
        <w:t xml:space="preserve"> — стала часу відновлення серцево-судинної системи, </w:t>
      </w:r>
      <m:oMath>
        <m:r>
          <w:rPr>
            <w:rFonts w:ascii="Cambria Math" w:eastAsia="Times New Roman" w:hAnsi="Cambria Math" w:cs="Times New Roman"/>
          </w:rPr>
          <m:t>k</m:t>
        </m:r>
      </m:oMath>
      <w:r w:rsidRPr="00175985">
        <w:rPr>
          <w:rFonts w:ascii="Times New Roman" w:eastAsia="Times New Roman" w:hAnsi="Times New Roman" w:cs="Times New Roman"/>
        </w:rPr>
        <w:t xml:space="preserve"> — коефіцієнт пропорційності, а </w:t>
      </w:r>
      <m:oMath>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mech</m:t>
            </m:r>
          </m:sub>
        </m:sSub>
        <m:r>
          <w:rPr>
            <w:rFonts w:ascii="Cambria Math" w:eastAsia="Times New Roman" w:hAnsi="Cambria Math" w:cs="Times New Roman"/>
          </w:rPr>
          <m:t>(t)</m:t>
        </m:r>
      </m:oMath>
      <w:r w:rsidRPr="00175985">
        <w:rPr>
          <w:rFonts w:ascii="Times New Roman" w:eastAsia="Times New Roman" w:hAnsi="Times New Roman" w:cs="Times New Roman"/>
        </w:rPr>
        <w:t xml:space="preserve"> — механічна потужність навантаження. Розв'язання цього рівняння дозволяє програмному забезпеченню відрізняти реальне метаболічне навантаження від тимчасових стрибків пульсу (наприклад, через психологічний стрес, викид адреналіну або зміну температури навколишнього середовища). Такий математичний фільтр нівелює вплив зовнішніх некінематичних факторів на загальний підрахунок калорій</w:t>
      </w:r>
      <w:r>
        <w:rPr>
          <w:rFonts w:ascii="Times New Roman" w:eastAsia="Times New Roman" w:hAnsi="Times New Roman" w:cs="Times New Roman"/>
          <w:lang w:val="en-US"/>
        </w:rPr>
        <w:t>.</w:t>
      </w:r>
    </w:p>
    <w:p w14:paraId="7A167EDC" w14:textId="4E33561C" w:rsidR="00D0434E" w:rsidRDefault="00D0434E" w:rsidP="00D0434E">
      <w:pPr>
        <w:spacing w:after="0" w:line="240" w:lineRule="auto"/>
        <w:ind w:firstLine="284"/>
        <w:jc w:val="both"/>
        <w:rPr>
          <w:rFonts w:ascii="Times New Roman" w:eastAsia="Times New Roman" w:hAnsi="Times New Roman" w:cs="Times New Roman"/>
        </w:rPr>
      </w:pPr>
      <w:r w:rsidRPr="00D0434E">
        <w:rPr>
          <w:rFonts w:ascii="Times New Roman" w:eastAsia="Times New Roman" w:hAnsi="Times New Roman" w:cs="Times New Roman"/>
        </w:rPr>
        <w:t xml:space="preserve">Сенсори смарт-пристроїв (GPS, акселерометр) генерують дискретні масиви даних із заданою частотою опитування (наприклад, </w:t>
      </w:r>
      <m:oMath>
        <m:r>
          <w:rPr>
            <w:rFonts w:ascii="Cambria Math" w:eastAsia="Times New Roman" w:hAnsi="Cambria Math" w:cs="Times New Roman"/>
          </w:rPr>
          <m:t>1</m:t>
        </m:r>
        <m:r>
          <m:rPr>
            <m:nor/>
          </m:rPr>
          <w:rPr>
            <w:rFonts w:ascii="Times New Roman" w:eastAsia="Times New Roman" w:hAnsi="Times New Roman" w:cs="Times New Roman"/>
          </w:rPr>
          <m:t> </m:t>
        </m:r>
        <w:proofErr w:type="spellStart"/>
        <m:r>
          <m:rPr>
            <m:nor/>
          </m:rPr>
          <w:rPr>
            <w:rFonts w:ascii="Times New Roman" w:eastAsia="Times New Roman" w:hAnsi="Times New Roman" w:cs="Times New Roman"/>
          </w:rPr>
          <m:t>Гц</m:t>
        </m:r>
      </m:oMath>
      <w:proofErr w:type="spellEnd"/>
      <w:r w:rsidRPr="00D0434E">
        <w:rPr>
          <w:rFonts w:ascii="Times New Roman" w:eastAsia="Times New Roman" w:hAnsi="Times New Roman" w:cs="Times New Roman"/>
        </w:rPr>
        <w:t xml:space="preserve">). Оскільки аналітичне інтегрування хаотичної функції </w:t>
      </w:r>
      <m:oMath>
        <m:r>
          <m:rPr>
            <m:sty m:val="p"/>
          </m:rPr>
          <w:rPr>
            <w:rFonts w:ascii="Cambria Math" w:eastAsia="Times New Roman" w:hAnsi="Cambria Math" w:cs="Times New Roman"/>
          </w:rPr>
          <m:t>P(t)</m:t>
        </m:r>
      </m:oMath>
      <w:r w:rsidRPr="00D0434E">
        <w:rPr>
          <w:rFonts w:ascii="Times New Roman" w:eastAsia="Times New Roman" w:hAnsi="Times New Roman" w:cs="Times New Roman"/>
        </w:rPr>
        <w:t xml:space="preserve"> неможливе, у програмному коді застосовуються методи чисельного інтегрування</w:t>
      </w:r>
      <w:r>
        <w:rPr>
          <w:rFonts w:ascii="Times New Roman" w:eastAsia="Times New Roman" w:hAnsi="Times New Roman" w:cs="Times New Roman"/>
        </w:rPr>
        <w:t>.</w:t>
      </w:r>
    </w:p>
    <w:p w14:paraId="6E602BEF" w14:textId="62FC6175" w:rsidR="0007050E" w:rsidRDefault="0007050E" w:rsidP="00D0434E">
      <w:pPr>
        <w:spacing w:after="0" w:line="240" w:lineRule="auto"/>
        <w:ind w:firstLine="284"/>
        <w:jc w:val="both"/>
        <w:rPr>
          <w:rFonts w:ascii="Times New Roman" w:eastAsia="Times New Roman" w:hAnsi="Times New Roman" w:cs="Times New Roman"/>
        </w:rPr>
      </w:pPr>
      <w:r w:rsidRPr="0007050E">
        <w:rPr>
          <w:rFonts w:ascii="Times New Roman" w:eastAsia="Times New Roman" w:hAnsi="Times New Roman" w:cs="Times New Roman"/>
        </w:rPr>
        <w:t>Для мінімізації обчислювальної складності (що критично для мобільних пристроїв з обмеженим зарядом батареї) та збереження високої точності, замість базового методу прямокутників реалізовано метод трапецій</w:t>
      </w:r>
      <w:r>
        <w:rPr>
          <w:rFonts w:ascii="Times New Roman" w:eastAsia="Times New Roman" w:hAnsi="Times New Roman" w:cs="Times New Roman"/>
        </w:rPr>
        <w:t>:</w:t>
      </w:r>
    </w:p>
    <w:p w14:paraId="65408470" w14:textId="24649946" w:rsidR="0007050E" w:rsidRPr="0007050E" w:rsidRDefault="0007050E" w:rsidP="00774398">
      <w:pPr>
        <w:spacing w:before="120" w:after="120" w:line="240" w:lineRule="auto"/>
        <w:ind w:firstLine="284"/>
        <w:jc w:val="both"/>
        <w:rPr>
          <w:rFonts w:ascii="Times New Roman" w:eastAsia="Times New Roman" w:hAnsi="Times New Roman" w:cs="Times New Roman"/>
        </w:rPr>
      </w:pPr>
      <m:oMathPara>
        <m:oMath>
          <m:r>
            <w:rPr>
              <w:rFonts w:ascii="Cambria Math" w:eastAsia="Times New Roman" w:hAnsi="Cambria Math" w:cs="Times New Roman"/>
            </w:rPr>
            <m:t>E≈</m:t>
          </m:r>
          <m:nary>
            <m:naryPr>
              <m:chr m:val="∑"/>
              <m:limLoc m:val="undOvr"/>
              <m:grow m:val="1"/>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N-1</m:t>
              </m:r>
            </m:sup>
            <m:e>
              <m:f>
                <m:fPr>
                  <m:ctrlPr>
                    <w:rPr>
                      <w:rFonts w:ascii="Cambria Math" w:eastAsia="Times New Roman" w:hAnsi="Cambria Math" w:cs="Times New Roman"/>
                    </w:rPr>
                  </m:ctrlPr>
                </m:fPr>
                <m:num>
                  <m:r>
                    <w:rPr>
                      <w:rFonts w:ascii="Cambria Math" w:eastAsia="Times New Roman" w:hAnsi="Cambria Math" w:cs="Times New Roman"/>
                    </w:rPr>
                    <m:t>P(</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i</m:t>
                      </m:r>
                    </m:sub>
                  </m:sSub>
                  <m:r>
                    <w:rPr>
                      <w:rFonts w:ascii="Cambria Math" w:eastAsia="Times New Roman" w:hAnsi="Cambria Math" w:cs="Times New Roman"/>
                    </w:rPr>
                    <m:t>)+P(</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i+1</m:t>
                      </m:r>
                    </m:sub>
                  </m:sSub>
                  <m:r>
                    <w:rPr>
                      <w:rFonts w:ascii="Cambria Math" w:eastAsia="Times New Roman" w:hAnsi="Cambria Math" w:cs="Times New Roman"/>
                    </w:rPr>
                    <m:t>)</m:t>
                  </m:r>
                </m:num>
                <m:den>
                  <m:r>
                    <w:rPr>
                      <w:rFonts w:ascii="Cambria Math" w:eastAsia="Times New Roman" w:hAnsi="Cambria Math" w:cs="Times New Roman"/>
                    </w:rPr>
                    <m:t>2</m:t>
                  </m:r>
                </m:den>
              </m:f>
            </m:e>
          </m:nary>
          <m:r>
            <w:rPr>
              <w:rFonts w:ascii="Cambria Math" w:eastAsia="Times New Roman" w:hAnsi="Cambria Math" w:cs="Times New Roman"/>
            </w:rPr>
            <m:t>Δt</m:t>
          </m:r>
        </m:oMath>
      </m:oMathPara>
    </w:p>
    <w:p w14:paraId="604B607C" w14:textId="3F50482A" w:rsidR="0007050E" w:rsidRDefault="0007050E" w:rsidP="0007050E">
      <w:pPr>
        <w:spacing w:after="0" w:line="240" w:lineRule="auto"/>
        <w:ind w:firstLine="284"/>
        <w:jc w:val="both"/>
        <w:rPr>
          <w:rFonts w:ascii="Times New Roman" w:eastAsia="Times New Roman" w:hAnsi="Times New Roman" w:cs="Times New Roman"/>
        </w:rPr>
      </w:pPr>
      <w:r w:rsidRPr="0007050E">
        <w:rPr>
          <w:rFonts w:ascii="Times New Roman" w:eastAsia="Times New Roman" w:hAnsi="Times New Roman" w:cs="Times New Roman"/>
        </w:rPr>
        <w:t xml:space="preserve">де </w:t>
      </w:r>
      <m:oMath>
        <m:r>
          <w:rPr>
            <w:rFonts w:ascii="Cambria Math" w:eastAsia="Times New Roman" w:hAnsi="Cambria Math" w:cs="Times New Roman"/>
          </w:rPr>
          <m:t>N</m:t>
        </m:r>
      </m:oMath>
      <w:r w:rsidRPr="0007050E">
        <w:rPr>
          <w:rFonts w:ascii="Times New Roman" w:eastAsia="Times New Roman" w:hAnsi="Times New Roman" w:cs="Times New Roman"/>
        </w:rPr>
        <w:t xml:space="preserve"> — кількість отриманих пакетів даних,</w:t>
      </w:r>
      <w:r>
        <w:rPr>
          <w:rFonts w:ascii="Times New Roman" w:eastAsia="Times New Roman" w:hAnsi="Times New Roman" w:cs="Times New Roman"/>
        </w:rPr>
        <w:t xml:space="preserve"> </w:t>
      </w:r>
      <m:oMath>
        <m:r>
          <w:rPr>
            <w:rFonts w:ascii="Cambria Math" w:eastAsia="Times New Roman" w:hAnsi="Cambria Math" w:cs="Times New Roman"/>
          </w:rPr>
          <m:t>Δt</m:t>
        </m:r>
      </m:oMath>
      <w:r w:rsidRPr="0007050E">
        <w:rPr>
          <w:rFonts w:ascii="Times New Roman" w:eastAsia="Times New Roman" w:hAnsi="Times New Roman" w:cs="Times New Roman"/>
        </w:rPr>
        <w:t xml:space="preserve"> — крок часу між вимірюваннями.</w:t>
      </w:r>
    </w:p>
    <w:p w14:paraId="3C85AF1A" w14:textId="5ED38225" w:rsidR="0007050E" w:rsidRDefault="0007050E" w:rsidP="0007050E">
      <w:pPr>
        <w:spacing w:after="0" w:line="240" w:lineRule="auto"/>
        <w:ind w:firstLine="284"/>
        <w:jc w:val="both"/>
        <w:rPr>
          <w:rFonts w:ascii="Times New Roman" w:eastAsia="Times New Roman" w:hAnsi="Times New Roman" w:cs="Times New Roman"/>
        </w:rPr>
      </w:pPr>
      <w:r w:rsidRPr="0007050E">
        <w:rPr>
          <w:rFonts w:ascii="Times New Roman" w:eastAsia="Times New Roman" w:hAnsi="Times New Roman" w:cs="Times New Roman"/>
        </w:rPr>
        <w:t xml:space="preserve">Академічна перевага цього методу підтверджується оцінкою його залишкового члена (похибки апроксимації)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N</m:t>
            </m:r>
          </m:sub>
        </m:sSub>
      </m:oMath>
      <w:r w:rsidRPr="0007050E">
        <w:rPr>
          <w:rFonts w:ascii="Times New Roman" w:eastAsia="Times New Roman" w:hAnsi="Times New Roman" w:cs="Times New Roman"/>
        </w:rPr>
        <w:t>, яка залежить від другої похідної підінтегральної функції:</w:t>
      </w:r>
    </w:p>
    <w:p w14:paraId="4539BA0B" w14:textId="25444097" w:rsidR="0007050E" w:rsidRPr="0007050E" w:rsidRDefault="0007050E" w:rsidP="00774398">
      <w:pPr>
        <w:spacing w:before="120" w:after="120" w:line="240" w:lineRule="auto"/>
        <w:ind w:firstLine="284"/>
        <w:jc w:val="both"/>
        <w:rPr>
          <w:rFonts w:ascii="Times New Roman" w:eastAsia="Times New Roman" w:hAnsi="Times New Roman" w:cs="Times New Roman"/>
        </w:rPr>
      </w:pPr>
      <m:oMathPara>
        <m:oMath>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N</m:t>
              </m:r>
            </m:sub>
          </m:sSub>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T</m:t>
              </m:r>
            </m:num>
            <m:den>
              <m:r>
                <w:rPr>
                  <w:rFonts w:ascii="Cambria Math" w:eastAsia="Times New Roman" w:hAnsi="Cambria Math" w:cs="Times New Roman"/>
                </w:rPr>
                <m:t>12</m:t>
              </m:r>
            </m:den>
          </m:f>
          <m:r>
            <w:rPr>
              <w:rFonts w:ascii="Cambria Math" w:eastAsia="Times New Roman" w:hAnsi="Cambria Math" w:cs="Times New Roman"/>
            </w:rPr>
            <m:t>(Δt</m:t>
          </m:r>
          <m:sSup>
            <m:sSupPr>
              <m:ctrlPr>
                <w:rPr>
                  <w:rFonts w:ascii="Cambria Math" w:eastAsia="Times New Roman" w:hAnsi="Cambria Math" w:cs="Times New Roman"/>
                </w:rPr>
              </m:ctrlPr>
            </m:sSupPr>
            <m:e>
              <m:r>
                <w:rPr>
                  <w:rFonts w:ascii="Cambria Math" w:eastAsia="Times New Roman" w:hAnsi="Cambria Math" w:cs="Times New Roman"/>
                </w:rPr>
                <m:t>)</m:t>
              </m:r>
            </m:e>
            <m:sup>
              <m:r>
                <w:rPr>
                  <w:rFonts w:ascii="Cambria Math" w:eastAsia="Times New Roman" w:hAnsi="Cambria Math" w:cs="Times New Roman"/>
                </w:rPr>
                <m:t>2</m:t>
              </m:r>
            </m:sup>
          </m:sSup>
          <m:limLow>
            <m:limLowPr>
              <m:ctrlPr>
                <w:rPr>
                  <w:rFonts w:ascii="Cambria Math" w:eastAsia="Times New Roman" w:hAnsi="Cambria Math" w:cs="Times New Roman"/>
                </w:rPr>
              </m:ctrlPr>
            </m:limLowPr>
            <m:e>
              <m:r>
                <m:rPr>
                  <m:sty m:val="p"/>
                </m:rPr>
                <w:rPr>
                  <w:rFonts w:ascii="Cambria Math" w:eastAsia="Times New Roman" w:hAnsi="Cambria Math" w:cs="Times New Roman"/>
                </w:rPr>
                <m:t>max</m:t>
              </m:r>
            </m:e>
            <m:lim>
              <m:r>
                <w:rPr>
                  <w:rFonts w:ascii="Cambria Math" w:eastAsia="Times New Roman" w:hAnsi="Cambria Math" w:cs="Times New Roman"/>
                </w:rPr>
                <m:t>t∈[0,T]</m:t>
              </m:r>
            </m:lim>
          </m:limLow>
          <m:r>
            <w:rPr>
              <w:rFonts w:ascii="Cambria Math" w:eastAsia="Times New Roman" w:hAnsi="Cambria Math" w:cs="Times New Roman"/>
            </w:rPr>
            <m:t>|P''(t)|</m:t>
          </m:r>
        </m:oMath>
      </m:oMathPara>
    </w:p>
    <w:p w14:paraId="144BC7E0" w14:textId="69BAC3FF" w:rsidR="0007050E" w:rsidRDefault="0007050E" w:rsidP="0007050E">
      <w:pPr>
        <w:spacing w:after="0" w:line="240" w:lineRule="auto"/>
        <w:ind w:firstLine="284"/>
        <w:jc w:val="both"/>
        <w:rPr>
          <w:rFonts w:ascii="Times New Roman" w:eastAsia="Times New Roman" w:hAnsi="Times New Roman" w:cs="Times New Roman"/>
          <w:lang w:val="en-US"/>
        </w:rPr>
      </w:pPr>
      <w:r w:rsidRPr="0007050E">
        <w:rPr>
          <w:rFonts w:ascii="Times New Roman" w:eastAsia="Times New Roman" w:hAnsi="Times New Roman" w:cs="Times New Roman"/>
        </w:rPr>
        <w:t xml:space="preserve">Оскільки частота надходження даних становить </w:t>
      </w:r>
      <m:oMath>
        <m:r>
          <w:rPr>
            <w:rFonts w:ascii="Cambria Math" w:eastAsia="Times New Roman" w:hAnsi="Cambria Math" w:cs="Times New Roman"/>
          </w:rPr>
          <m:t>1</m:t>
        </m:r>
        <m:r>
          <m:rPr>
            <m:nor/>
          </m:rPr>
          <w:rPr>
            <w:rFonts w:ascii="Times New Roman" w:eastAsia="Times New Roman" w:hAnsi="Times New Roman" w:cs="Times New Roman"/>
          </w:rPr>
          <m:t> </m:t>
        </m:r>
        <w:proofErr w:type="spellStart"/>
        <m:r>
          <m:rPr>
            <m:nor/>
          </m:rPr>
          <w:rPr>
            <w:rFonts w:ascii="Times New Roman" w:eastAsia="Times New Roman" w:hAnsi="Times New Roman" w:cs="Times New Roman"/>
          </w:rPr>
          <m:t>Гц</m:t>
        </m:r>
      </m:oMath>
      <w:proofErr w:type="spellEnd"/>
      <w:r w:rsidRPr="0007050E">
        <w:rPr>
          <w:rFonts w:ascii="Times New Roman" w:eastAsia="Times New Roman" w:hAnsi="Times New Roman" w:cs="Times New Roman"/>
        </w:rPr>
        <w:t xml:space="preserve">, значення </w:t>
      </w:r>
      <m:oMath>
        <m:r>
          <w:rPr>
            <w:rFonts w:ascii="Cambria Math" w:eastAsia="Times New Roman" w:hAnsi="Cambria Math" w:cs="Times New Roman"/>
          </w:rPr>
          <m:t>Δt=1</m:t>
        </m:r>
        <m:r>
          <m:rPr>
            <m:nor/>
          </m:rPr>
          <w:rPr>
            <w:rFonts w:ascii="Times New Roman" w:eastAsia="Times New Roman" w:hAnsi="Times New Roman" w:cs="Times New Roman"/>
          </w:rPr>
          <m:t> с</m:t>
        </m:r>
      </m:oMath>
      <w:r w:rsidRPr="0007050E">
        <w:rPr>
          <w:rFonts w:ascii="Times New Roman" w:eastAsia="Times New Roman" w:hAnsi="Times New Roman" w:cs="Times New Roman"/>
        </w:rPr>
        <w:t xml:space="preserve"> є достатньо малим. Квадратична залежність похибки від кроку </w:t>
      </w:r>
      <m:oMath>
        <m:r>
          <w:rPr>
            <w:rFonts w:ascii="Cambria Math" w:eastAsia="Times New Roman" w:hAnsi="Cambria Math" w:cs="Times New Roman"/>
          </w:rPr>
          <m:t>(Δt</m:t>
        </m:r>
        <m:sSup>
          <m:sSupPr>
            <m:ctrlPr>
              <w:rPr>
                <w:rFonts w:ascii="Cambria Math" w:eastAsia="Times New Roman" w:hAnsi="Cambria Math" w:cs="Times New Roman"/>
              </w:rPr>
            </m:ctrlPr>
          </m:sSupPr>
          <m:e>
            <m:r>
              <w:rPr>
                <w:rFonts w:ascii="Cambria Math" w:eastAsia="Times New Roman" w:hAnsi="Cambria Math" w:cs="Times New Roman"/>
              </w:rPr>
              <m:t>)</m:t>
            </m:r>
          </m:e>
          <m:sup>
            <m:r>
              <w:rPr>
                <w:rFonts w:ascii="Cambria Math" w:eastAsia="Times New Roman" w:hAnsi="Cambria Math" w:cs="Times New Roman"/>
              </w:rPr>
              <m:t>2</m:t>
            </m:r>
          </m:sup>
        </m:sSup>
      </m:oMath>
      <w:r w:rsidRPr="0007050E">
        <w:rPr>
          <w:rFonts w:ascii="Times New Roman" w:eastAsia="Times New Roman" w:hAnsi="Times New Roman" w:cs="Times New Roman"/>
        </w:rPr>
        <w:t xml:space="preserve"> гарантує алгоритмічну точність порядку </w:t>
      </w:r>
      <m:oMath>
        <m:r>
          <w:rPr>
            <w:rFonts w:ascii="Cambria Math" w:eastAsia="Times New Roman" w:hAnsi="Cambria Math" w:cs="Times New Roman"/>
          </w:rPr>
          <m:t>O((Δt</m:t>
        </m:r>
        <m:sSup>
          <m:sSupPr>
            <m:ctrlPr>
              <w:rPr>
                <w:rFonts w:ascii="Cambria Math" w:eastAsia="Times New Roman" w:hAnsi="Cambria Math" w:cs="Times New Roman"/>
              </w:rPr>
            </m:ctrlPr>
          </m:sSupPr>
          <m:e>
            <m:r>
              <w:rPr>
                <w:rFonts w:ascii="Cambria Math" w:eastAsia="Times New Roman" w:hAnsi="Cambria Math" w:cs="Times New Roman"/>
              </w:rPr>
              <m:t>)</m:t>
            </m:r>
          </m:e>
          <m:sup>
            <m:r>
              <w:rPr>
                <w:rFonts w:ascii="Cambria Math" w:eastAsia="Times New Roman" w:hAnsi="Cambria Math" w:cs="Times New Roman"/>
              </w:rPr>
              <m:t>2</m:t>
            </m:r>
          </m:sup>
        </m:sSup>
        <m:r>
          <w:rPr>
            <w:rFonts w:ascii="Cambria Math" w:eastAsia="Times New Roman" w:hAnsi="Cambria Math" w:cs="Times New Roman"/>
          </w:rPr>
          <m:t>)</m:t>
        </m:r>
      </m:oMath>
      <w:r w:rsidRPr="0007050E">
        <w:rPr>
          <w:rFonts w:ascii="Times New Roman" w:eastAsia="Times New Roman" w:hAnsi="Times New Roman" w:cs="Times New Roman"/>
        </w:rPr>
        <w:t>, що нівелює похибку розрахунків порівняно з інструментальною похибкою самих GPS-датчиків</w:t>
      </w:r>
      <w:r>
        <w:rPr>
          <w:rFonts w:ascii="Times New Roman" w:eastAsia="Times New Roman" w:hAnsi="Times New Roman" w:cs="Times New Roman"/>
        </w:rPr>
        <w:t>.</w:t>
      </w:r>
    </w:p>
    <w:p w14:paraId="77AB8DCE" w14:textId="61447E5F" w:rsidR="00175985" w:rsidRPr="00175985" w:rsidRDefault="00175985" w:rsidP="00175985">
      <w:pPr>
        <w:spacing w:after="0" w:line="240" w:lineRule="auto"/>
        <w:ind w:firstLine="284"/>
        <w:jc w:val="both"/>
        <w:rPr>
          <w:rFonts w:ascii="Times New Roman" w:eastAsia="Times New Roman" w:hAnsi="Times New Roman" w:cs="Times New Roman"/>
          <w:lang w:val="en-US"/>
        </w:rPr>
      </w:pPr>
      <w:r w:rsidRPr="00175985">
        <w:rPr>
          <w:rFonts w:ascii="Times New Roman" w:eastAsia="Times New Roman" w:hAnsi="Times New Roman" w:cs="Times New Roman"/>
        </w:rPr>
        <w:t xml:space="preserve">Додатковою перевагою обраного методу трапецій є його просторова складність </w:t>
      </w:r>
      <m:oMath>
        <m:r>
          <w:rPr>
            <w:rFonts w:ascii="Cambria Math" w:eastAsia="Times New Roman" w:hAnsi="Cambria Math" w:cs="Times New Roman"/>
          </w:rPr>
          <m:t>O(1)</m:t>
        </m:r>
      </m:oMath>
      <w:r w:rsidRPr="00175985">
        <w:rPr>
          <w:rFonts w:ascii="Times New Roman" w:eastAsia="Times New Roman" w:hAnsi="Times New Roman" w:cs="Times New Roman"/>
        </w:rPr>
        <w:t>. Алгоритм не потребує збереження всього масиву зчитаних кінематичних даних в оперативній пам'яті смартфона або годинника. На кожній ітерації циклу програмі достатньо тримати в пам'яті лише поточне та попереднє значення функції, що суттєво економить апаратні ресурси пристрою під час багатогодинних марафонів або походів</w:t>
      </w:r>
      <w:r>
        <w:rPr>
          <w:rFonts w:ascii="Times New Roman" w:eastAsia="Times New Roman" w:hAnsi="Times New Roman" w:cs="Times New Roman"/>
          <w:lang w:val="en-US"/>
        </w:rPr>
        <w:t>.</w:t>
      </w:r>
    </w:p>
    <w:p w14:paraId="3F3E157F" w14:textId="77777777" w:rsidR="00BB681B" w:rsidRPr="0007050E" w:rsidRDefault="00BB681B" w:rsidP="0007050E">
      <w:pPr>
        <w:spacing w:after="0" w:line="240" w:lineRule="auto"/>
        <w:rPr>
          <w:rFonts w:ascii="Times New Roman" w:eastAsia="Times New Roman" w:hAnsi="Times New Roman" w:cs="Times New Roman"/>
        </w:rPr>
      </w:pPr>
    </w:p>
    <w:p w14:paraId="5E457475" w14:textId="15571ACB" w:rsidR="00BB681B" w:rsidRPr="00BB681B" w:rsidRDefault="00BB681B" w:rsidP="00BB681B">
      <w:pPr>
        <w:spacing w:after="0" w:line="240" w:lineRule="auto"/>
        <w:ind w:firstLine="284"/>
        <w:jc w:val="center"/>
        <w:rPr>
          <w:rFonts w:ascii="Times New Roman" w:eastAsia="Times New Roman" w:hAnsi="Times New Roman" w:cs="Times New Roman"/>
          <w:b/>
          <w:lang w:val="en-US"/>
        </w:rPr>
      </w:pPr>
      <w:r w:rsidRPr="00BB681B">
        <w:rPr>
          <w:rFonts w:ascii="Times New Roman" w:eastAsia="Times New Roman" w:hAnsi="Times New Roman" w:cs="Times New Roman"/>
          <w:b/>
        </w:rPr>
        <w:t>Висновки</w:t>
      </w:r>
    </w:p>
    <w:p w14:paraId="3F9061B3" w14:textId="77777777" w:rsidR="00BB681B" w:rsidRDefault="00BB681B" w:rsidP="00BB681B">
      <w:pPr>
        <w:spacing w:after="0" w:line="240" w:lineRule="auto"/>
        <w:ind w:firstLine="284"/>
        <w:jc w:val="center"/>
        <w:rPr>
          <w:rFonts w:ascii="Times New Roman" w:eastAsia="Times New Roman" w:hAnsi="Times New Roman" w:cs="Times New Roman"/>
          <w:lang w:val="en-US"/>
        </w:rPr>
      </w:pPr>
    </w:p>
    <w:p w14:paraId="3A83420C" w14:textId="226642B6" w:rsidR="00BB681B" w:rsidRDefault="00175985" w:rsidP="00BB681B">
      <w:pPr>
        <w:spacing w:after="0" w:line="240" w:lineRule="auto"/>
        <w:ind w:firstLine="284"/>
        <w:jc w:val="both"/>
        <w:rPr>
          <w:rFonts w:ascii="Times New Roman" w:eastAsia="Times New Roman" w:hAnsi="Times New Roman" w:cs="Times New Roman"/>
          <w:lang w:val="en-US"/>
        </w:rPr>
      </w:pPr>
      <w:r w:rsidRPr="00175985">
        <w:rPr>
          <w:rFonts w:ascii="Times New Roman" w:eastAsia="Times New Roman" w:hAnsi="Times New Roman" w:cs="Times New Roman"/>
        </w:rPr>
        <w:t>Програмна реалізація алгоритмів підрахунку калорій на основі чисельного інтегрування та диференціальних рівнянь демонструє суттєву перевагу над статичними моделями. Перехід від абстрактного математичного аналізу до дискретних ітеративних алгоритмів дозволяє розробляти високоточне програмне забезпечення для фітнес-індустрії. Використання методу трапецій забезпечує оптимальний баланс між точністю обчислень та навантаженням на процесор мобільного пристрою. Запропонований комплексний підхід відкриває перспективи для створення нового покоління енергоефективних застосунків, які не просто фіксують переміщення у просторі, а глибоко аналізують біомеханіку та фізіологію користувача.</w:t>
      </w:r>
    </w:p>
    <w:p w14:paraId="286BEB54" w14:textId="77777777" w:rsidR="00175985" w:rsidRPr="00175985" w:rsidRDefault="00175985" w:rsidP="00BB681B">
      <w:pPr>
        <w:spacing w:after="0" w:line="240" w:lineRule="auto"/>
        <w:ind w:firstLine="284"/>
        <w:jc w:val="both"/>
        <w:rPr>
          <w:rFonts w:ascii="Times New Roman" w:eastAsia="Times New Roman" w:hAnsi="Times New Roman" w:cs="Times New Roman"/>
          <w:lang w:val="en-US"/>
        </w:rPr>
      </w:pPr>
    </w:p>
    <w:p w14:paraId="3BEC9018" w14:textId="079B1507" w:rsidR="00E06490" w:rsidRPr="00D95278" w:rsidRDefault="00000000" w:rsidP="00D95278">
      <w:pPr>
        <w:spacing w:after="0"/>
        <w:ind w:left="10" w:hanging="10"/>
        <w:jc w:val="center"/>
        <w:rPr>
          <w:rFonts w:ascii="Times New Roman" w:eastAsia="Times New Roman" w:hAnsi="Times New Roman" w:cs="Times New Roman"/>
          <w:lang w:val="en-US"/>
        </w:rPr>
      </w:pPr>
      <w:r>
        <w:rPr>
          <w:rFonts w:ascii="Times New Roman" w:eastAsia="Times New Roman" w:hAnsi="Times New Roman" w:cs="Times New Roman"/>
        </w:rPr>
        <w:t>СПИСОК ВИКОРИСТАНОЇ ЛІТЕРАТУРИ</w:t>
      </w:r>
    </w:p>
    <w:p w14:paraId="655E2CE2" w14:textId="0673AC5D" w:rsidR="00696BA6" w:rsidRPr="0009664E" w:rsidRDefault="0007050E" w:rsidP="0009664E">
      <w:pPr>
        <w:pStyle w:val="a3"/>
        <w:numPr>
          <w:ilvl w:val="0"/>
          <w:numId w:val="2"/>
        </w:numPr>
        <w:spacing w:after="0" w:line="240" w:lineRule="auto"/>
        <w:jc w:val="both"/>
        <w:rPr>
          <w:lang w:val="en-US"/>
        </w:rPr>
      </w:pPr>
      <w:proofErr w:type="spellStart"/>
      <w:r w:rsidRPr="0007050E">
        <w:rPr>
          <w:rFonts w:ascii="Times New Roman" w:eastAsia="Times New Roman" w:hAnsi="Times New Roman" w:cs="Times New Roman"/>
          <w:sz w:val="18"/>
        </w:rPr>
        <w:t>Фихтенгольц</w:t>
      </w:r>
      <w:proofErr w:type="spellEnd"/>
      <w:r w:rsidRPr="0007050E">
        <w:rPr>
          <w:rFonts w:ascii="Times New Roman" w:eastAsia="Times New Roman" w:hAnsi="Times New Roman" w:cs="Times New Roman"/>
          <w:sz w:val="18"/>
        </w:rPr>
        <w:t xml:space="preserve"> Г. М. Курс диференціального та інтегрального числення. Том 2. – М.: </w:t>
      </w:r>
      <w:proofErr w:type="spellStart"/>
      <w:r w:rsidRPr="0007050E">
        <w:rPr>
          <w:rFonts w:ascii="Times New Roman" w:eastAsia="Times New Roman" w:hAnsi="Times New Roman" w:cs="Times New Roman"/>
          <w:sz w:val="18"/>
        </w:rPr>
        <w:t>Фізматліт</w:t>
      </w:r>
      <w:proofErr w:type="spellEnd"/>
      <w:r w:rsidRPr="0007050E">
        <w:rPr>
          <w:rFonts w:ascii="Times New Roman" w:eastAsia="Times New Roman" w:hAnsi="Times New Roman" w:cs="Times New Roman"/>
          <w:sz w:val="18"/>
        </w:rPr>
        <w:t>, 2001. – 810 с</w:t>
      </w:r>
      <w:r w:rsidR="00BB681B" w:rsidRPr="00BB681B">
        <w:rPr>
          <w:rFonts w:ascii="Times New Roman" w:eastAsia="Times New Roman" w:hAnsi="Times New Roman" w:cs="Times New Roman"/>
          <w:sz w:val="18"/>
        </w:rPr>
        <w:t>.</w:t>
      </w:r>
    </w:p>
    <w:p w14:paraId="77694A0D" w14:textId="04FF948F" w:rsidR="00F22D3B" w:rsidRPr="00F22D3B" w:rsidRDefault="0007050E" w:rsidP="0009664E">
      <w:pPr>
        <w:pStyle w:val="a3"/>
        <w:numPr>
          <w:ilvl w:val="0"/>
          <w:numId w:val="2"/>
        </w:numPr>
        <w:spacing w:after="0" w:line="240" w:lineRule="auto"/>
        <w:jc w:val="both"/>
      </w:pPr>
      <w:proofErr w:type="spellStart"/>
      <w:r w:rsidRPr="0007050E">
        <w:rPr>
          <w:rFonts w:ascii="Times New Roman" w:eastAsia="Times New Roman" w:hAnsi="Times New Roman" w:cs="Times New Roman"/>
          <w:sz w:val="18"/>
        </w:rPr>
        <w:t>Press</w:t>
      </w:r>
      <w:proofErr w:type="spellEnd"/>
      <w:r w:rsidRPr="0007050E">
        <w:rPr>
          <w:rFonts w:ascii="Times New Roman" w:eastAsia="Times New Roman" w:hAnsi="Times New Roman" w:cs="Times New Roman"/>
          <w:sz w:val="18"/>
        </w:rPr>
        <w:t xml:space="preserve"> W. H., </w:t>
      </w:r>
      <w:proofErr w:type="spellStart"/>
      <w:r w:rsidRPr="0007050E">
        <w:rPr>
          <w:rFonts w:ascii="Times New Roman" w:eastAsia="Times New Roman" w:hAnsi="Times New Roman" w:cs="Times New Roman"/>
          <w:sz w:val="18"/>
        </w:rPr>
        <w:t>Teukolsky</w:t>
      </w:r>
      <w:proofErr w:type="spellEnd"/>
      <w:r w:rsidRPr="0007050E">
        <w:rPr>
          <w:rFonts w:ascii="Times New Roman" w:eastAsia="Times New Roman" w:hAnsi="Times New Roman" w:cs="Times New Roman"/>
          <w:sz w:val="18"/>
        </w:rPr>
        <w:t xml:space="preserve"> S. A., </w:t>
      </w:r>
      <w:proofErr w:type="spellStart"/>
      <w:r w:rsidRPr="0007050E">
        <w:rPr>
          <w:rFonts w:ascii="Times New Roman" w:eastAsia="Times New Roman" w:hAnsi="Times New Roman" w:cs="Times New Roman"/>
          <w:sz w:val="18"/>
        </w:rPr>
        <w:t>Vetterling</w:t>
      </w:r>
      <w:proofErr w:type="spellEnd"/>
      <w:r w:rsidRPr="0007050E">
        <w:rPr>
          <w:rFonts w:ascii="Times New Roman" w:eastAsia="Times New Roman" w:hAnsi="Times New Roman" w:cs="Times New Roman"/>
          <w:sz w:val="18"/>
        </w:rPr>
        <w:t xml:space="preserve"> W. T., </w:t>
      </w:r>
      <w:proofErr w:type="spellStart"/>
      <w:r w:rsidRPr="0007050E">
        <w:rPr>
          <w:rFonts w:ascii="Times New Roman" w:eastAsia="Times New Roman" w:hAnsi="Times New Roman" w:cs="Times New Roman"/>
          <w:sz w:val="18"/>
        </w:rPr>
        <w:t>Flannery</w:t>
      </w:r>
      <w:proofErr w:type="spellEnd"/>
      <w:r w:rsidRPr="0007050E">
        <w:rPr>
          <w:rFonts w:ascii="Times New Roman" w:eastAsia="Times New Roman" w:hAnsi="Times New Roman" w:cs="Times New Roman"/>
          <w:sz w:val="18"/>
        </w:rPr>
        <w:t xml:space="preserve"> B. P. </w:t>
      </w:r>
      <w:proofErr w:type="spellStart"/>
      <w:r w:rsidRPr="0007050E">
        <w:rPr>
          <w:rFonts w:ascii="Times New Roman" w:eastAsia="Times New Roman" w:hAnsi="Times New Roman" w:cs="Times New Roman"/>
          <w:sz w:val="18"/>
        </w:rPr>
        <w:t>Numerical</w:t>
      </w:r>
      <w:proofErr w:type="spellEnd"/>
      <w:r w:rsidRPr="0007050E">
        <w:rPr>
          <w:rFonts w:ascii="Times New Roman" w:eastAsia="Times New Roman" w:hAnsi="Times New Roman" w:cs="Times New Roman"/>
          <w:sz w:val="18"/>
        </w:rPr>
        <w:t xml:space="preserve"> </w:t>
      </w:r>
      <w:proofErr w:type="spellStart"/>
      <w:r w:rsidRPr="0007050E">
        <w:rPr>
          <w:rFonts w:ascii="Times New Roman" w:eastAsia="Times New Roman" w:hAnsi="Times New Roman" w:cs="Times New Roman"/>
          <w:sz w:val="18"/>
        </w:rPr>
        <w:t>Recipes</w:t>
      </w:r>
      <w:proofErr w:type="spellEnd"/>
      <w:r w:rsidRPr="0007050E">
        <w:rPr>
          <w:rFonts w:ascii="Times New Roman" w:eastAsia="Times New Roman" w:hAnsi="Times New Roman" w:cs="Times New Roman"/>
          <w:sz w:val="18"/>
        </w:rPr>
        <w:t xml:space="preserve">: </w:t>
      </w:r>
      <w:proofErr w:type="spellStart"/>
      <w:r w:rsidRPr="0007050E">
        <w:rPr>
          <w:rFonts w:ascii="Times New Roman" w:eastAsia="Times New Roman" w:hAnsi="Times New Roman" w:cs="Times New Roman"/>
          <w:sz w:val="18"/>
        </w:rPr>
        <w:t>The</w:t>
      </w:r>
      <w:proofErr w:type="spellEnd"/>
      <w:r w:rsidRPr="0007050E">
        <w:rPr>
          <w:rFonts w:ascii="Times New Roman" w:eastAsia="Times New Roman" w:hAnsi="Times New Roman" w:cs="Times New Roman"/>
          <w:sz w:val="18"/>
        </w:rPr>
        <w:t xml:space="preserve"> </w:t>
      </w:r>
      <w:proofErr w:type="spellStart"/>
      <w:r w:rsidRPr="0007050E">
        <w:rPr>
          <w:rFonts w:ascii="Times New Roman" w:eastAsia="Times New Roman" w:hAnsi="Times New Roman" w:cs="Times New Roman"/>
          <w:sz w:val="18"/>
        </w:rPr>
        <w:t>Art</w:t>
      </w:r>
      <w:proofErr w:type="spellEnd"/>
      <w:r w:rsidRPr="0007050E">
        <w:rPr>
          <w:rFonts w:ascii="Times New Roman" w:eastAsia="Times New Roman" w:hAnsi="Times New Roman" w:cs="Times New Roman"/>
          <w:sz w:val="18"/>
        </w:rPr>
        <w:t xml:space="preserve"> </w:t>
      </w:r>
      <w:proofErr w:type="spellStart"/>
      <w:r w:rsidRPr="0007050E">
        <w:rPr>
          <w:rFonts w:ascii="Times New Roman" w:eastAsia="Times New Roman" w:hAnsi="Times New Roman" w:cs="Times New Roman"/>
          <w:sz w:val="18"/>
        </w:rPr>
        <w:t>of</w:t>
      </w:r>
      <w:proofErr w:type="spellEnd"/>
      <w:r w:rsidRPr="0007050E">
        <w:rPr>
          <w:rFonts w:ascii="Times New Roman" w:eastAsia="Times New Roman" w:hAnsi="Times New Roman" w:cs="Times New Roman"/>
          <w:sz w:val="18"/>
        </w:rPr>
        <w:t xml:space="preserve"> </w:t>
      </w:r>
      <w:proofErr w:type="spellStart"/>
      <w:r w:rsidRPr="0007050E">
        <w:rPr>
          <w:rFonts w:ascii="Times New Roman" w:eastAsia="Times New Roman" w:hAnsi="Times New Roman" w:cs="Times New Roman"/>
          <w:sz w:val="18"/>
        </w:rPr>
        <w:t>Scientific</w:t>
      </w:r>
      <w:proofErr w:type="spellEnd"/>
      <w:r w:rsidRPr="0007050E">
        <w:rPr>
          <w:rFonts w:ascii="Times New Roman" w:eastAsia="Times New Roman" w:hAnsi="Times New Roman" w:cs="Times New Roman"/>
          <w:sz w:val="18"/>
        </w:rPr>
        <w:t xml:space="preserve"> </w:t>
      </w:r>
      <w:proofErr w:type="spellStart"/>
      <w:r w:rsidRPr="0007050E">
        <w:rPr>
          <w:rFonts w:ascii="Times New Roman" w:eastAsia="Times New Roman" w:hAnsi="Times New Roman" w:cs="Times New Roman"/>
          <w:sz w:val="18"/>
        </w:rPr>
        <w:t>Computing</w:t>
      </w:r>
      <w:proofErr w:type="spellEnd"/>
      <w:r w:rsidRPr="0007050E">
        <w:rPr>
          <w:rFonts w:ascii="Times New Roman" w:eastAsia="Times New Roman" w:hAnsi="Times New Roman" w:cs="Times New Roman"/>
          <w:sz w:val="18"/>
        </w:rPr>
        <w:t xml:space="preserve">. – 3rd </w:t>
      </w:r>
      <w:proofErr w:type="spellStart"/>
      <w:r w:rsidRPr="0007050E">
        <w:rPr>
          <w:rFonts w:ascii="Times New Roman" w:eastAsia="Times New Roman" w:hAnsi="Times New Roman" w:cs="Times New Roman"/>
          <w:sz w:val="18"/>
        </w:rPr>
        <w:t>ed</w:t>
      </w:r>
      <w:proofErr w:type="spellEnd"/>
      <w:r w:rsidRPr="0007050E">
        <w:rPr>
          <w:rFonts w:ascii="Times New Roman" w:eastAsia="Times New Roman" w:hAnsi="Times New Roman" w:cs="Times New Roman"/>
          <w:sz w:val="18"/>
        </w:rPr>
        <w:t xml:space="preserve">. – </w:t>
      </w:r>
      <w:proofErr w:type="spellStart"/>
      <w:r w:rsidRPr="0007050E">
        <w:rPr>
          <w:rFonts w:ascii="Times New Roman" w:eastAsia="Times New Roman" w:hAnsi="Times New Roman" w:cs="Times New Roman"/>
          <w:sz w:val="18"/>
        </w:rPr>
        <w:t>Cambridge</w:t>
      </w:r>
      <w:proofErr w:type="spellEnd"/>
      <w:r w:rsidRPr="0007050E">
        <w:rPr>
          <w:rFonts w:ascii="Times New Roman" w:eastAsia="Times New Roman" w:hAnsi="Times New Roman" w:cs="Times New Roman"/>
          <w:sz w:val="18"/>
        </w:rPr>
        <w:t xml:space="preserve"> </w:t>
      </w:r>
      <w:proofErr w:type="spellStart"/>
      <w:r w:rsidRPr="0007050E">
        <w:rPr>
          <w:rFonts w:ascii="Times New Roman" w:eastAsia="Times New Roman" w:hAnsi="Times New Roman" w:cs="Times New Roman"/>
          <w:sz w:val="18"/>
        </w:rPr>
        <w:t>University</w:t>
      </w:r>
      <w:proofErr w:type="spellEnd"/>
      <w:r w:rsidRPr="0007050E">
        <w:rPr>
          <w:rFonts w:ascii="Times New Roman" w:eastAsia="Times New Roman" w:hAnsi="Times New Roman" w:cs="Times New Roman"/>
          <w:sz w:val="18"/>
        </w:rPr>
        <w:t xml:space="preserve"> </w:t>
      </w:r>
      <w:proofErr w:type="spellStart"/>
      <w:r w:rsidRPr="0007050E">
        <w:rPr>
          <w:rFonts w:ascii="Times New Roman" w:eastAsia="Times New Roman" w:hAnsi="Times New Roman" w:cs="Times New Roman"/>
          <w:sz w:val="18"/>
        </w:rPr>
        <w:t>Press</w:t>
      </w:r>
      <w:proofErr w:type="spellEnd"/>
      <w:r w:rsidRPr="0007050E">
        <w:rPr>
          <w:rFonts w:ascii="Times New Roman" w:eastAsia="Times New Roman" w:hAnsi="Times New Roman" w:cs="Times New Roman"/>
          <w:sz w:val="18"/>
        </w:rPr>
        <w:t>, 2007. – 1256 p</w:t>
      </w:r>
      <w:r w:rsidR="0071008D" w:rsidRPr="0009664E">
        <w:rPr>
          <w:rFonts w:ascii="Times New Roman" w:eastAsia="Times New Roman" w:hAnsi="Times New Roman" w:cs="Times New Roman"/>
          <w:sz w:val="18"/>
        </w:rPr>
        <w:t>.</w:t>
      </w:r>
    </w:p>
    <w:p w14:paraId="185B3FC8" w14:textId="77777777" w:rsidR="00175985" w:rsidRDefault="00175985" w:rsidP="009F6F5A">
      <w:pPr>
        <w:pStyle w:val="a3"/>
        <w:numPr>
          <w:ilvl w:val="0"/>
          <w:numId w:val="2"/>
        </w:numPr>
        <w:spacing w:after="0" w:line="240" w:lineRule="auto"/>
        <w:jc w:val="both"/>
      </w:pPr>
      <w:proofErr w:type="spellStart"/>
      <w:r w:rsidRPr="0007050E">
        <w:rPr>
          <w:rFonts w:ascii="Times New Roman" w:hAnsi="Times New Roman" w:cs="Times New Roman"/>
          <w:sz w:val="18"/>
          <w:szCs w:val="18"/>
        </w:rPr>
        <w:t>McArdle</w:t>
      </w:r>
      <w:proofErr w:type="spellEnd"/>
      <w:r w:rsidRPr="0007050E">
        <w:rPr>
          <w:rFonts w:ascii="Times New Roman" w:hAnsi="Times New Roman" w:cs="Times New Roman"/>
          <w:sz w:val="18"/>
          <w:szCs w:val="18"/>
        </w:rPr>
        <w:t xml:space="preserve"> W. D., </w:t>
      </w:r>
      <w:proofErr w:type="spellStart"/>
      <w:r w:rsidRPr="0007050E">
        <w:rPr>
          <w:rFonts w:ascii="Times New Roman" w:hAnsi="Times New Roman" w:cs="Times New Roman"/>
          <w:sz w:val="18"/>
          <w:szCs w:val="18"/>
        </w:rPr>
        <w:t>Katch</w:t>
      </w:r>
      <w:proofErr w:type="spellEnd"/>
      <w:r w:rsidRPr="0007050E">
        <w:rPr>
          <w:rFonts w:ascii="Times New Roman" w:hAnsi="Times New Roman" w:cs="Times New Roman"/>
          <w:sz w:val="18"/>
          <w:szCs w:val="18"/>
        </w:rPr>
        <w:t xml:space="preserve"> F. I., </w:t>
      </w:r>
      <w:proofErr w:type="spellStart"/>
      <w:r w:rsidRPr="0007050E">
        <w:rPr>
          <w:rFonts w:ascii="Times New Roman" w:hAnsi="Times New Roman" w:cs="Times New Roman"/>
          <w:sz w:val="18"/>
          <w:szCs w:val="18"/>
        </w:rPr>
        <w:t>Katch</w:t>
      </w:r>
      <w:proofErr w:type="spellEnd"/>
      <w:r w:rsidRPr="0007050E">
        <w:rPr>
          <w:rFonts w:ascii="Times New Roman" w:hAnsi="Times New Roman" w:cs="Times New Roman"/>
          <w:sz w:val="18"/>
          <w:szCs w:val="18"/>
        </w:rPr>
        <w:t xml:space="preserve"> V. L. </w:t>
      </w:r>
      <w:proofErr w:type="spellStart"/>
      <w:r w:rsidRPr="0007050E">
        <w:rPr>
          <w:rFonts w:ascii="Times New Roman" w:hAnsi="Times New Roman" w:cs="Times New Roman"/>
          <w:sz w:val="18"/>
          <w:szCs w:val="18"/>
        </w:rPr>
        <w:t>Exercise</w:t>
      </w:r>
      <w:proofErr w:type="spellEnd"/>
      <w:r w:rsidRPr="0007050E">
        <w:rPr>
          <w:rFonts w:ascii="Times New Roman" w:hAnsi="Times New Roman" w:cs="Times New Roman"/>
          <w:sz w:val="18"/>
          <w:szCs w:val="18"/>
        </w:rPr>
        <w:t xml:space="preserve"> </w:t>
      </w:r>
      <w:proofErr w:type="spellStart"/>
      <w:r w:rsidRPr="0007050E">
        <w:rPr>
          <w:rFonts w:ascii="Times New Roman" w:hAnsi="Times New Roman" w:cs="Times New Roman"/>
          <w:sz w:val="18"/>
          <w:szCs w:val="18"/>
        </w:rPr>
        <w:t>Physiology</w:t>
      </w:r>
      <w:proofErr w:type="spellEnd"/>
      <w:r w:rsidRPr="0007050E">
        <w:rPr>
          <w:rFonts w:ascii="Times New Roman" w:hAnsi="Times New Roman" w:cs="Times New Roman"/>
          <w:sz w:val="18"/>
          <w:szCs w:val="18"/>
        </w:rPr>
        <w:t xml:space="preserve">: </w:t>
      </w:r>
      <w:proofErr w:type="spellStart"/>
      <w:r w:rsidRPr="0007050E">
        <w:rPr>
          <w:rFonts w:ascii="Times New Roman" w:hAnsi="Times New Roman" w:cs="Times New Roman"/>
          <w:sz w:val="18"/>
          <w:szCs w:val="18"/>
        </w:rPr>
        <w:t>Nutrition</w:t>
      </w:r>
      <w:proofErr w:type="spellEnd"/>
      <w:r w:rsidRPr="0007050E">
        <w:rPr>
          <w:rFonts w:ascii="Times New Roman" w:hAnsi="Times New Roman" w:cs="Times New Roman"/>
          <w:sz w:val="18"/>
          <w:szCs w:val="18"/>
        </w:rPr>
        <w:t xml:space="preserve">, </w:t>
      </w:r>
      <w:proofErr w:type="spellStart"/>
      <w:r w:rsidRPr="0007050E">
        <w:rPr>
          <w:rFonts w:ascii="Times New Roman" w:hAnsi="Times New Roman" w:cs="Times New Roman"/>
          <w:sz w:val="18"/>
          <w:szCs w:val="18"/>
        </w:rPr>
        <w:t>Energy</w:t>
      </w:r>
      <w:proofErr w:type="spellEnd"/>
      <w:r w:rsidRPr="0007050E">
        <w:rPr>
          <w:rFonts w:ascii="Times New Roman" w:hAnsi="Times New Roman" w:cs="Times New Roman"/>
          <w:sz w:val="18"/>
          <w:szCs w:val="18"/>
        </w:rPr>
        <w:t xml:space="preserve">, </w:t>
      </w:r>
      <w:proofErr w:type="spellStart"/>
      <w:r w:rsidRPr="0007050E">
        <w:rPr>
          <w:rFonts w:ascii="Times New Roman" w:hAnsi="Times New Roman" w:cs="Times New Roman"/>
          <w:sz w:val="18"/>
          <w:szCs w:val="18"/>
        </w:rPr>
        <w:t>and</w:t>
      </w:r>
      <w:proofErr w:type="spellEnd"/>
      <w:r w:rsidRPr="0007050E">
        <w:rPr>
          <w:rFonts w:ascii="Times New Roman" w:hAnsi="Times New Roman" w:cs="Times New Roman"/>
          <w:sz w:val="18"/>
          <w:szCs w:val="18"/>
        </w:rPr>
        <w:t xml:space="preserve"> </w:t>
      </w:r>
      <w:proofErr w:type="spellStart"/>
      <w:r w:rsidRPr="0007050E">
        <w:rPr>
          <w:rFonts w:ascii="Times New Roman" w:hAnsi="Times New Roman" w:cs="Times New Roman"/>
          <w:sz w:val="18"/>
          <w:szCs w:val="18"/>
        </w:rPr>
        <w:t>Human</w:t>
      </w:r>
      <w:proofErr w:type="spellEnd"/>
      <w:r w:rsidRPr="0007050E">
        <w:rPr>
          <w:rFonts w:ascii="Times New Roman" w:hAnsi="Times New Roman" w:cs="Times New Roman"/>
          <w:sz w:val="18"/>
          <w:szCs w:val="18"/>
        </w:rPr>
        <w:t xml:space="preserve"> </w:t>
      </w:r>
      <w:proofErr w:type="spellStart"/>
      <w:r w:rsidRPr="0007050E">
        <w:rPr>
          <w:rFonts w:ascii="Times New Roman" w:hAnsi="Times New Roman" w:cs="Times New Roman"/>
          <w:sz w:val="18"/>
          <w:szCs w:val="18"/>
        </w:rPr>
        <w:t>Performance</w:t>
      </w:r>
      <w:proofErr w:type="spellEnd"/>
      <w:r w:rsidRPr="0007050E">
        <w:rPr>
          <w:rFonts w:ascii="Times New Roman" w:hAnsi="Times New Roman" w:cs="Times New Roman"/>
          <w:sz w:val="18"/>
          <w:szCs w:val="18"/>
        </w:rPr>
        <w:t xml:space="preserve">. – 8th </w:t>
      </w:r>
      <w:proofErr w:type="spellStart"/>
      <w:r w:rsidRPr="0007050E">
        <w:rPr>
          <w:rFonts w:ascii="Times New Roman" w:hAnsi="Times New Roman" w:cs="Times New Roman"/>
          <w:sz w:val="18"/>
          <w:szCs w:val="18"/>
        </w:rPr>
        <w:t>ed</w:t>
      </w:r>
      <w:proofErr w:type="spellEnd"/>
      <w:r w:rsidRPr="0007050E">
        <w:rPr>
          <w:rFonts w:ascii="Times New Roman" w:hAnsi="Times New Roman" w:cs="Times New Roman"/>
          <w:sz w:val="18"/>
          <w:szCs w:val="18"/>
        </w:rPr>
        <w:t xml:space="preserve">. – </w:t>
      </w:r>
      <w:proofErr w:type="spellStart"/>
      <w:r w:rsidRPr="0007050E">
        <w:rPr>
          <w:rFonts w:ascii="Times New Roman" w:hAnsi="Times New Roman" w:cs="Times New Roman"/>
          <w:sz w:val="18"/>
          <w:szCs w:val="18"/>
        </w:rPr>
        <w:t>Lippincott</w:t>
      </w:r>
      <w:proofErr w:type="spellEnd"/>
      <w:r w:rsidRPr="0007050E">
        <w:rPr>
          <w:rFonts w:ascii="Times New Roman" w:hAnsi="Times New Roman" w:cs="Times New Roman"/>
          <w:sz w:val="18"/>
          <w:szCs w:val="18"/>
        </w:rPr>
        <w:t xml:space="preserve"> </w:t>
      </w:r>
      <w:proofErr w:type="spellStart"/>
      <w:r w:rsidRPr="0007050E">
        <w:rPr>
          <w:rFonts w:ascii="Times New Roman" w:hAnsi="Times New Roman" w:cs="Times New Roman"/>
          <w:sz w:val="18"/>
          <w:szCs w:val="18"/>
        </w:rPr>
        <w:t>Williams</w:t>
      </w:r>
      <w:proofErr w:type="spellEnd"/>
      <w:r w:rsidRPr="0007050E">
        <w:rPr>
          <w:rFonts w:ascii="Times New Roman" w:hAnsi="Times New Roman" w:cs="Times New Roman"/>
          <w:sz w:val="18"/>
          <w:szCs w:val="18"/>
        </w:rPr>
        <w:t xml:space="preserve"> &amp; </w:t>
      </w:r>
      <w:proofErr w:type="spellStart"/>
      <w:r w:rsidRPr="0007050E">
        <w:rPr>
          <w:rFonts w:ascii="Times New Roman" w:hAnsi="Times New Roman" w:cs="Times New Roman"/>
          <w:sz w:val="18"/>
          <w:szCs w:val="18"/>
        </w:rPr>
        <w:t>Wilkins</w:t>
      </w:r>
      <w:proofErr w:type="spellEnd"/>
      <w:r w:rsidRPr="0007050E">
        <w:rPr>
          <w:rFonts w:ascii="Times New Roman" w:hAnsi="Times New Roman" w:cs="Times New Roman"/>
          <w:sz w:val="18"/>
          <w:szCs w:val="18"/>
        </w:rPr>
        <w:t>, 2014. – 1088 p</w:t>
      </w:r>
      <w:r w:rsidRPr="00F22D3B">
        <w:t>.</w:t>
      </w:r>
    </w:p>
    <w:p w14:paraId="0E6E8A67" w14:textId="173178DB" w:rsidR="00175985" w:rsidRPr="00175985" w:rsidRDefault="00175985" w:rsidP="009F6F5A">
      <w:pPr>
        <w:pStyle w:val="a3"/>
        <w:numPr>
          <w:ilvl w:val="0"/>
          <w:numId w:val="2"/>
        </w:numPr>
        <w:spacing w:after="0" w:line="240" w:lineRule="auto"/>
        <w:jc w:val="both"/>
        <w:rPr>
          <w:rFonts w:ascii="Times New Roman" w:hAnsi="Times New Roman" w:cs="Times New Roman"/>
          <w:sz w:val="18"/>
          <w:szCs w:val="18"/>
        </w:rPr>
      </w:pPr>
      <w:proofErr w:type="spellStart"/>
      <w:r w:rsidRPr="00175985">
        <w:rPr>
          <w:rFonts w:ascii="Times New Roman" w:hAnsi="Times New Roman" w:cs="Times New Roman"/>
          <w:sz w:val="18"/>
          <w:szCs w:val="18"/>
        </w:rPr>
        <w:lastRenderedPageBreak/>
        <w:t>Patel</w:t>
      </w:r>
      <w:proofErr w:type="spellEnd"/>
      <w:r w:rsidRPr="00175985">
        <w:rPr>
          <w:rFonts w:ascii="Times New Roman" w:hAnsi="Times New Roman" w:cs="Times New Roman"/>
          <w:sz w:val="18"/>
          <w:szCs w:val="18"/>
        </w:rPr>
        <w:t xml:space="preserve"> M. S., </w:t>
      </w:r>
      <w:proofErr w:type="spellStart"/>
      <w:r w:rsidRPr="00175985">
        <w:rPr>
          <w:rFonts w:ascii="Times New Roman" w:hAnsi="Times New Roman" w:cs="Times New Roman"/>
          <w:sz w:val="18"/>
          <w:szCs w:val="18"/>
        </w:rPr>
        <w:t>Asch</w:t>
      </w:r>
      <w:proofErr w:type="spellEnd"/>
      <w:r w:rsidRPr="00175985">
        <w:rPr>
          <w:rFonts w:ascii="Times New Roman" w:hAnsi="Times New Roman" w:cs="Times New Roman"/>
          <w:sz w:val="18"/>
          <w:szCs w:val="18"/>
        </w:rPr>
        <w:t xml:space="preserve"> D. A., </w:t>
      </w:r>
      <w:proofErr w:type="spellStart"/>
      <w:r w:rsidRPr="00175985">
        <w:rPr>
          <w:rFonts w:ascii="Times New Roman" w:hAnsi="Times New Roman" w:cs="Times New Roman"/>
          <w:sz w:val="18"/>
          <w:szCs w:val="18"/>
        </w:rPr>
        <w:t>Volpp</w:t>
      </w:r>
      <w:proofErr w:type="spellEnd"/>
      <w:r w:rsidRPr="00175985">
        <w:rPr>
          <w:rFonts w:ascii="Times New Roman" w:hAnsi="Times New Roman" w:cs="Times New Roman"/>
          <w:sz w:val="18"/>
          <w:szCs w:val="18"/>
        </w:rPr>
        <w:t xml:space="preserve"> K. G. </w:t>
      </w:r>
      <w:proofErr w:type="spellStart"/>
      <w:r w:rsidRPr="00175985">
        <w:rPr>
          <w:rFonts w:ascii="Times New Roman" w:hAnsi="Times New Roman" w:cs="Times New Roman"/>
          <w:sz w:val="18"/>
          <w:szCs w:val="18"/>
        </w:rPr>
        <w:t>Wearable</w:t>
      </w:r>
      <w:proofErr w:type="spellEnd"/>
      <w:r w:rsidRPr="00175985">
        <w:rPr>
          <w:rFonts w:ascii="Times New Roman" w:hAnsi="Times New Roman" w:cs="Times New Roman"/>
          <w:sz w:val="18"/>
          <w:szCs w:val="18"/>
        </w:rPr>
        <w:t xml:space="preserve"> </w:t>
      </w:r>
      <w:proofErr w:type="spellStart"/>
      <w:r w:rsidRPr="00175985">
        <w:rPr>
          <w:rFonts w:ascii="Times New Roman" w:hAnsi="Times New Roman" w:cs="Times New Roman"/>
          <w:sz w:val="18"/>
          <w:szCs w:val="18"/>
        </w:rPr>
        <w:t>devices</w:t>
      </w:r>
      <w:proofErr w:type="spellEnd"/>
      <w:r w:rsidRPr="00175985">
        <w:rPr>
          <w:rFonts w:ascii="Times New Roman" w:hAnsi="Times New Roman" w:cs="Times New Roman"/>
          <w:sz w:val="18"/>
          <w:szCs w:val="18"/>
        </w:rPr>
        <w:t xml:space="preserve"> </w:t>
      </w:r>
      <w:proofErr w:type="spellStart"/>
      <w:r w:rsidRPr="00175985">
        <w:rPr>
          <w:rFonts w:ascii="Times New Roman" w:hAnsi="Times New Roman" w:cs="Times New Roman"/>
          <w:sz w:val="18"/>
          <w:szCs w:val="18"/>
        </w:rPr>
        <w:t>as</w:t>
      </w:r>
      <w:proofErr w:type="spellEnd"/>
      <w:r w:rsidRPr="00175985">
        <w:rPr>
          <w:rFonts w:ascii="Times New Roman" w:hAnsi="Times New Roman" w:cs="Times New Roman"/>
          <w:sz w:val="18"/>
          <w:szCs w:val="18"/>
        </w:rPr>
        <w:t xml:space="preserve"> </w:t>
      </w:r>
      <w:proofErr w:type="spellStart"/>
      <w:r w:rsidRPr="00175985">
        <w:rPr>
          <w:rFonts w:ascii="Times New Roman" w:hAnsi="Times New Roman" w:cs="Times New Roman"/>
          <w:sz w:val="18"/>
          <w:szCs w:val="18"/>
        </w:rPr>
        <w:t>facilitators</w:t>
      </w:r>
      <w:proofErr w:type="spellEnd"/>
      <w:r w:rsidRPr="00175985">
        <w:rPr>
          <w:rFonts w:ascii="Times New Roman" w:hAnsi="Times New Roman" w:cs="Times New Roman"/>
          <w:sz w:val="18"/>
          <w:szCs w:val="18"/>
        </w:rPr>
        <w:t xml:space="preserve">, </w:t>
      </w:r>
      <w:proofErr w:type="spellStart"/>
      <w:r w:rsidRPr="00175985">
        <w:rPr>
          <w:rFonts w:ascii="Times New Roman" w:hAnsi="Times New Roman" w:cs="Times New Roman"/>
          <w:sz w:val="18"/>
          <w:szCs w:val="18"/>
        </w:rPr>
        <w:t>not</w:t>
      </w:r>
      <w:proofErr w:type="spellEnd"/>
      <w:r w:rsidRPr="00175985">
        <w:rPr>
          <w:rFonts w:ascii="Times New Roman" w:hAnsi="Times New Roman" w:cs="Times New Roman"/>
          <w:sz w:val="18"/>
          <w:szCs w:val="18"/>
        </w:rPr>
        <w:t xml:space="preserve"> </w:t>
      </w:r>
      <w:proofErr w:type="spellStart"/>
      <w:r w:rsidRPr="00175985">
        <w:rPr>
          <w:rFonts w:ascii="Times New Roman" w:hAnsi="Times New Roman" w:cs="Times New Roman"/>
          <w:sz w:val="18"/>
          <w:szCs w:val="18"/>
        </w:rPr>
        <w:t>drivers</w:t>
      </w:r>
      <w:proofErr w:type="spellEnd"/>
      <w:r w:rsidRPr="00175985">
        <w:rPr>
          <w:rFonts w:ascii="Times New Roman" w:hAnsi="Times New Roman" w:cs="Times New Roman"/>
          <w:sz w:val="18"/>
          <w:szCs w:val="18"/>
        </w:rPr>
        <w:t xml:space="preserve">, </w:t>
      </w:r>
      <w:proofErr w:type="spellStart"/>
      <w:r w:rsidRPr="00175985">
        <w:rPr>
          <w:rFonts w:ascii="Times New Roman" w:hAnsi="Times New Roman" w:cs="Times New Roman"/>
          <w:sz w:val="18"/>
          <w:szCs w:val="18"/>
        </w:rPr>
        <w:t>of</w:t>
      </w:r>
      <w:proofErr w:type="spellEnd"/>
      <w:r w:rsidRPr="00175985">
        <w:rPr>
          <w:rFonts w:ascii="Times New Roman" w:hAnsi="Times New Roman" w:cs="Times New Roman"/>
          <w:sz w:val="18"/>
          <w:szCs w:val="18"/>
        </w:rPr>
        <w:t xml:space="preserve"> </w:t>
      </w:r>
      <w:proofErr w:type="spellStart"/>
      <w:r w:rsidRPr="00175985">
        <w:rPr>
          <w:rFonts w:ascii="Times New Roman" w:hAnsi="Times New Roman" w:cs="Times New Roman"/>
          <w:sz w:val="18"/>
          <w:szCs w:val="18"/>
        </w:rPr>
        <w:t>health</w:t>
      </w:r>
      <w:proofErr w:type="spellEnd"/>
      <w:r w:rsidRPr="00175985">
        <w:rPr>
          <w:rFonts w:ascii="Times New Roman" w:hAnsi="Times New Roman" w:cs="Times New Roman"/>
          <w:sz w:val="18"/>
          <w:szCs w:val="18"/>
        </w:rPr>
        <w:t xml:space="preserve"> </w:t>
      </w:r>
      <w:proofErr w:type="spellStart"/>
      <w:r w:rsidRPr="00175985">
        <w:rPr>
          <w:rFonts w:ascii="Times New Roman" w:hAnsi="Times New Roman" w:cs="Times New Roman"/>
          <w:sz w:val="18"/>
          <w:szCs w:val="18"/>
        </w:rPr>
        <w:t>behavior</w:t>
      </w:r>
      <w:proofErr w:type="spellEnd"/>
      <w:r w:rsidRPr="00175985">
        <w:rPr>
          <w:rFonts w:ascii="Times New Roman" w:hAnsi="Times New Roman" w:cs="Times New Roman"/>
          <w:sz w:val="18"/>
          <w:szCs w:val="18"/>
        </w:rPr>
        <w:t xml:space="preserve"> </w:t>
      </w:r>
      <w:proofErr w:type="spellStart"/>
      <w:r w:rsidRPr="00175985">
        <w:rPr>
          <w:rFonts w:ascii="Times New Roman" w:hAnsi="Times New Roman" w:cs="Times New Roman"/>
          <w:sz w:val="18"/>
          <w:szCs w:val="18"/>
        </w:rPr>
        <w:t>change</w:t>
      </w:r>
      <w:proofErr w:type="spellEnd"/>
      <w:r w:rsidRPr="00175985">
        <w:rPr>
          <w:rFonts w:ascii="Times New Roman" w:hAnsi="Times New Roman" w:cs="Times New Roman"/>
          <w:sz w:val="18"/>
          <w:szCs w:val="18"/>
        </w:rPr>
        <w:t xml:space="preserve"> // JAMA. – 2015. – </w:t>
      </w:r>
      <w:proofErr w:type="spellStart"/>
      <w:r w:rsidRPr="00175985">
        <w:rPr>
          <w:rFonts w:ascii="Times New Roman" w:hAnsi="Times New Roman" w:cs="Times New Roman"/>
          <w:sz w:val="18"/>
          <w:szCs w:val="18"/>
        </w:rPr>
        <w:t>Vol</w:t>
      </w:r>
      <w:proofErr w:type="spellEnd"/>
      <w:r w:rsidRPr="00175985">
        <w:rPr>
          <w:rFonts w:ascii="Times New Roman" w:hAnsi="Times New Roman" w:cs="Times New Roman"/>
          <w:sz w:val="18"/>
          <w:szCs w:val="18"/>
        </w:rPr>
        <w:t xml:space="preserve">. 313, </w:t>
      </w:r>
      <w:proofErr w:type="spellStart"/>
      <w:r w:rsidRPr="00175985">
        <w:rPr>
          <w:rFonts w:ascii="Times New Roman" w:hAnsi="Times New Roman" w:cs="Times New Roman"/>
          <w:sz w:val="18"/>
          <w:szCs w:val="18"/>
        </w:rPr>
        <w:t>No</w:t>
      </w:r>
      <w:proofErr w:type="spellEnd"/>
      <w:r w:rsidRPr="00175985">
        <w:rPr>
          <w:rFonts w:ascii="Times New Roman" w:hAnsi="Times New Roman" w:cs="Times New Roman"/>
          <w:sz w:val="18"/>
          <w:szCs w:val="18"/>
        </w:rPr>
        <w:t>. 5. – P. 459-460</w:t>
      </w:r>
      <w:r>
        <w:rPr>
          <w:rFonts w:ascii="Times New Roman" w:hAnsi="Times New Roman" w:cs="Times New Roman"/>
          <w:sz w:val="18"/>
          <w:szCs w:val="18"/>
          <w:lang w:val="en-US"/>
        </w:rPr>
        <w:t>.</w:t>
      </w:r>
    </w:p>
    <w:p w14:paraId="154AD286" w14:textId="77777777" w:rsidR="00A84CA4" w:rsidRDefault="00A84CA4" w:rsidP="009F6F5A">
      <w:pPr>
        <w:spacing w:after="0" w:line="240" w:lineRule="auto"/>
        <w:jc w:val="both"/>
        <w:rPr>
          <w:rFonts w:ascii="Times New Roman" w:hAnsi="Times New Roman" w:cs="Times New Roman"/>
          <w:sz w:val="18"/>
          <w:szCs w:val="18"/>
          <w:lang w:val="en-US"/>
        </w:rPr>
      </w:pPr>
    </w:p>
    <w:p w14:paraId="2DE5CF68" w14:textId="77777777" w:rsidR="00A84CA4" w:rsidRPr="00A84CA4" w:rsidRDefault="00A84CA4" w:rsidP="009F6F5A">
      <w:pPr>
        <w:spacing w:after="0" w:line="240" w:lineRule="auto"/>
        <w:jc w:val="both"/>
        <w:rPr>
          <w:rFonts w:ascii="Times New Roman" w:hAnsi="Times New Roman" w:cs="Times New Roman"/>
          <w:sz w:val="18"/>
          <w:szCs w:val="18"/>
        </w:rPr>
      </w:pPr>
    </w:p>
    <w:p w14:paraId="40A8D0E8" w14:textId="24622B15" w:rsidR="007015FE" w:rsidRPr="009F6F5A" w:rsidRDefault="0071008D" w:rsidP="00E1317B">
      <w:pPr>
        <w:spacing w:after="3" w:line="240" w:lineRule="auto"/>
        <w:ind w:firstLine="284"/>
        <w:rPr>
          <w:rFonts w:ascii="Times New Roman" w:hAnsi="Times New Roman" w:cs="Times New Roman"/>
          <w:sz w:val="20"/>
          <w:szCs w:val="22"/>
          <w:lang w:val="en-US"/>
        </w:rPr>
      </w:pPr>
      <w:r>
        <w:rPr>
          <w:rFonts w:ascii="Times New Roman" w:hAnsi="Times New Roman" w:cs="Times New Roman"/>
          <w:b/>
          <w:i/>
          <w:sz w:val="20"/>
          <w:szCs w:val="22"/>
        </w:rPr>
        <w:t>Коваль Олександр Дмитрович</w:t>
      </w:r>
      <w:r w:rsidR="007015FE" w:rsidRPr="007015FE">
        <w:rPr>
          <w:rFonts w:ascii="Times New Roman" w:hAnsi="Times New Roman" w:cs="Times New Roman"/>
          <w:b/>
          <w:i/>
          <w:sz w:val="20"/>
          <w:szCs w:val="22"/>
        </w:rPr>
        <w:t xml:space="preserve"> </w:t>
      </w:r>
      <w:r w:rsidR="007015FE" w:rsidRPr="007015FE">
        <w:rPr>
          <w:rFonts w:ascii="Times New Roman" w:hAnsi="Times New Roman" w:cs="Times New Roman"/>
          <w:sz w:val="20"/>
          <w:szCs w:val="22"/>
        </w:rPr>
        <w:t xml:space="preserve">- студент групи </w:t>
      </w:r>
      <w:r>
        <w:rPr>
          <w:rFonts w:ascii="Times New Roman" w:hAnsi="Times New Roman" w:cs="Times New Roman"/>
          <w:sz w:val="20"/>
          <w:szCs w:val="22"/>
        </w:rPr>
        <w:t>2ПІ-25Б</w:t>
      </w:r>
      <w:r w:rsidR="007015FE" w:rsidRPr="007015FE">
        <w:rPr>
          <w:rFonts w:ascii="Times New Roman" w:hAnsi="Times New Roman" w:cs="Times New Roman"/>
          <w:sz w:val="20"/>
          <w:szCs w:val="22"/>
        </w:rPr>
        <w:t>, факультет інформаційних технологій та комп’ютерної інженерії, Вінницький національний технічний університет,</w:t>
      </w:r>
      <w:r w:rsidR="009F6F5A">
        <w:rPr>
          <w:rFonts w:ascii="Times New Roman" w:hAnsi="Times New Roman" w:cs="Times New Roman"/>
          <w:sz w:val="20"/>
          <w:szCs w:val="22"/>
        </w:rPr>
        <w:t xml:space="preserve"> м.</w:t>
      </w:r>
      <w:r w:rsidR="007015FE" w:rsidRPr="007015FE">
        <w:rPr>
          <w:rFonts w:ascii="Times New Roman" w:hAnsi="Times New Roman" w:cs="Times New Roman"/>
          <w:sz w:val="20"/>
          <w:szCs w:val="22"/>
        </w:rPr>
        <w:t xml:space="preserve"> Вінниця</w:t>
      </w:r>
      <w:r w:rsidR="009F6F5A">
        <w:rPr>
          <w:rFonts w:ascii="Times New Roman" w:hAnsi="Times New Roman" w:cs="Times New Roman"/>
          <w:sz w:val="20"/>
          <w:szCs w:val="22"/>
          <w:lang w:val="en-US"/>
        </w:rPr>
        <w:t xml:space="preserve">, e-mail: </w:t>
      </w:r>
      <w:hyperlink r:id="rId6" w:history="1">
        <w:r w:rsidR="009F6F5A" w:rsidRPr="00224D38">
          <w:rPr>
            <w:rStyle w:val="a4"/>
            <w:rFonts w:ascii="Times New Roman" w:hAnsi="Times New Roman" w:cs="Times New Roman"/>
            <w:sz w:val="20"/>
            <w:szCs w:val="22"/>
            <w:lang w:val="en-US"/>
          </w:rPr>
          <w:t>oleksandr.kov.dm@gmail.com</w:t>
        </w:r>
      </w:hyperlink>
      <w:r w:rsidR="009F6F5A">
        <w:rPr>
          <w:rFonts w:ascii="Times New Roman" w:hAnsi="Times New Roman" w:cs="Times New Roman"/>
          <w:sz w:val="20"/>
          <w:szCs w:val="22"/>
          <w:lang w:val="en-US"/>
        </w:rPr>
        <w:t xml:space="preserve"> </w:t>
      </w:r>
    </w:p>
    <w:p w14:paraId="3BA98C72" w14:textId="6D9B31AC" w:rsidR="00E06490" w:rsidRPr="00AD78B8" w:rsidRDefault="0007050E" w:rsidP="007015FE">
      <w:pPr>
        <w:spacing w:after="3" w:line="240" w:lineRule="auto"/>
        <w:ind w:firstLine="284"/>
        <w:rPr>
          <w:rFonts w:ascii="Times New Roman" w:hAnsi="Times New Roman" w:cs="Times New Roman"/>
          <w:sz w:val="20"/>
          <w:szCs w:val="22"/>
          <w:lang w:val="en-US"/>
        </w:rPr>
      </w:pPr>
      <w:r>
        <w:rPr>
          <w:rFonts w:ascii="Times New Roman" w:hAnsi="Times New Roman" w:cs="Times New Roman"/>
          <w:b/>
          <w:i/>
          <w:sz w:val="20"/>
          <w:szCs w:val="22"/>
        </w:rPr>
        <w:t>Прозор Олена Петрівна</w:t>
      </w:r>
      <w:r w:rsidR="009C5AAB">
        <w:rPr>
          <w:rFonts w:ascii="Times New Roman" w:hAnsi="Times New Roman" w:cs="Times New Roman"/>
          <w:b/>
          <w:i/>
          <w:sz w:val="20"/>
          <w:szCs w:val="22"/>
        </w:rPr>
        <w:t xml:space="preserve"> </w:t>
      </w:r>
      <w:r w:rsidR="007015FE" w:rsidRPr="007015FE">
        <w:rPr>
          <w:rFonts w:ascii="Times New Roman" w:hAnsi="Times New Roman" w:cs="Times New Roman"/>
          <w:sz w:val="20"/>
          <w:szCs w:val="22"/>
        </w:rPr>
        <w:t xml:space="preserve">— </w:t>
      </w:r>
      <w:proofErr w:type="spellStart"/>
      <w:r w:rsidR="00AD78B8" w:rsidRPr="00AD78B8">
        <w:rPr>
          <w:rFonts w:ascii="Times New Roman" w:hAnsi="Times New Roman" w:cs="Times New Roman"/>
          <w:sz w:val="20"/>
          <w:szCs w:val="22"/>
        </w:rPr>
        <w:t>к.пед.н</w:t>
      </w:r>
      <w:proofErr w:type="spellEnd"/>
      <w:r w:rsidR="00AD78B8" w:rsidRPr="00AD78B8">
        <w:rPr>
          <w:rFonts w:ascii="Times New Roman" w:hAnsi="Times New Roman" w:cs="Times New Roman"/>
          <w:sz w:val="20"/>
          <w:szCs w:val="22"/>
        </w:rPr>
        <w:t xml:space="preserve">., доцент кафедри вищої математики, Вінницький національний технічний університет, Вінниця, </w:t>
      </w:r>
      <w:proofErr w:type="spellStart"/>
      <w:r w:rsidR="00AD78B8" w:rsidRPr="00AD78B8">
        <w:rPr>
          <w:rFonts w:ascii="Times New Roman" w:hAnsi="Times New Roman" w:cs="Times New Roman"/>
          <w:sz w:val="20"/>
          <w:szCs w:val="22"/>
        </w:rPr>
        <w:t>email</w:t>
      </w:r>
      <w:proofErr w:type="spellEnd"/>
      <w:r w:rsidR="00AD78B8" w:rsidRPr="00AD78B8">
        <w:rPr>
          <w:rFonts w:ascii="Times New Roman" w:hAnsi="Times New Roman" w:cs="Times New Roman"/>
          <w:sz w:val="20"/>
          <w:szCs w:val="22"/>
        </w:rPr>
        <w:t xml:space="preserve">: </w:t>
      </w:r>
      <w:hyperlink r:id="rId7" w:history="1">
        <w:r w:rsidR="00AD78B8" w:rsidRPr="00BA2F97">
          <w:rPr>
            <w:rStyle w:val="a4"/>
            <w:rFonts w:ascii="Times New Roman" w:hAnsi="Times New Roman" w:cs="Times New Roman"/>
            <w:sz w:val="20"/>
            <w:szCs w:val="22"/>
          </w:rPr>
          <w:t>prozor@vntu.edu.ua</w:t>
        </w:r>
      </w:hyperlink>
      <w:r w:rsidR="00AD78B8">
        <w:rPr>
          <w:rFonts w:ascii="Times New Roman" w:hAnsi="Times New Roman" w:cs="Times New Roman"/>
          <w:sz w:val="20"/>
          <w:szCs w:val="22"/>
          <w:lang w:val="en-US"/>
        </w:rPr>
        <w:t xml:space="preserve"> </w:t>
      </w:r>
    </w:p>
    <w:p w14:paraId="1379EE79" w14:textId="77777777" w:rsidR="009C5AAB" w:rsidRPr="00E06490" w:rsidRDefault="009C5AAB" w:rsidP="007015FE">
      <w:pPr>
        <w:spacing w:after="3" w:line="240" w:lineRule="auto"/>
        <w:ind w:firstLine="284"/>
        <w:rPr>
          <w:rFonts w:ascii="Times New Roman" w:hAnsi="Times New Roman" w:cs="Times New Roman"/>
          <w:sz w:val="20"/>
          <w:szCs w:val="22"/>
          <w:lang w:val="en-US"/>
        </w:rPr>
      </w:pPr>
    </w:p>
    <w:p w14:paraId="5F89672C" w14:textId="56864C23" w:rsidR="00E06490" w:rsidRPr="00AD78B8" w:rsidRDefault="00E1317B" w:rsidP="00AD78B8">
      <w:pPr>
        <w:spacing w:after="3" w:line="240" w:lineRule="auto"/>
        <w:ind w:firstLine="284"/>
        <w:rPr>
          <w:rFonts w:ascii="Times New Roman" w:hAnsi="Times New Roman" w:cs="Times New Roman"/>
          <w:bCs/>
          <w:sz w:val="20"/>
          <w:szCs w:val="22"/>
          <w:lang w:val="en-US"/>
        </w:rPr>
      </w:pPr>
      <w:r w:rsidRPr="00E1317B">
        <w:rPr>
          <w:rFonts w:ascii="Times New Roman" w:hAnsi="Times New Roman" w:cs="Times New Roman"/>
          <w:b/>
          <w:sz w:val="20"/>
          <w:szCs w:val="22"/>
        </w:rPr>
        <w:t xml:space="preserve">Koval </w:t>
      </w:r>
      <w:proofErr w:type="spellStart"/>
      <w:r w:rsidRPr="00E1317B">
        <w:rPr>
          <w:rFonts w:ascii="Times New Roman" w:hAnsi="Times New Roman" w:cs="Times New Roman"/>
          <w:b/>
          <w:sz w:val="20"/>
          <w:szCs w:val="22"/>
        </w:rPr>
        <w:t>Oleksandr</w:t>
      </w:r>
      <w:proofErr w:type="spellEnd"/>
      <w:r w:rsidRPr="00E1317B">
        <w:rPr>
          <w:rFonts w:ascii="Times New Roman" w:hAnsi="Times New Roman" w:cs="Times New Roman"/>
          <w:b/>
          <w:sz w:val="20"/>
          <w:szCs w:val="22"/>
        </w:rPr>
        <w:t xml:space="preserve"> </w:t>
      </w:r>
      <w:proofErr w:type="spellStart"/>
      <w:r w:rsidRPr="00E1317B">
        <w:rPr>
          <w:rFonts w:ascii="Times New Roman" w:hAnsi="Times New Roman" w:cs="Times New Roman"/>
          <w:b/>
          <w:sz w:val="20"/>
          <w:szCs w:val="22"/>
        </w:rPr>
        <w:t>Dmytrovych</w:t>
      </w:r>
      <w:proofErr w:type="spellEnd"/>
      <w:r w:rsidRPr="00E1317B">
        <w:rPr>
          <w:rFonts w:ascii="Times New Roman" w:hAnsi="Times New Roman" w:cs="Times New Roman"/>
          <w:b/>
          <w:sz w:val="20"/>
          <w:szCs w:val="22"/>
        </w:rPr>
        <w:t xml:space="preserve"> </w:t>
      </w:r>
      <w:r w:rsidR="007015FE" w:rsidRPr="007015FE">
        <w:rPr>
          <w:rFonts w:ascii="Times New Roman" w:hAnsi="Times New Roman" w:cs="Times New Roman"/>
          <w:b/>
          <w:sz w:val="20"/>
          <w:szCs w:val="22"/>
        </w:rPr>
        <w:t xml:space="preserve"> – </w:t>
      </w:r>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Faculty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of</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Information</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Technology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and</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Computer</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Engineering</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Vinnytsia</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National</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Technical</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University</w:t>
      </w:r>
      <w:proofErr w:type="spellEnd"/>
      <w:r w:rsidRPr="00E1317B">
        <w:rPr>
          <w:rFonts w:ascii="Times New Roman" w:hAnsi="Times New Roman" w:cs="Times New Roman"/>
          <w:bCs/>
          <w:sz w:val="20"/>
          <w:szCs w:val="22"/>
        </w:rPr>
        <w:t xml:space="preserve">, </w:t>
      </w:r>
      <w:proofErr w:type="spellStart"/>
      <w:r w:rsidRPr="00E1317B">
        <w:rPr>
          <w:rFonts w:ascii="Times New Roman" w:hAnsi="Times New Roman" w:cs="Times New Roman"/>
          <w:bCs/>
          <w:sz w:val="20"/>
          <w:szCs w:val="22"/>
        </w:rPr>
        <w:t>Vinnytsia</w:t>
      </w:r>
      <w:proofErr w:type="spellEnd"/>
      <w:r w:rsidR="009F6F5A">
        <w:rPr>
          <w:rFonts w:ascii="Times New Roman" w:hAnsi="Times New Roman" w:cs="Times New Roman"/>
          <w:bCs/>
          <w:sz w:val="20"/>
          <w:szCs w:val="22"/>
          <w:lang w:val="en-US"/>
        </w:rPr>
        <w:t xml:space="preserve">, e-mail: </w:t>
      </w:r>
      <w:hyperlink r:id="rId8" w:history="1">
        <w:r w:rsidR="009F6F5A" w:rsidRPr="00224D38">
          <w:rPr>
            <w:rStyle w:val="a4"/>
            <w:rFonts w:ascii="Times New Roman" w:hAnsi="Times New Roman" w:cs="Times New Roman"/>
            <w:sz w:val="20"/>
            <w:szCs w:val="22"/>
            <w:lang w:val="en-US"/>
          </w:rPr>
          <w:t>oleksandr.kov.dm@gmail.com</w:t>
        </w:r>
      </w:hyperlink>
      <w:r w:rsidR="009F6F5A">
        <w:rPr>
          <w:rFonts w:ascii="Times New Roman" w:hAnsi="Times New Roman" w:cs="Times New Roman"/>
          <w:sz w:val="20"/>
          <w:szCs w:val="22"/>
          <w:lang w:val="en-US"/>
        </w:rPr>
        <w:t xml:space="preserve"> </w:t>
      </w:r>
    </w:p>
    <w:p w14:paraId="348EF51D" w14:textId="153EAA49" w:rsidR="00696BA6" w:rsidRPr="00AD78B8" w:rsidRDefault="0007050E" w:rsidP="00B3053D">
      <w:pPr>
        <w:spacing w:after="3" w:line="240" w:lineRule="auto"/>
        <w:ind w:firstLine="284"/>
        <w:rPr>
          <w:rFonts w:ascii="Times New Roman" w:hAnsi="Times New Roman" w:cs="Times New Roman"/>
          <w:sz w:val="20"/>
          <w:szCs w:val="22"/>
          <w:lang w:val="en-US"/>
        </w:rPr>
      </w:pPr>
      <w:proofErr w:type="spellStart"/>
      <w:r>
        <w:rPr>
          <w:rFonts w:ascii="Times New Roman" w:hAnsi="Times New Roman" w:cs="Times New Roman"/>
          <w:b/>
          <w:sz w:val="20"/>
          <w:szCs w:val="22"/>
          <w:lang w:val="en-US"/>
        </w:rPr>
        <w:t>Prozor</w:t>
      </w:r>
      <w:proofErr w:type="spellEnd"/>
      <w:r>
        <w:rPr>
          <w:rFonts w:ascii="Times New Roman" w:hAnsi="Times New Roman" w:cs="Times New Roman"/>
          <w:b/>
          <w:sz w:val="20"/>
          <w:szCs w:val="22"/>
          <w:lang w:val="en-US"/>
        </w:rPr>
        <w:t xml:space="preserve"> Olena P</w:t>
      </w:r>
      <w:r w:rsidR="00AD78B8">
        <w:rPr>
          <w:rFonts w:ascii="Times New Roman" w:hAnsi="Times New Roman" w:cs="Times New Roman"/>
          <w:b/>
          <w:sz w:val="20"/>
          <w:szCs w:val="22"/>
          <w:lang w:val="en-US"/>
        </w:rPr>
        <w:t>.</w:t>
      </w:r>
      <w:r w:rsidR="009C5AAB">
        <w:rPr>
          <w:rFonts w:ascii="Times New Roman" w:hAnsi="Times New Roman" w:cs="Times New Roman"/>
          <w:b/>
          <w:sz w:val="20"/>
          <w:szCs w:val="22"/>
        </w:rPr>
        <w:t xml:space="preserve"> </w:t>
      </w:r>
      <w:r w:rsidR="007015FE" w:rsidRPr="007015FE">
        <w:rPr>
          <w:rFonts w:ascii="Times New Roman" w:hAnsi="Times New Roman" w:cs="Times New Roman"/>
          <w:b/>
          <w:sz w:val="20"/>
          <w:szCs w:val="22"/>
        </w:rPr>
        <w:t>—</w:t>
      </w:r>
      <w:r w:rsidR="009C5AAB">
        <w:rPr>
          <w:rFonts w:ascii="Times New Roman" w:hAnsi="Times New Roman" w:cs="Times New Roman"/>
          <w:b/>
          <w:sz w:val="20"/>
          <w:szCs w:val="22"/>
        </w:rPr>
        <w:t xml:space="preserve"> </w:t>
      </w:r>
      <w:proofErr w:type="spellStart"/>
      <w:r w:rsidR="00AD78B8" w:rsidRPr="00AD78B8">
        <w:rPr>
          <w:rFonts w:ascii="Times New Roman" w:hAnsi="Times New Roman" w:cs="Times New Roman"/>
          <w:sz w:val="20"/>
          <w:szCs w:val="20"/>
        </w:rPr>
        <w:t>PhD</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in</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Pedagogical</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Sciences</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Docent</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Associate</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Professor</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of</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the</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Department</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of</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Higher</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Mathematics</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Vinnytsia</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National</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Technical</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University</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Vinnytsia</w:t>
      </w:r>
      <w:proofErr w:type="spellEnd"/>
      <w:r w:rsidR="00AD78B8" w:rsidRPr="00AD78B8">
        <w:rPr>
          <w:rFonts w:ascii="Times New Roman" w:hAnsi="Times New Roman" w:cs="Times New Roman"/>
          <w:sz w:val="20"/>
          <w:szCs w:val="20"/>
        </w:rPr>
        <w:t xml:space="preserve">, </w:t>
      </w:r>
      <w:proofErr w:type="spellStart"/>
      <w:r w:rsidR="00AD78B8" w:rsidRPr="00AD78B8">
        <w:rPr>
          <w:rFonts w:ascii="Times New Roman" w:hAnsi="Times New Roman" w:cs="Times New Roman"/>
          <w:sz w:val="20"/>
          <w:szCs w:val="20"/>
        </w:rPr>
        <w:t>email</w:t>
      </w:r>
      <w:proofErr w:type="spellEnd"/>
      <w:r w:rsidR="00AD78B8" w:rsidRPr="00AD78B8">
        <w:rPr>
          <w:rFonts w:ascii="Times New Roman" w:hAnsi="Times New Roman" w:cs="Times New Roman"/>
          <w:sz w:val="20"/>
          <w:szCs w:val="20"/>
        </w:rPr>
        <w:t xml:space="preserve">: </w:t>
      </w:r>
      <w:hyperlink r:id="rId9" w:history="1">
        <w:r w:rsidR="00AD78B8" w:rsidRPr="00BA2F97">
          <w:rPr>
            <w:rStyle w:val="a4"/>
            <w:rFonts w:ascii="Times New Roman" w:hAnsi="Times New Roman" w:cs="Times New Roman"/>
            <w:sz w:val="20"/>
            <w:szCs w:val="20"/>
          </w:rPr>
          <w:t>prozor@vntu.edu.ua</w:t>
        </w:r>
      </w:hyperlink>
      <w:r w:rsidR="00AD78B8">
        <w:rPr>
          <w:rFonts w:ascii="Times New Roman" w:hAnsi="Times New Roman" w:cs="Times New Roman"/>
          <w:b/>
          <w:sz w:val="20"/>
          <w:szCs w:val="22"/>
          <w:lang w:val="en-US"/>
        </w:rPr>
        <w:t xml:space="preserve"> </w:t>
      </w:r>
    </w:p>
    <w:sectPr w:rsidR="00696BA6" w:rsidRPr="00AD78B8">
      <w:pgSz w:w="11906" w:h="16838"/>
      <w:pgMar w:top="1440" w:right="1254" w:bottom="1440" w:left="125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3336D"/>
    <w:multiLevelType w:val="hybridMultilevel"/>
    <w:tmpl w:val="8D56995C"/>
    <w:lvl w:ilvl="0" w:tplc="E8F0F520">
      <w:start w:val="1"/>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14AD89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0BE795C">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A9CE690">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72C8A2E">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080C7D6">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7C281F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DBC451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D5A8C4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729F142D"/>
    <w:multiLevelType w:val="hybridMultilevel"/>
    <w:tmpl w:val="52AC04C8"/>
    <w:lvl w:ilvl="0" w:tplc="D662F3BC">
      <w:start w:val="1"/>
      <w:numFmt w:val="decimal"/>
      <w:lvlText w:val="%1."/>
      <w:lvlJc w:val="left"/>
      <w:pPr>
        <w:ind w:left="567" w:hanging="284"/>
      </w:pPr>
      <w:rPr>
        <w:rFonts w:hint="default"/>
      </w:rPr>
    </w:lvl>
    <w:lvl w:ilvl="1" w:tplc="04220019" w:tentative="1">
      <w:start w:val="1"/>
      <w:numFmt w:val="lowerLetter"/>
      <w:lvlText w:val="%2."/>
      <w:lvlJc w:val="left"/>
      <w:pPr>
        <w:ind w:left="1723" w:hanging="360"/>
      </w:pPr>
    </w:lvl>
    <w:lvl w:ilvl="2" w:tplc="0422001B" w:tentative="1">
      <w:start w:val="1"/>
      <w:numFmt w:val="lowerRoman"/>
      <w:lvlText w:val="%3."/>
      <w:lvlJc w:val="right"/>
      <w:pPr>
        <w:ind w:left="2443" w:hanging="180"/>
      </w:pPr>
    </w:lvl>
    <w:lvl w:ilvl="3" w:tplc="0422000F" w:tentative="1">
      <w:start w:val="1"/>
      <w:numFmt w:val="decimal"/>
      <w:lvlText w:val="%4."/>
      <w:lvlJc w:val="left"/>
      <w:pPr>
        <w:ind w:left="3163" w:hanging="360"/>
      </w:pPr>
    </w:lvl>
    <w:lvl w:ilvl="4" w:tplc="04220019" w:tentative="1">
      <w:start w:val="1"/>
      <w:numFmt w:val="lowerLetter"/>
      <w:lvlText w:val="%5."/>
      <w:lvlJc w:val="left"/>
      <w:pPr>
        <w:ind w:left="3883" w:hanging="360"/>
      </w:pPr>
    </w:lvl>
    <w:lvl w:ilvl="5" w:tplc="0422001B" w:tentative="1">
      <w:start w:val="1"/>
      <w:numFmt w:val="lowerRoman"/>
      <w:lvlText w:val="%6."/>
      <w:lvlJc w:val="right"/>
      <w:pPr>
        <w:ind w:left="4603" w:hanging="180"/>
      </w:pPr>
    </w:lvl>
    <w:lvl w:ilvl="6" w:tplc="0422000F" w:tentative="1">
      <w:start w:val="1"/>
      <w:numFmt w:val="decimal"/>
      <w:lvlText w:val="%7."/>
      <w:lvlJc w:val="left"/>
      <w:pPr>
        <w:ind w:left="5323" w:hanging="360"/>
      </w:pPr>
    </w:lvl>
    <w:lvl w:ilvl="7" w:tplc="04220019" w:tentative="1">
      <w:start w:val="1"/>
      <w:numFmt w:val="lowerLetter"/>
      <w:lvlText w:val="%8."/>
      <w:lvlJc w:val="left"/>
      <w:pPr>
        <w:ind w:left="6043" w:hanging="360"/>
      </w:pPr>
    </w:lvl>
    <w:lvl w:ilvl="8" w:tplc="0422001B" w:tentative="1">
      <w:start w:val="1"/>
      <w:numFmt w:val="lowerRoman"/>
      <w:lvlText w:val="%9."/>
      <w:lvlJc w:val="right"/>
      <w:pPr>
        <w:ind w:left="6763" w:hanging="180"/>
      </w:pPr>
    </w:lvl>
  </w:abstractNum>
  <w:num w:numId="1" w16cid:durableId="447891944">
    <w:abstractNumId w:val="0"/>
  </w:num>
  <w:num w:numId="2" w16cid:durableId="1729300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BA6"/>
    <w:rsid w:val="00035609"/>
    <w:rsid w:val="0007050E"/>
    <w:rsid w:val="0007480E"/>
    <w:rsid w:val="0009664E"/>
    <w:rsid w:val="000A33CE"/>
    <w:rsid w:val="001739F2"/>
    <w:rsid w:val="00175985"/>
    <w:rsid w:val="00233355"/>
    <w:rsid w:val="002B5B16"/>
    <w:rsid w:val="002F2343"/>
    <w:rsid w:val="003534E1"/>
    <w:rsid w:val="003655E1"/>
    <w:rsid w:val="00547DEC"/>
    <w:rsid w:val="00572622"/>
    <w:rsid w:val="005910D0"/>
    <w:rsid w:val="005A69FB"/>
    <w:rsid w:val="005C106B"/>
    <w:rsid w:val="005C550A"/>
    <w:rsid w:val="005F610D"/>
    <w:rsid w:val="00615667"/>
    <w:rsid w:val="006718DA"/>
    <w:rsid w:val="00696BA6"/>
    <w:rsid w:val="007015FE"/>
    <w:rsid w:val="00705AB2"/>
    <w:rsid w:val="0071008D"/>
    <w:rsid w:val="007103AB"/>
    <w:rsid w:val="0073703A"/>
    <w:rsid w:val="00774398"/>
    <w:rsid w:val="007755EA"/>
    <w:rsid w:val="0078292F"/>
    <w:rsid w:val="008C1EA6"/>
    <w:rsid w:val="009267D7"/>
    <w:rsid w:val="009838AE"/>
    <w:rsid w:val="00995015"/>
    <w:rsid w:val="0099767A"/>
    <w:rsid w:val="009B33EB"/>
    <w:rsid w:val="009C5AAB"/>
    <w:rsid w:val="009E015A"/>
    <w:rsid w:val="009F6F5A"/>
    <w:rsid w:val="00A84CA4"/>
    <w:rsid w:val="00A96359"/>
    <w:rsid w:val="00AB46F0"/>
    <w:rsid w:val="00AD78B8"/>
    <w:rsid w:val="00B0687A"/>
    <w:rsid w:val="00B3053D"/>
    <w:rsid w:val="00B305A8"/>
    <w:rsid w:val="00B64105"/>
    <w:rsid w:val="00B65FC3"/>
    <w:rsid w:val="00BB681B"/>
    <w:rsid w:val="00BD6C0C"/>
    <w:rsid w:val="00BE629B"/>
    <w:rsid w:val="00C14C49"/>
    <w:rsid w:val="00C24731"/>
    <w:rsid w:val="00C41A77"/>
    <w:rsid w:val="00CC02C7"/>
    <w:rsid w:val="00CD6453"/>
    <w:rsid w:val="00CF2ED5"/>
    <w:rsid w:val="00D02867"/>
    <w:rsid w:val="00D0434E"/>
    <w:rsid w:val="00D30955"/>
    <w:rsid w:val="00D95278"/>
    <w:rsid w:val="00E06490"/>
    <w:rsid w:val="00E1317B"/>
    <w:rsid w:val="00EB3977"/>
    <w:rsid w:val="00F22D3B"/>
    <w:rsid w:val="00F51643"/>
    <w:rsid w:val="00F6402B"/>
    <w:rsid w:val="00F750D8"/>
    <w:rsid w:val="00FB154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D28F"/>
  <w15:docId w15:val="{EAA82D71-5A0F-4E31-98BD-182502F8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6F0"/>
    <w:pPr>
      <w:spacing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0" w:line="259" w:lineRule="auto"/>
      <w:ind w:left="293" w:hanging="10"/>
      <w:outlineLvl w:val="0"/>
    </w:pPr>
    <w:rPr>
      <w:rFonts w:ascii="Times New Roman" w:eastAsia="Times New Roman" w:hAnsi="Times New Roman" w:cs="Times New Roman"/>
      <w:b/>
      <w:color w:val="000000"/>
      <w:sz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0"/>
    </w:rPr>
  </w:style>
  <w:style w:type="paragraph" w:styleId="a3">
    <w:name w:val="List Paragraph"/>
    <w:basedOn w:val="a"/>
    <w:uiPriority w:val="34"/>
    <w:qFormat/>
    <w:rsid w:val="007015FE"/>
    <w:pPr>
      <w:ind w:left="720"/>
      <w:contextualSpacing/>
    </w:pPr>
  </w:style>
  <w:style w:type="character" w:styleId="a4">
    <w:name w:val="Hyperlink"/>
    <w:basedOn w:val="a0"/>
    <w:uiPriority w:val="99"/>
    <w:unhideWhenUsed/>
    <w:rsid w:val="00BB681B"/>
    <w:rPr>
      <w:color w:val="0563C1" w:themeColor="hyperlink"/>
      <w:u w:val="single"/>
    </w:rPr>
  </w:style>
  <w:style w:type="character" w:styleId="a5">
    <w:name w:val="Unresolved Mention"/>
    <w:basedOn w:val="a0"/>
    <w:uiPriority w:val="99"/>
    <w:semiHidden/>
    <w:unhideWhenUsed/>
    <w:rsid w:val="00BB681B"/>
    <w:rPr>
      <w:color w:val="605E5C"/>
      <w:shd w:val="clear" w:color="auto" w:fill="E1DFDD"/>
    </w:rPr>
  </w:style>
  <w:style w:type="character" w:styleId="a6">
    <w:name w:val="annotation reference"/>
    <w:basedOn w:val="a0"/>
    <w:uiPriority w:val="99"/>
    <w:semiHidden/>
    <w:unhideWhenUsed/>
    <w:rsid w:val="006718DA"/>
    <w:rPr>
      <w:sz w:val="16"/>
      <w:szCs w:val="16"/>
    </w:rPr>
  </w:style>
  <w:style w:type="paragraph" w:styleId="a7">
    <w:name w:val="annotation text"/>
    <w:basedOn w:val="a"/>
    <w:link w:val="a8"/>
    <w:uiPriority w:val="99"/>
    <w:unhideWhenUsed/>
    <w:rsid w:val="006718DA"/>
    <w:pPr>
      <w:spacing w:line="240" w:lineRule="auto"/>
    </w:pPr>
    <w:rPr>
      <w:sz w:val="20"/>
      <w:szCs w:val="20"/>
    </w:rPr>
  </w:style>
  <w:style w:type="character" w:customStyle="1" w:styleId="a8">
    <w:name w:val="Текст примітки Знак"/>
    <w:basedOn w:val="a0"/>
    <w:link w:val="a7"/>
    <w:uiPriority w:val="99"/>
    <w:rsid w:val="006718DA"/>
    <w:rPr>
      <w:rFonts w:ascii="Calibri" w:eastAsia="Calibri" w:hAnsi="Calibri" w:cs="Calibri"/>
      <w:color w:val="000000"/>
      <w:sz w:val="20"/>
      <w:szCs w:val="20"/>
    </w:rPr>
  </w:style>
  <w:style w:type="paragraph" w:styleId="a9">
    <w:name w:val="annotation subject"/>
    <w:basedOn w:val="a7"/>
    <w:next w:val="a7"/>
    <w:link w:val="aa"/>
    <w:uiPriority w:val="99"/>
    <w:semiHidden/>
    <w:unhideWhenUsed/>
    <w:rsid w:val="006718DA"/>
    <w:rPr>
      <w:b/>
      <w:bCs/>
    </w:rPr>
  </w:style>
  <w:style w:type="character" w:customStyle="1" w:styleId="aa">
    <w:name w:val="Тема примітки Знак"/>
    <w:basedOn w:val="a8"/>
    <w:link w:val="a9"/>
    <w:uiPriority w:val="99"/>
    <w:semiHidden/>
    <w:rsid w:val="006718DA"/>
    <w:rPr>
      <w:rFonts w:ascii="Calibri" w:eastAsia="Calibri" w:hAnsi="Calibri" w:cs="Calibri"/>
      <w:b/>
      <w:bCs/>
      <w:color w:val="000000"/>
      <w:sz w:val="20"/>
      <w:szCs w:val="20"/>
    </w:rPr>
  </w:style>
  <w:style w:type="character" w:styleId="ab">
    <w:name w:val="Placeholder Text"/>
    <w:basedOn w:val="a0"/>
    <w:uiPriority w:val="99"/>
    <w:semiHidden/>
    <w:rsid w:val="00D043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oleksandr.kov.dm@gmail.com" TargetMode="External"/><Relationship Id="rId3" Type="http://schemas.openxmlformats.org/officeDocument/2006/relationships/styles" Target="styles.xml"/><Relationship Id="rId7" Type="http://schemas.openxmlformats.org/officeDocument/2006/relationships/hyperlink" Target="mailto:prozor@vntu.edu.u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leksandr.kov.dm@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rozor@vntu.edu.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5FFB4-80EA-4596-91A6-ECC16C9E4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3</Pages>
  <Words>4589</Words>
  <Characters>2616</Characters>
  <Application>Microsoft Office Word</Application>
  <DocSecurity>0</DocSecurity>
  <Lines>21</Lines>
  <Paragraphs>14</Paragraphs>
  <ScaleCrop>false</ScaleCrop>
  <HeadingPairs>
    <vt:vector size="2" baseType="variant">
      <vt:variant>
        <vt:lpstr>Назва</vt:lpstr>
      </vt:variant>
      <vt:variant>
        <vt:i4>1</vt:i4>
      </vt:variant>
    </vt:vector>
  </HeadingPairs>
  <TitlesOfParts>
    <vt:vector size="1" baseType="lpstr">
      <vt:lpstr>(anonymous)</vt:lpstr>
    </vt:vector>
  </TitlesOfParts>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olexandr koval</cp:lastModifiedBy>
  <cp:revision>32</cp:revision>
  <cp:lastPrinted>2026-05-27T19:12:00Z</cp:lastPrinted>
  <dcterms:created xsi:type="dcterms:W3CDTF">2026-02-23T11:46:00Z</dcterms:created>
  <dcterms:modified xsi:type="dcterms:W3CDTF">2026-05-27T19:15:00Z</dcterms:modified>
</cp:coreProperties>
</file>