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F903" w14:textId="3E112EF3" w:rsidR="00696BA6" w:rsidRDefault="00000000" w:rsidP="0009664E">
      <w:pPr>
        <w:spacing w:after="0" w:line="216" w:lineRule="auto"/>
        <w:jc w:val="both"/>
      </w:pPr>
      <w:r>
        <w:rPr>
          <w:rFonts w:ascii="Times New Roman" w:eastAsia="Times New Roman" w:hAnsi="Times New Roman" w:cs="Times New Roman"/>
        </w:rPr>
        <w:t xml:space="preserve">УДК </w:t>
      </w:r>
      <w:r w:rsidR="005C550A" w:rsidRPr="005C550A">
        <w:rPr>
          <w:rFonts w:ascii="Times New Roman" w:eastAsia="Times New Roman" w:hAnsi="Times New Roman" w:cs="Times New Roman"/>
        </w:rPr>
        <w:t>531.3:004.94</w:t>
      </w:r>
    </w:p>
    <w:p w14:paraId="14C5B65C" w14:textId="24744FC1" w:rsidR="003655E1" w:rsidRPr="005910D0" w:rsidRDefault="005910D0" w:rsidP="0009664E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О. Д. Коваль</w:t>
      </w:r>
    </w:p>
    <w:p w14:paraId="3BD00880" w14:textId="40A794CA" w:rsidR="009E015A" w:rsidRDefault="005910D0" w:rsidP="0009664E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В. В. Мартинюк</w:t>
      </w:r>
    </w:p>
    <w:p w14:paraId="48F72A75" w14:textId="77777777" w:rsidR="005910D0" w:rsidRPr="003655E1" w:rsidRDefault="005910D0" w:rsidP="009E015A">
      <w:pPr>
        <w:spacing w:after="450"/>
        <w:ind w:firstLine="709"/>
        <w:jc w:val="right"/>
        <w:rPr>
          <w:rFonts w:ascii="Times New Roman" w:eastAsia="Times New Roman" w:hAnsi="Times New Roman" w:cs="Times New Roman"/>
          <w:b/>
          <w:sz w:val="28"/>
        </w:rPr>
      </w:pPr>
    </w:p>
    <w:p w14:paraId="27A3E7E9" w14:textId="63839403" w:rsidR="00C41A77" w:rsidRPr="0009664E" w:rsidRDefault="005C550A" w:rsidP="0009664E">
      <w:pPr>
        <w:spacing w:after="366" w:line="21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5C550A">
        <w:rPr>
          <w:rFonts w:ascii="Times New Roman" w:eastAsia="Times New Roman" w:hAnsi="Times New Roman" w:cs="Times New Roman"/>
          <w:b/>
          <w:sz w:val="32"/>
        </w:rPr>
        <w:t>МАТЕМАТИЧНЕ МОДЕЛЮВАННЯ ДИНАМІКИ СИСТЕМ ТИПУ МАШИНИ АТВУДА В ІГРОВИХ РУШІЯХ ДЛЯ СТРАТЕГІЧНИХ ІГОР</w:t>
      </w:r>
    </w:p>
    <w:p w14:paraId="4D9F5855" w14:textId="77777777" w:rsidR="00696BA6" w:rsidRDefault="00000000" w:rsidP="00D95278">
      <w:pPr>
        <w:spacing w:after="0"/>
        <w:ind w:left="11" w:hanging="1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Вінницький національний технічний університет</w:t>
      </w:r>
    </w:p>
    <w:p w14:paraId="0929A3A0" w14:textId="77777777" w:rsidR="00C41A77" w:rsidRDefault="00C41A77" w:rsidP="00D95278">
      <w:pPr>
        <w:spacing w:after="0"/>
        <w:ind w:left="11" w:hanging="11"/>
        <w:jc w:val="center"/>
      </w:pPr>
    </w:p>
    <w:p w14:paraId="750C8128" w14:textId="77777777" w:rsidR="00696BA6" w:rsidRPr="00D95278" w:rsidRDefault="00000000">
      <w:pPr>
        <w:pStyle w:val="1"/>
        <w:ind w:left="278"/>
        <w:rPr>
          <w:i/>
          <w:iCs/>
        </w:rPr>
      </w:pPr>
      <w:r w:rsidRPr="00D95278">
        <w:rPr>
          <w:i/>
          <w:iCs/>
        </w:rPr>
        <w:t>Анотація</w:t>
      </w:r>
    </w:p>
    <w:p w14:paraId="7BC3C04E" w14:textId="315C033B" w:rsidR="00696BA6" w:rsidRPr="00547DEC" w:rsidRDefault="005A69FB" w:rsidP="0009664E">
      <w:pPr>
        <w:spacing w:after="0" w:line="216" w:lineRule="auto"/>
        <w:ind w:left="-5" w:right="-15" w:firstLine="273"/>
        <w:jc w:val="both"/>
        <w:rPr>
          <w:rFonts w:ascii="Times New Roman" w:eastAsia="Times New Roman" w:hAnsi="Times New Roman" w:cs="Times New Roman"/>
          <w:i/>
          <w:sz w:val="20"/>
        </w:rPr>
      </w:pPr>
      <w:r w:rsidRPr="005A69FB">
        <w:rPr>
          <w:rFonts w:ascii="Times New Roman" w:eastAsia="Times New Roman" w:hAnsi="Times New Roman" w:cs="Times New Roman"/>
          <w:i/>
          <w:sz w:val="20"/>
        </w:rPr>
        <w:t xml:space="preserve">У роботі досліджено особливості інтеграції та математичного моделювання класичної фізичної моделі машини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Атвуда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в сучасних ігрових рушіях для підвищення реалізму механічних взаємодій у стратегічних іграх. Проведено аналіз математичного апарату динаміки зв’язаних систем, доповнений розрахунком сил натягу, рівнянь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голономних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зв'язків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та функцій демпфування. Виявлено специфічні проблеми, що виникають при дискретизації часу в ігрових симуляціях. Особливу увагу приділено методам компенсації чисельних похибок за допомогою інтегрування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Верле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та оптимізації розрахунків (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Constraint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Solvers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) для підтримки високої продуктивності при моделюванні масових сцен. Результати дослідження можуть бути використані для розробки систем облогових знарядь, підйомних механізмів та інтерактивного оточення в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GameDev</w:t>
      </w:r>
      <w:proofErr w:type="spellEnd"/>
      <w:r w:rsidR="005C550A" w:rsidRPr="005C550A">
        <w:rPr>
          <w:rFonts w:ascii="Times New Roman" w:eastAsia="Times New Roman" w:hAnsi="Times New Roman" w:cs="Times New Roman"/>
          <w:i/>
          <w:sz w:val="20"/>
        </w:rPr>
        <w:t>.</w:t>
      </w:r>
    </w:p>
    <w:p w14:paraId="1FB57C61" w14:textId="4486C887" w:rsidR="00696BA6" w:rsidRDefault="00000000" w:rsidP="00D95278">
      <w:pPr>
        <w:spacing w:after="0" w:line="216" w:lineRule="auto"/>
        <w:ind w:left="284"/>
        <w:rPr>
          <w:rFonts w:ascii="Times New Roman" w:eastAsia="Times New Roman" w:hAnsi="Times New Roman" w:cs="Times New Roman"/>
          <w:sz w:val="20"/>
        </w:rPr>
      </w:pPr>
      <w:r w:rsidRPr="00D95278">
        <w:rPr>
          <w:rFonts w:ascii="Times New Roman" w:eastAsia="Times New Roman" w:hAnsi="Times New Roman" w:cs="Times New Roman"/>
          <w:b/>
          <w:i/>
          <w:iCs/>
          <w:sz w:val="20"/>
        </w:rPr>
        <w:t>Ключові слова</w:t>
      </w:r>
      <w:r>
        <w:rPr>
          <w:rFonts w:ascii="Times New Roman" w:eastAsia="Times New Roman" w:hAnsi="Times New Roman" w:cs="Times New Roman"/>
          <w:sz w:val="20"/>
        </w:rPr>
        <w:t xml:space="preserve">: </w:t>
      </w:r>
      <w:r w:rsidR="005A69FB" w:rsidRPr="005A69FB">
        <w:rPr>
          <w:rFonts w:ascii="Times New Roman" w:eastAsia="Times New Roman" w:hAnsi="Times New Roman" w:cs="Times New Roman"/>
          <w:sz w:val="20"/>
        </w:rPr>
        <w:t xml:space="preserve">фізика в іграх,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GameDev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машина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Атвуда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математичне моделювання, рівняння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зв'язків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>, демпфування, ігрові рушії, динаміка, чисельне інтегрування</w:t>
      </w:r>
      <w:r w:rsidR="005C550A">
        <w:rPr>
          <w:rFonts w:ascii="Times New Roman" w:eastAsia="Times New Roman" w:hAnsi="Times New Roman" w:cs="Times New Roman"/>
          <w:sz w:val="20"/>
        </w:rPr>
        <w:t>.</w:t>
      </w:r>
    </w:p>
    <w:p w14:paraId="1A0A65C7" w14:textId="77777777" w:rsidR="002B5B16" w:rsidRDefault="002B5B16" w:rsidP="00D95278">
      <w:pPr>
        <w:spacing w:after="0" w:line="216" w:lineRule="auto"/>
        <w:ind w:left="284"/>
        <w:jc w:val="center"/>
      </w:pPr>
    </w:p>
    <w:p w14:paraId="10715B73" w14:textId="77777777" w:rsidR="00696BA6" w:rsidRPr="00D95278" w:rsidRDefault="00000000">
      <w:pPr>
        <w:pStyle w:val="1"/>
        <w:ind w:left="278"/>
        <w:rPr>
          <w:i/>
          <w:iCs/>
        </w:rPr>
      </w:pPr>
      <w:proofErr w:type="spellStart"/>
      <w:r w:rsidRPr="00D95278">
        <w:rPr>
          <w:i/>
          <w:iCs/>
        </w:rPr>
        <w:t>Abstract</w:t>
      </w:r>
      <w:proofErr w:type="spellEnd"/>
    </w:p>
    <w:p w14:paraId="67CE05D2" w14:textId="016F7E55" w:rsidR="00696BA6" w:rsidRPr="00547DEC" w:rsidRDefault="005A69FB" w:rsidP="0009664E">
      <w:pPr>
        <w:spacing w:after="0" w:line="216" w:lineRule="auto"/>
        <w:ind w:left="-5" w:right="-15" w:firstLine="273"/>
        <w:jc w:val="both"/>
        <w:rPr>
          <w:rFonts w:ascii="Times New Roman" w:eastAsia="Times New Roman" w:hAnsi="Times New Roman" w:cs="Times New Roman"/>
          <w:i/>
          <w:sz w:val="20"/>
        </w:rPr>
      </w:pP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paper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explores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specifics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integrating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mathematically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modeling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classical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physical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model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Atwood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machine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modern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game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engines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to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enhance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realism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mechanical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interactions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strategy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games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.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mathematical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apparatus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dynamics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coupled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systems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analyzed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,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supplemented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by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calculation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tension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forces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,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holonomic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constraint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equations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,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damping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functions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.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Specific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problems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arising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during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time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discretization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game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simulations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are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identified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.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Special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attention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paid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to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methods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for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compensating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numerical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errors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using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Verlet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integration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optimizing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calculations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(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Constraint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Solvers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)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to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maintain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high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performance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when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modeling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mass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scenes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.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research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results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can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be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used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to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develop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siege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engine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systems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,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lifting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mechanisms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,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interactive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environments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in</w:t>
      </w:r>
      <w:proofErr w:type="spellEnd"/>
      <w:r w:rsidRPr="005A69FB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  <w:i/>
          <w:sz w:val="20"/>
        </w:rPr>
        <w:t>GameDev</w:t>
      </w:r>
      <w:proofErr w:type="spellEnd"/>
      <w:r w:rsidR="005C550A" w:rsidRPr="005C550A">
        <w:rPr>
          <w:rFonts w:ascii="Times New Roman" w:eastAsia="Times New Roman" w:hAnsi="Times New Roman" w:cs="Times New Roman"/>
          <w:i/>
          <w:sz w:val="20"/>
        </w:rPr>
        <w:t>.</w:t>
      </w:r>
    </w:p>
    <w:p w14:paraId="65C22839" w14:textId="2DC73B74" w:rsidR="00696BA6" w:rsidRDefault="00000000" w:rsidP="00D95278">
      <w:pPr>
        <w:spacing w:after="0" w:line="216" w:lineRule="auto"/>
        <w:ind w:left="284"/>
        <w:rPr>
          <w:rFonts w:ascii="Times New Roman" w:eastAsia="Times New Roman" w:hAnsi="Times New Roman" w:cs="Times New Roman"/>
          <w:sz w:val="20"/>
        </w:rPr>
      </w:pPr>
      <w:proofErr w:type="spellStart"/>
      <w:r w:rsidRPr="00D95278">
        <w:rPr>
          <w:rFonts w:ascii="Times New Roman" w:eastAsia="Times New Roman" w:hAnsi="Times New Roman" w:cs="Times New Roman"/>
          <w:b/>
          <w:i/>
          <w:iCs/>
          <w:sz w:val="20"/>
        </w:rPr>
        <w:t>Keywords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: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game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physics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GameDev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Atwood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machine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mathematical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modeling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constraint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equations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damping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game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engines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dynamics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numerical</w:t>
      </w:r>
      <w:proofErr w:type="spellEnd"/>
      <w:r w:rsidR="005A69FB" w:rsidRPr="005A69FB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A69FB" w:rsidRPr="005A69FB">
        <w:rPr>
          <w:rFonts w:ascii="Times New Roman" w:eastAsia="Times New Roman" w:hAnsi="Times New Roman" w:cs="Times New Roman"/>
          <w:sz w:val="20"/>
        </w:rPr>
        <w:t>integration</w:t>
      </w:r>
      <w:proofErr w:type="spellEnd"/>
      <w:r w:rsidR="005C550A" w:rsidRPr="005C550A">
        <w:rPr>
          <w:rFonts w:ascii="Times New Roman" w:eastAsia="Times New Roman" w:hAnsi="Times New Roman" w:cs="Times New Roman"/>
          <w:sz w:val="20"/>
        </w:rPr>
        <w:t>.</w:t>
      </w:r>
    </w:p>
    <w:p w14:paraId="46A9EBFC" w14:textId="77777777" w:rsidR="002B5B16" w:rsidRDefault="002B5B16" w:rsidP="00D95278">
      <w:pPr>
        <w:spacing w:after="0" w:line="216" w:lineRule="auto"/>
        <w:ind w:left="284"/>
        <w:jc w:val="center"/>
      </w:pPr>
    </w:p>
    <w:p w14:paraId="355BBBDF" w14:textId="3F372ADF" w:rsidR="0071008D" w:rsidRPr="005A69FB" w:rsidRDefault="005A69FB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5A69FB">
        <w:rPr>
          <w:rFonts w:ascii="Times New Roman" w:eastAsia="Times New Roman" w:hAnsi="Times New Roman" w:cs="Times New Roman"/>
        </w:rPr>
        <w:t>Сучасна індустрія розробки ігор (</w:t>
      </w:r>
      <w:proofErr w:type="spellStart"/>
      <w:r w:rsidRPr="005A69FB">
        <w:rPr>
          <w:rFonts w:ascii="Times New Roman" w:eastAsia="Times New Roman" w:hAnsi="Times New Roman" w:cs="Times New Roman"/>
        </w:rPr>
        <w:t>GameDev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), зокрема у жанрі стратегій, потребує високого рівня фізичного реалізму для забезпечення занурення гравця. Одним із фундаментальних завдань є моделювання складних механічних пристроїв: облогових машин, ліфтів та систем блоків. Основою для розрахунку таких систем є класична фізична модель машини </w:t>
      </w:r>
      <w:proofErr w:type="spellStart"/>
      <w:r w:rsidRPr="005A69FB">
        <w:rPr>
          <w:rFonts w:ascii="Times New Roman" w:eastAsia="Times New Roman" w:hAnsi="Times New Roman" w:cs="Times New Roman"/>
        </w:rPr>
        <w:t>Атвуда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, яка дозволяє досліджувати закони динаміки та прискорення під дією сил тяжіння [1]. У теоретичній фізиці прискорення системи двох тіл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</m:oMath>
      <w:r w:rsidRPr="005A69FB">
        <w:rPr>
          <w:rFonts w:ascii="Times New Roman" w:eastAsia="Times New Roman" w:hAnsi="Times New Roman" w:cs="Times New Roman"/>
        </w:rPr>
        <w:t xml:space="preserve">та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 xml:space="preserve"> </m:t>
        </m:r>
      </m:oMath>
      <w:r w:rsidRPr="005A69FB">
        <w:rPr>
          <w:rFonts w:ascii="Times New Roman" w:eastAsia="Times New Roman" w:hAnsi="Times New Roman" w:cs="Times New Roman"/>
        </w:rPr>
        <w:t>що з’єднані невагомою ниткою через блок, розраховується за формулою</w:t>
      </w:r>
      <w:r w:rsidR="0071008D" w:rsidRPr="0071008D">
        <w:rPr>
          <w:rFonts w:ascii="Times New Roman" w:eastAsia="Times New Roman" w:hAnsi="Times New Roman" w:cs="Times New Roman"/>
        </w:rPr>
        <w:t>:</w:t>
      </w:r>
    </w:p>
    <w:p w14:paraId="56F9DF36" w14:textId="7FF18F76" w:rsidR="0071008D" w:rsidRPr="005A69FB" w:rsidRDefault="0071008D" w:rsidP="0009664E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m:t>a=g·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4A2972CD" w14:textId="1C623803" w:rsidR="005A69FB" w:rsidRDefault="005A69FB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5A69FB">
        <w:rPr>
          <w:rFonts w:ascii="Times New Roman" w:eastAsia="Times New Roman" w:hAnsi="Times New Roman" w:cs="Times New Roman"/>
        </w:rPr>
        <w:t xml:space="preserve">Для повноцінного перенесення цієї моделі у віртуальне середовище, особливо для облогових знарядь, недостатньо лише розрахунку кінематики. Критично важливо визначити силу натягу нитки </w:t>
      </w:r>
      <m:oMath>
        <m:r>
          <w:rPr>
            <w:rFonts w:ascii="Cambria Math" w:eastAsia="Times New Roman" w:hAnsi="Cambria Math" w:cs="Times New Roman"/>
          </w:rPr>
          <m:t>T</m:t>
        </m:r>
      </m:oMath>
      <w:r w:rsidRPr="005A69FB">
        <w:rPr>
          <w:rFonts w:ascii="Times New Roman" w:eastAsia="Times New Roman" w:hAnsi="Times New Roman" w:cs="Times New Roman"/>
        </w:rPr>
        <w:t>, яка передає навантаження на опори конструкції та дозволяє рушію імітувати руйнування від перенавантажень</w:t>
      </w:r>
      <w:r>
        <w:rPr>
          <w:rFonts w:ascii="Times New Roman" w:eastAsia="Times New Roman" w:hAnsi="Times New Roman" w:cs="Times New Roman"/>
          <w:lang w:val="en-US"/>
        </w:rPr>
        <w:t>:</w:t>
      </w:r>
    </w:p>
    <w:p w14:paraId="7AC64705" w14:textId="3E2B9FD5" w:rsidR="005A69FB" w:rsidRPr="005A69FB" w:rsidRDefault="005A69FB" w:rsidP="0009664E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g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</m:den>
          </m:f>
        </m:oMath>
      </m:oMathPara>
    </w:p>
    <w:p w14:paraId="0827703F" w14:textId="267FC6BE" w:rsidR="005A69FB" w:rsidRDefault="005A69FB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5A69FB">
        <w:rPr>
          <w:rFonts w:ascii="Times New Roman" w:eastAsia="Times New Roman" w:hAnsi="Times New Roman" w:cs="Times New Roman"/>
        </w:rPr>
        <w:t xml:space="preserve">При реалізації даної моделі в ігрових рушіях, таких як </w:t>
      </w:r>
      <w:proofErr w:type="spellStart"/>
      <w:r w:rsidRPr="005A69FB">
        <w:rPr>
          <w:rFonts w:ascii="Times New Roman" w:eastAsia="Times New Roman" w:hAnsi="Times New Roman" w:cs="Times New Roman"/>
        </w:rPr>
        <w:t>Unity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A69FB">
        <w:rPr>
          <w:rFonts w:ascii="Times New Roman" w:eastAsia="Times New Roman" w:hAnsi="Times New Roman" w:cs="Times New Roman"/>
        </w:rPr>
        <w:t>PhysX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) або </w:t>
      </w:r>
      <w:proofErr w:type="spellStart"/>
      <w:r w:rsidRPr="005A69FB">
        <w:rPr>
          <w:rFonts w:ascii="Times New Roman" w:eastAsia="Times New Roman" w:hAnsi="Times New Roman" w:cs="Times New Roman"/>
        </w:rPr>
        <w:t>Unreal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</w:rPr>
        <w:t>Engine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A69FB">
        <w:rPr>
          <w:rFonts w:ascii="Times New Roman" w:eastAsia="Times New Roman" w:hAnsi="Times New Roman" w:cs="Times New Roman"/>
        </w:rPr>
        <w:t>Chaos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), виникають специфічні обчислювальні виклики. На відміну від аналітичних </w:t>
      </w:r>
      <w:proofErr w:type="spellStart"/>
      <w:r w:rsidRPr="005A69FB">
        <w:rPr>
          <w:rFonts w:ascii="Times New Roman" w:eastAsia="Times New Roman" w:hAnsi="Times New Roman" w:cs="Times New Roman"/>
        </w:rPr>
        <w:t>розв’язків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, ігрові симуляції працюють у дискретному часі, що призводить до накопичення похибок при великих кроках інтегрування. Для забезпечення стабільності систем із тросами у стратегіях часто </w:t>
      </w:r>
      <w:r w:rsidRPr="005A69FB">
        <w:rPr>
          <w:rFonts w:ascii="Times New Roman" w:eastAsia="Times New Roman" w:hAnsi="Times New Roman" w:cs="Times New Roman"/>
        </w:rPr>
        <w:lastRenderedPageBreak/>
        <w:t xml:space="preserve">використовують інтегрування </w:t>
      </w:r>
      <w:proofErr w:type="spellStart"/>
      <w:r w:rsidRPr="005A69FB">
        <w:rPr>
          <w:rFonts w:ascii="Times New Roman" w:eastAsia="Times New Roman" w:hAnsi="Times New Roman" w:cs="Times New Roman"/>
        </w:rPr>
        <w:t>Верле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. Даний алгоритм базується на зміні координат, а не швидкостей, що робить систему стійкою до різких імпульсів та запобігає розривам віртуальних </w:t>
      </w:r>
      <w:proofErr w:type="spellStart"/>
      <w:r w:rsidRPr="005A69FB">
        <w:rPr>
          <w:rFonts w:ascii="Times New Roman" w:eastAsia="Times New Roman" w:hAnsi="Times New Roman" w:cs="Times New Roman"/>
        </w:rPr>
        <w:t>зв’язків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 [2]</w:t>
      </w:r>
      <w:r>
        <w:rPr>
          <w:rFonts w:ascii="Times New Roman" w:eastAsia="Times New Roman" w:hAnsi="Times New Roman" w:cs="Times New Roman"/>
          <w:lang w:val="en-US"/>
        </w:rPr>
        <w:t>:</w:t>
      </w:r>
    </w:p>
    <w:p w14:paraId="5F9ECC5A" w14:textId="705A7C94" w:rsidR="005A69FB" w:rsidRPr="005A69FB" w:rsidRDefault="00000000" w:rsidP="0009664E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n-1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val="en-US"/>
            </w:rPr>
            <m:t>+aΔ</m:t>
          </m:r>
          <m:sSup>
            <m:sSup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41B91C99" w14:textId="6761AC98" w:rsidR="005A69FB" w:rsidRDefault="005A69FB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5A69FB">
        <w:rPr>
          <w:rFonts w:ascii="Times New Roman" w:eastAsia="Times New Roman" w:hAnsi="Times New Roman" w:cs="Times New Roman"/>
        </w:rPr>
        <w:t>Важливим аспектом моделювання у стратегіях є масовість сцен. Коли на екрані одночасно взаємодіють десятки механізмів, рушій змушений використовувати спрощені методи вирішення обмежень (</w:t>
      </w:r>
      <w:proofErr w:type="spellStart"/>
      <w:r w:rsidRPr="005A69FB">
        <w:rPr>
          <w:rFonts w:ascii="Times New Roman" w:eastAsia="Times New Roman" w:hAnsi="Times New Roman" w:cs="Times New Roman"/>
        </w:rPr>
        <w:t>Constraint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69FB">
        <w:rPr>
          <w:rFonts w:ascii="Times New Roman" w:eastAsia="Times New Roman" w:hAnsi="Times New Roman" w:cs="Times New Roman"/>
        </w:rPr>
        <w:t>Solvers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). Математично ідеальна нерозтяжна нитка довжиною </w:t>
      </w:r>
      <m:oMath>
        <m:r>
          <w:rPr>
            <w:rFonts w:ascii="Cambria Math" w:eastAsia="Times New Roman" w:hAnsi="Cambria Math" w:cs="Times New Roman"/>
          </w:rPr>
          <m:t>L</m:t>
        </m:r>
      </m:oMath>
      <w:r w:rsidR="001739F2" w:rsidRPr="001739F2">
        <w:rPr>
          <w:rFonts w:ascii="Times New Roman" w:eastAsia="Times New Roman" w:hAnsi="Times New Roman" w:cs="Times New Roman"/>
        </w:rPr>
        <w:t xml:space="preserve"> </w:t>
      </w:r>
      <w:r w:rsidRPr="005A69FB">
        <w:rPr>
          <w:rFonts w:ascii="Times New Roman" w:eastAsia="Times New Roman" w:hAnsi="Times New Roman" w:cs="Times New Roman"/>
        </w:rPr>
        <w:t xml:space="preserve">описується рівнянням </w:t>
      </w:r>
      <w:proofErr w:type="spellStart"/>
      <w:r w:rsidRPr="005A69FB">
        <w:rPr>
          <w:rFonts w:ascii="Times New Roman" w:eastAsia="Times New Roman" w:hAnsi="Times New Roman" w:cs="Times New Roman"/>
        </w:rPr>
        <w:t>голономного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 зв'язку</w:t>
      </w:r>
      <w:r>
        <w:rPr>
          <w:rFonts w:ascii="Times New Roman" w:eastAsia="Times New Roman" w:hAnsi="Times New Roman" w:cs="Times New Roman"/>
          <w:lang w:val="en-US"/>
        </w:rPr>
        <w:t>:</w:t>
      </w:r>
    </w:p>
    <w:p w14:paraId="7DF9D29A" w14:textId="3C6DD557" w:rsidR="005A69FB" w:rsidRPr="005A69FB" w:rsidRDefault="005A69FB" w:rsidP="0009664E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m:t>C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-L=0</m:t>
          </m:r>
        </m:oMath>
      </m:oMathPara>
    </w:p>
    <w:p w14:paraId="5E8F7D17" w14:textId="7FFC73F5" w:rsidR="005A69FB" w:rsidRDefault="005A69FB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5A69FB">
        <w:rPr>
          <w:rFonts w:ascii="Times New Roman" w:eastAsia="Times New Roman" w:hAnsi="Times New Roman" w:cs="Times New Roman"/>
        </w:rPr>
        <w:t xml:space="preserve">Замість розрахунку точних диференціальних рівнянь, застосовується ітераційний метод </w:t>
      </w:r>
      <w:proofErr w:type="spellStart"/>
      <w:r w:rsidRPr="005A69FB">
        <w:rPr>
          <w:rFonts w:ascii="Times New Roman" w:eastAsia="Times New Roman" w:hAnsi="Times New Roman" w:cs="Times New Roman"/>
        </w:rPr>
        <w:t>проектування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, де система послідовно мінімізує значення функції </w:t>
      </w:r>
      <m:oMath>
        <m:r>
          <w:rPr>
            <w:rFonts w:ascii="Cambria Math" w:eastAsia="Times New Roman" w:hAnsi="Cambria Math" w:cs="Times New Roman"/>
          </w:rPr>
          <m:t>C(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)</m:t>
        </m:r>
      </m:oMath>
      <w:r w:rsidRPr="005A69FB">
        <w:rPr>
          <w:rFonts w:ascii="Times New Roman" w:eastAsia="Times New Roman" w:hAnsi="Times New Roman" w:cs="Times New Roman"/>
        </w:rPr>
        <w:t>, дозволяючи рушію «знайти» рівновагу між натягом нитки та гравітацією за фіксовану кількість ітерацій [4]. Це критично для підтримки стабільної частоти кадрів (FPS) при великій кількості юнітів [3]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22D68FDC" w14:textId="28A5B57F" w:rsidR="005A69FB" w:rsidRDefault="005A69FB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5A69FB">
        <w:rPr>
          <w:rFonts w:ascii="Times New Roman" w:eastAsia="Times New Roman" w:hAnsi="Times New Roman" w:cs="Times New Roman"/>
        </w:rPr>
        <w:t>Додатковим чинником є врахування сил тертя та опору середовища (</w:t>
      </w:r>
      <w:proofErr w:type="spellStart"/>
      <w:r w:rsidRPr="005A69FB">
        <w:rPr>
          <w:rFonts w:ascii="Times New Roman" w:eastAsia="Times New Roman" w:hAnsi="Times New Roman" w:cs="Times New Roman"/>
        </w:rPr>
        <w:t>Drag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). У лабораторних умовах машини </w:t>
      </w:r>
      <w:proofErr w:type="spellStart"/>
      <w:r w:rsidRPr="005A69FB">
        <w:rPr>
          <w:rFonts w:ascii="Times New Roman" w:eastAsia="Times New Roman" w:hAnsi="Times New Roman" w:cs="Times New Roman"/>
        </w:rPr>
        <w:t>Атвуда</w:t>
      </w:r>
      <w:proofErr w:type="spellEnd"/>
      <w:r w:rsidRPr="005A69FB">
        <w:rPr>
          <w:rFonts w:ascii="Times New Roman" w:eastAsia="Times New Roman" w:hAnsi="Times New Roman" w:cs="Times New Roman"/>
        </w:rPr>
        <w:t xml:space="preserve"> похибки виникають через масу блока та тертя в осі. В ігровому середовищі ці процеси математично апроксимуються за допомогою лінійного або кутового демпфування. Сила опору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</w:rPr>
              <m:t>drag</m:t>
            </m:r>
          </m:sub>
        </m:sSub>
      </m:oMath>
      <w:r w:rsidRPr="005A69FB">
        <w:rPr>
          <w:rFonts w:ascii="Times New Roman" w:eastAsia="Times New Roman" w:hAnsi="Times New Roman" w:cs="Times New Roman"/>
        </w:rPr>
        <w:t xml:space="preserve"> вводиться у загальне рівняння руху як величина, пропорційна швидкості </w:t>
      </w:r>
      <m:oMath>
        <m:r>
          <w:rPr>
            <w:rFonts w:ascii="Cambria Math" w:eastAsia="Times New Roman" w:hAnsi="Cambria Math" w:cs="Times New Roman"/>
          </w:rPr>
          <m:t>v</m:t>
        </m:r>
      </m:oMath>
      <w:r>
        <w:rPr>
          <w:rFonts w:ascii="Times New Roman" w:eastAsia="Times New Roman" w:hAnsi="Times New Roman" w:cs="Times New Roman"/>
          <w:lang w:val="en-US"/>
        </w:rPr>
        <w:t>:</w:t>
      </w:r>
    </w:p>
    <w:p w14:paraId="6A07F8EA" w14:textId="0B38DBE7" w:rsidR="005A69FB" w:rsidRPr="005A69FB" w:rsidRDefault="00000000" w:rsidP="0009664E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drag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=-k·v</m:t>
          </m:r>
        </m:oMath>
      </m:oMathPara>
    </w:p>
    <w:p w14:paraId="37711C4A" w14:textId="069FFD78" w:rsidR="001739F2" w:rsidRPr="001739F2" w:rsidRDefault="001739F2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1739F2">
        <w:rPr>
          <w:rFonts w:ascii="Times New Roman" w:eastAsia="Times New Roman" w:hAnsi="Times New Roman" w:cs="Times New Roman"/>
        </w:rPr>
        <w:t xml:space="preserve">де </w:t>
      </w:r>
      <m:oMath>
        <m:r>
          <w:rPr>
            <w:rFonts w:ascii="Cambria Math" w:eastAsia="Times New Roman" w:hAnsi="Cambria Math" w:cs="Times New Roman"/>
          </w:rPr>
          <m:t xml:space="preserve">k </m:t>
        </m:r>
      </m:oMath>
      <w:r>
        <w:rPr>
          <w:rFonts w:ascii="Times New Roman" w:eastAsia="Times New Roman" w:hAnsi="Times New Roman" w:cs="Times New Roman"/>
          <w:lang w:val="en-US"/>
        </w:rPr>
        <w:t>-</w:t>
      </w:r>
      <w:r w:rsidRPr="001739F2">
        <w:rPr>
          <w:rFonts w:ascii="Times New Roman" w:eastAsia="Times New Roman" w:hAnsi="Times New Roman" w:cs="Times New Roman"/>
        </w:rPr>
        <w:t xml:space="preserve"> емпіричний коефіцієнт демпфування, який залежить від налаштувань фізичного матеріалу в рушії.</w:t>
      </w:r>
    </w:p>
    <w:p w14:paraId="411A2621" w14:textId="4B52D4E8" w:rsidR="002B5B16" w:rsidRDefault="001739F2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1739F2">
        <w:rPr>
          <w:rFonts w:ascii="Times New Roman" w:eastAsia="Times New Roman" w:hAnsi="Times New Roman" w:cs="Times New Roman"/>
        </w:rPr>
        <w:t xml:space="preserve">Оптимізація розрахунків шляхом застосування інтегрування </w:t>
      </w:r>
      <w:proofErr w:type="spellStart"/>
      <w:r w:rsidRPr="001739F2">
        <w:rPr>
          <w:rFonts w:ascii="Times New Roman" w:eastAsia="Times New Roman" w:hAnsi="Times New Roman" w:cs="Times New Roman"/>
        </w:rPr>
        <w:t>Верле</w:t>
      </w:r>
      <w:proofErr w:type="spellEnd"/>
      <w:r w:rsidRPr="001739F2">
        <w:rPr>
          <w:rFonts w:ascii="Times New Roman" w:eastAsia="Times New Roman" w:hAnsi="Times New Roman" w:cs="Times New Roman"/>
        </w:rPr>
        <w:t xml:space="preserve"> та ітераційного розв'язання обмежень дозволяє досягти компромісу між фізичною точністю та продуктивністю. Отже, використання математичного апарату машини </w:t>
      </w:r>
      <w:proofErr w:type="spellStart"/>
      <w:r w:rsidRPr="001739F2">
        <w:rPr>
          <w:rFonts w:ascii="Times New Roman" w:eastAsia="Times New Roman" w:hAnsi="Times New Roman" w:cs="Times New Roman"/>
        </w:rPr>
        <w:t>Атвуда</w:t>
      </w:r>
      <w:proofErr w:type="spellEnd"/>
      <w:r w:rsidRPr="001739F2">
        <w:rPr>
          <w:rFonts w:ascii="Times New Roman" w:eastAsia="Times New Roman" w:hAnsi="Times New Roman" w:cs="Times New Roman"/>
        </w:rPr>
        <w:t xml:space="preserve"> у поєднанні з сучасними чисельними методами є ключовим для створення реалістичної фізичної поведінки об’єктів у </w:t>
      </w:r>
      <w:proofErr w:type="spellStart"/>
      <w:r w:rsidRPr="001739F2">
        <w:rPr>
          <w:rFonts w:ascii="Times New Roman" w:eastAsia="Times New Roman" w:hAnsi="Times New Roman" w:cs="Times New Roman"/>
        </w:rPr>
        <w:t>GameDev</w:t>
      </w:r>
      <w:proofErr w:type="spellEnd"/>
      <w:r w:rsidR="00E06490" w:rsidRPr="00E06490">
        <w:rPr>
          <w:rFonts w:ascii="Times New Roman" w:eastAsia="Times New Roman" w:hAnsi="Times New Roman" w:cs="Times New Roman"/>
        </w:rPr>
        <w:t>.</w:t>
      </w:r>
    </w:p>
    <w:p w14:paraId="01A514C0" w14:textId="77777777" w:rsidR="001739F2" w:rsidRPr="001739F2" w:rsidRDefault="001739F2" w:rsidP="00D95278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n-US"/>
        </w:rPr>
      </w:pPr>
    </w:p>
    <w:p w14:paraId="3BEC9018" w14:textId="079B1507" w:rsidR="00E06490" w:rsidRPr="00D95278" w:rsidRDefault="00000000" w:rsidP="00D95278">
      <w:pPr>
        <w:spacing w:after="0"/>
        <w:ind w:left="10" w:hanging="1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СПИСОК ВИКОРИСТАНОЇ ЛІТЕРАТУРИ</w:t>
      </w:r>
    </w:p>
    <w:p w14:paraId="655E2CE2" w14:textId="52C14FC1" w:rsidR="00696BA6" w:rsidRPr="0009664E" w:rsidRDefault="0009664E" w:rsidP="0009664E">
      <w:pPr>
        <w:pStyle w:val="a3"/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proofErr w:type="spellStart"/>
      <w:r w:rsidRPr="0009664E">
        <w:rPr>
          <w:rFonts w:ascii="Times New Roman" w:eastAsia="Times New Roman" w:hAnsi="Times New Roman" w:cs="Times New Roman"/>
          <w:sz w:val="18"/>
        </w:rPr>
        <w:t>Міллінгтон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 xml:space="preserve"> І. Розробка фізичних рушіїв для ігор: Пер. з </w:t>
      </w:r>
      <w:proofErr w:type="spellStart"/>
      <w:r w:rsidRPr="0009664E">
        <w:rPr>
          <w:rFonts w:ascii="Times New Roman" w:eastAsia="Times New Roman" w:hAnsi="Times New Roman" w:cs="Times New Roman"/>
          <w:sz w:val="18"/>
        </w:rPr>
        <w:t>англ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 xml:space="preserve">. - Київ: </w:t>
      </w:r>
      <w:proofErr w:type="spellStart"/>
      <w:r w:rsidRPr="0009664E">
        <w:rPr>
          <w:rFonts w:ascii="Times New Roman" w:eastAsia="Times New Roman" w:hAnsi="Times New Roman" w:cs="Times New Roman"/>
          <w:sz w:val="18"/>
        </w:rPr>
        <w:t>Комп'ютерПресс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>, 2021. - 452 с.</w:t>
      </w:r>
      <w:r w:rsidR="0071008D" w:rsidRPr="0009664E">
        <w:rPr>
          <w:rFonts w:ascii="Times New Roman" w:eastAsia="Times New Roman" w:hAnsi="Times New Roman" w:cs="Times New Roman"/>
          <w:sz w:val="18"/>
        </w:rPr>
        <w:t>.</w:t>
      </w:r>
    </w:p>
    <w:p w14:paraId="77694A0D" w14:textId="2086C8DF" w:rsidR="00F22D3B" w:rsidRPr="00F22D3B" w:rsidRDefault="0071008D" w:rsidP="0009664E">
      <w:pPr>
        <w:pStyle w:val="a3"/>
        <w:numPr>
          <w:ilvl w:val="0"/>
          <w:numId w:val="2"/>
        </w:numPr>
        <w:spacing w:after="0" w:line="240" w:lineRule="auto"/>
        <w:jc w:val="both"/>
      </w:pPr>
      <w:proofErr w:type="spellStart"/>
      <w:r w:rsidRPr="0009664E">
        <w:rPr>
          <w:rFonts w:ascii="Times New Roman" w:eastAsia="Times New Roman" w:hAnsi="Times New Roman" w:cs="Times New Roman"/>
          <w:sz w:val="18"/>
        </w:rPr>
        <w:t>Millington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 xml:space="preserve"> I. </w:t>
      </w:r>
      <w:proofErr w:type="spellStart"/>
      <w:r w:rsidRPr="0009664E">
        <w:rPr>
          <w:rFonts w:ascii="Times New Roman" w:eastAsia="Times New Roman" w:hAnsi="Times New Roman" w:cs="Times New Roman"/>
          <w:sz w:val="18"/>
        </w:rPr>
        <w:t>Game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09664E">
        <w:rPr>
          <w:rFonts w:ascii="Times New Roman" w:eastAsia="Times New Roman" w:hAnsi="Times New Roman" w:cs="Times New Roman"/>
          <w:sz w:val="18"/>
        </w:rPr>
        <w:t>Physics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09664E">
        <w:rPr>
          <w:rFonts w:ascii="Times New Roman" w:eastAsia="Times New Roman" w:hAnsi="Times New Roman" w:cs="Times New Roman"/>
          <w:sz w:val="18"/>
        </w:rPr>
        <w:t>Engine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09664E">
        <w:rPr>
          <w:rFonts w:ascii="Times New Roman" w:eastAsia="Times New Roman" w:hAnsi="Times New Roman" w:cs="Times New Roman"/>
          <w:sz w:val="18"/>
        </w:rPr>
        <w:t>Development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 xml:space="preserve">. 2nd </w:t>
      </w:r>
      <w:proofErr w:type="spellStart"/>
      <w:r w:rsidRPr="0009664E">
        <w:rPr>
          <w:rFonts w:ascii="Times New Roman" w:eastAsia="Times New Roman" w:hAnsi="Times New Roman" w:cs="Times New Roman"/>
          <w:sz w:val="18"/>
        </w:rPr>
        <w:t>ed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 xml:space="preserve">. CRC </w:t>
      </w:r>
      <w:proofErr w:type="spellStart"/>
      <w:r w:rsidRPr="0009664E">
        <w:rPr>
          <w:rFonts w:ascii="Times New Roman" w:eastAsia="Times New Roman" w:hAnsi="Times New Roman" w:cs="Times New Roman"/>
          <w:sz w:val="18"/>
        </w:rPr>
        <w:t>Press</w:t>
      </w:r>
      <w:proofErr w:type="spellEnd"/>
      <w:r w:rsidRPr="0009664E">
        <w:rPr>
          <w:rFonts w:ascii="Times New Roman" w:eastAsia="Times New Roman" w:hAnsi="Times New Roman" w:cs="Times New Roman"/>
          <w:sz w:val="18"/>
        </w:rPr>
        <w:t>, 2010. 526 p.</w:t>
      </w:r>
    </w:p>
    <w:p w14:paraId="58332452" w14:textId="36DB5806" w:rsidR="00F22D3B" w:rsidRPr="001739F2" w:rsidRDefault="00F22D3B" w:rsidP="0009664E">
      <w:pPr>
        <w:pStyle w:val="a3"/>
        <w:numPr>
          <w:ilvl w:val="0"/>
          <w:numId w:val="2"/>
        </w:numPr>
        <w:spacing w:after="0" w:line="240" w:lineRule="auto"/>
        <w:jc w:val="both"/>
      </w:pPr>
      <w:proofErr w:type="spellStart"/>
      <w:r w:rsidRPr="0009664E">
        <w:rPr>
          <w:rFonts w:ascii="Times New Roman" w:hAnsi="Times New Roman" w:cs="Times New Roman"/>
          <w:sz w:val="18"/>
          <w:szCs w:val="18"/>
        </w:rPr>
        <w:t>Eberly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D. H.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Game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Physics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. 2nd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ed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Morgan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Kaufmann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>, 2010. 1064 p</w:t>
      </w:r>
      <w:r w:rsidRPr="00F22D3B">
        <w:t>.</w:t>
      </w:r>
    </w:p>
    <w:p w14:paraId="12300362" w14:textId="3519CC10" w:rsidR="001739F2" w:rsidRPr="00D95278" w:rsidRDefault="001739F2" w:rsidP="0009664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09664E">
        <w:rPr>
          <w:rFonts w:ascii="Times New Roman" w:hAnsi="Times New Roman" w:cs="Times New Roman"/>
          <w:sz w:val="18"/>
          <w:szCs w:val="18"/>
        </w:rPr>
        <w:t>Erleben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K.,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Sporring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J.,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Henriksen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K.,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Dohlmann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H.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Physics-Based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Animation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Charles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River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664E">
        <w:rPr>
          <w:rFonts w:ascii="Times New Roman" w:hAnsi="Times New Roman" w:cs="Times New Roman"/>
          <w:sz w:val="18"/>
          <w:szCs w:val="18"/>
        </w:rPr>
        <w:t>Media</w:t>
      </w:r>
      <w:proofErr w:type="spellEnd"/>
      <w:r w:rsidRPr="0009664E">
        <w:rPr>
          <w:rFonts w:ascii="Times New Roman" w:hAnsi="Times New Roman" w:cs="Times New Roman"/>
          <w:sz w:val="18"/>
          <w:szCs w:val="18"/>
        </w:rPr>
        <w:t>, 2005. 817 p</w:t>
      </w:r>
      <w:r w:rsidRPr="0009664E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3D758E5E" w14:textId="77777777" w:rsidR="00D95278" w:rsidRDefault="00D95278" w:rsidP="00D95278">
      <w:pPr>
        <w:spacing w:after="0" w:line="240" w:lineRule="auto"/>
        <w:ind w:left="284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1BB0C93" w14:textId="77777777" w:rsidR="00D95278" w:rsidRPr="00D95278" w:rsidRDefault="00D95278" w:rsidP="00D95278">
      <w:pPr>
        <w:spacing w:after="0" w:line="240" w:lineRule="auto"/>
        <w:ind w:left="284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3B2F997" w14:textId="77777777" w:rsidR="0009664E" w:rsidRPr="0009664E" w:rsidRDefault="0009664E" w:rsidP="0009664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18"/>
          <w:szCs w:val="18"/>
        </w:rPr>
      </w:pPr>
    </w:p>
    <w:p w14:paraId="40A8D0E8" w14:textId="71A75C83" w:rsidR="007015FE" w:rsidRDefault="0071008D" w:rsidP="00E1317B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  <w:r>
        <w:rPr>
          <w:rFonts w:ascii="Times New Roman" w:hAnsi="Times New Roman" w:cs="Times New Roman"/>
          <w:b/>
          <w:i/>
          <w:sz w:val="20"/>
          <w:szCs w:val="22"/>
        </w:rPr>
        <w:t>Коваль Олександр Дмитрович</w:t>
      </w:r>
      <w:r w:rsidR="007015FE" w:rsidRPr="007015FE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="007015FE" w:rsidRPr="007015FE">
        <w:rPr>
          <w:rFonts w:ascii="Times New Roman" w:hAnsi="Times New Roman" w:cs="Times New Roman"/>
          <w:sz w:val="20"/>
          <w:szCs w:val="22"/>
        </w:rPr>
        <w:t xml:space="preserve">- студент групи </w:t>
      </w:r>
      <w:r>
        <w:rPr>
          <w:rFonts w:ascii="Times New Roman" w:hAnsi="Times New Roman" w:cs="Times New Roman"/>
          <w:sz w:val="20"/>
          <w:szCs w:val="22"/>
        </w:rPr>
        <w:t>2ПІ-25Б</w:t>
      </w:r>
      <w:r w:rsidR="007015FE" w:rsidRPr="007015FE">
        <w:rPr>
          <w:rFonts w:ascii="Times New Roman" w:hAnsi="Times New Roman" w:cs="Times New Roman"/>
          <w:sz w:val="20"/>
          <w:szCs w:val="22"/>
        </w:rPr>
        <w:t xml:space="preserve">, факультет інформаційних технологій та комп’ютерної інженерії, Вінницький національний технічний університет, Вінниця.  </w:t>
      </w:r>
    </w:p>
    <w:p w14:paraId="71C56EFF" w14:textId="77777777" w:rsidR="00E06490" w:rsidRPr="00E06490" w:rsidRDefault="00E06490" w:rsidP="00E1317B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3BA98C72" w14:textId="1CE9A7FA" w:rsidR="00E06490" w:rsidRDefault="007015FE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</w:rPr>
      </w:pPr>
      <w:r w:rsidRPr="007015FE">
        <w:rPr>
          <w:rFonts w:ascii="Times New Roman" w:hAnsi="Times New Roman" w:cs="Times New Roman"/>
          <w:sz w:val="20"/>
          <w:szCs w:val="22"/>
        </w:rPr>
        <w:t>Науковий керівник:</w:t>
      </w:r>
      <w:r w:rsidR="00E1317B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="009C5AAB" w:rsidRPr="009C5AAB">
        <w:rPr>
          <w:rFonts w:ascii="Times New Roman" w:hAnsi="Times New Roman" w:cs="Times New Roman"/>
          <w:b/>
          <w:i/>
          <w:sz w:val="20"/>
          <w:szCs w:val="22"/>
        </w:rPr>
        <w:t>Мартинюк Володимир Валерійович</w:t>
      </w:r>
      <w:r w:rsidR="009C5AAB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sz w:val="20"/>
          <w:szCs w:val="22"/>
        </w:rPr>
        <w:t xml:space="preserve">— </w:t>
      </w:r>
      <w:r w:rsidR="009C5AAB" w:rsidRPr="009C5AAB">
        <w:rPr>
          <w:rFonts w:ascii="Times New Roman" w:hAnsi="Times New Roman" w:cs="Times New Roman"/>
          <w:sz w:val="20"/>
          <w:szCs w:val="22"/>
        </w:rPr>
        <w:t>доктор технічних наук, професор, завідувач кафедри обчислювальної техніки, Вінницький національний технічний університет, місто Вінниця.</w:t>
      </w:r>
    </w:p>
    <w:p w14:paraId="1379EE79" w14:textId="77777777" w:rsidR="009C5AAB" w:rsidRPr="00E06490" w:rsidRDefault="009C5AAB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20D684FE" w14:textId="4C89FF6F" w:rsidR="007015FE" w:rsidRDefault="00E1317B" w:rsidP="007015FE">
      <w:pPr>
        <w:spacing w:after="3" w:line="240" w:lineRule="auto"/>
        <w:ind w:firstLine="284"/>
        <w:rPr>
          <w:rFonts w:ascii="Times New Roman" w:hAnsi="Times New Roman" w:cs="Times New Roman"/>
          <w:bCs/>
          <w:sz w:val="20"/>
          <w:szCs w:val="22"/>
          <w:lang w:val="en-US"/>
        </w:rPr>
      </w:pPr>
      <w:r w:rsidRPr="00E1317B">
        <w:rPr>
          <w:rFonts w:ascii="Times New Roman" w:hAnsi="Times New Roman" w:cs="Times New Roman"/>
          <w:b/>
          <w:sz w:val="20"/>
          <w:szCs w:val="22"/>
        </w:rPr>
        <w:t xml:space="preserve">Koval </w:t>
      </w:r>
      <w:proofErr w:type="spellStart"/>
      <w:r w:rsidRPr="00E1317B">
        <w:rPr>
          <w:rFonts w:ascii="Times New Roman" w:hAnsi="Times New Roman" w:cs="Times New Roman"/>
          <w:b/>
          <w:sz w:val="20"/>
          <w:szCs w:val="22"/>
        </w:rPr>
        <w:t>Oleksandr</w:t>
      </w:r>
      <w:proofErr w:type="spellEnd"/>
      <w:r w:rsidRPr="00E1317B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/>
          <w:sz w:val="20"/>
          <w:szCs w:val="22"/>
        </w:rPr>
        <w:t>Dmytrovych</w:t>
      </w:r>
      <w:proofErr w:type="spellEnd"/>
      <w:r w:rsidRPr="00E1317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="007015FE" w:rsidRPr="007015FE">
        <w:rPr>
          <w:rFonts w:ascii="Times New Roman" w:hAnsi="Times New Roman" w:cs="Times New Roman"/>
          <w:b/>
          <w:sz w:val="20"/>
          <w:szCs w:val="22"/>
        </w:rPr>
        <w:t xml:space="preserve"> – </w:t>
      </w:r>
      <w:r w:rsid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student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of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group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2PI-25B,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Faculty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of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Information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Technology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and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Computer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Engineering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,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Vinnytsia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National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Technical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University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,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Vinnytsia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>.</w:t>
      </w:r>
    </w:p>
    <w:p w14:paraId="5F89672C" w14:textId="77777777" w:rsidR="00E06490" w:rsidRPr="00E06490" w:rsidRDefault="00E06490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60B8B68C" w14:textId="7E7F959C" w:rsidR="007015FE" w:rsidRPr="007015FE" w:rsidRDefault="007015FE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</w:rPr>
      </w:pPr>
      <w:proofErr w:type="spellStart"/>
      <w:r w:rsidRPr="009C5AAB">
        <w:rPr>
          <w:rFonts w:ascii="Times New Roman" w:hAnsi="Times New Roman" w:cs="Times New Roman"/>
          <w:bCs/>
          <w:sz w:val="20"/>
          <w:szCs w:val="22"/>
        </w:rPr>
        <w:t>Scientific</w:t>
      </w:r>
      <w:proofErr w:type="spellEnd"/>
      <w:r w:rsidRPr="009C5AA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C5AAB">
        <w:rPr>
          <w:rFonts w:ascii="Times New Roman" w:hAnsi="Times New Roman" w:cs="Times New Roman"/>
          <w:bCs/>
          <w:sz w:val="20"/>
          <w:szCs w:val="22"/>
        </w:rPr>
        <w:t>supervisor</w:t>
      </w:r>
      <w:proofErr w:type="spellEnd"/>
      <w:r w:rsidRPr="007015FE">
        <w:rPr>
          <w:rFonts w:ascii="Times New Roman" w:hAnsi="Times New Roman" w:cs="Times New Roman"/>
          <w:b/>
          <w:sz w:val="20"/>
          <w:szCs w:val="22"/>
        </w:rPr>
        <w:t>:</w:t>
      </w:r>
      <w:r w:rsidR="00F51643">
        <w:rPr>
          <w:rFonts w:ascii="Times New Roman" w:hAnsi="Times New Roman" w:cs="Times New Roman"/>
          <w:b/>
          <w:sz w:val="20"/>
          <w:szCs w:val="22"/>
          <w:lang w:val="en-US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b/>
          <w:sz w:val="20"/>
          <w:szCs w:val="22"/>
        </w:rPr>
        <w:t>Volodymyr</w:t>
      </w:r>
      <w:proofErr w:type="spellEnd"/>
      <w:r w:rsidR="009C5AAB" w:rsidRP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b/>
          <w:sz w:val="20"/>
          <w:szCs w:val="22"/>
        </w:rPr>
        <w:t>Valeriiovych</w:t>
      </w:r>
      <w:proofErr w:type="spellEnd"/>
      <w:r w:rsidR="009C5AAB" w:rsidRP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b/>
          <w:sz w:val="20"/>
          <w:szCs w:val="22"/>
        </w:rPr>
        <w:t>Martyniuk</w:t>
      </w:r>
      <w:proofErr w:type="spellEnd"/>
      <w:r w:rsid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b/>
          <w:sz w:val="20"/>
          <w:szCs w:val="22"/>
        </w:rPr>
        <w:t>—</w:t>
      </w:r>
      <w:r w:rsid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Doctor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of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Technical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Sciences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Professor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Head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of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the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Department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of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Computer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Engineering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Vinnytsia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National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Technical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University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Vinnytsia</w:t>
      </w:r>
      <w:proofErr w:type="spellEnd"/>
      <w:r w:rsidRPr="007015FE">
        <w:rPr>
          <w:rFonts w:ascii="Times New Roman" w:hAnsi="Times New Roman" w:cs="Times New Roman"/>
          <w:sz w:val="20"/>
          <w:szCs w:val="22"/>
        </w:rPr>
        <w:t xml:space="preserve"> </w:t>
      </w:r>
    </w:p>
    <w:p w14:paraId="348EF51D" w14:textId="29AE78CA" w:rsidR="00696BA6" w:rsidRDefault="00696BA6">
      <w:pPr>
        <w:spacing w:after="3" w:line="216" w:lineRule="auto"/>
        <w:ind w:left="-15" w:firstLine="273"/>
      </w:pPr>
    </w:p>
    <w:sectPr w:rsidR="00696BA6">
      <w:pgSz w:w="11906" w:h="16838"/>
      <w:pgMar w:top="1440" w:right="1254" w:bottom="1440" w:left="125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3336D"/>
    <w:multiLevelType w:val="hybridMultilevel"/>
    <w:tmpl w:val="8D56995C"/>
    <w:lvl w:ilvl="0" w:tplc="E8F0F520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4AD8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BE79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9CE6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2C8A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80C7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C281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BC45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5A8C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9F142D"/>
    <w:multiLevelType w:val="hybridMultilevel"/>
    <w:tmpl w:val="52AC04C8"/>
    <w:lvl w:ilvl="0" w:tplc="D662F3BC">
      <w:start w:val="1"/>
      <w:numFmt w:val="decimal"/>
      <w:lvlText w:val="%1."/>
      <w:lvlJc w:val="left"/>
      <w:pPr>
        <w:ind w:left="567" w:hanging="2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3" w:hanging="360"/>
      </w:pPr>
    </w:lvl>
    <w:lvl w:ilvl="2" w:tplc="0422001B" w:tentative="1">
      <w:start w:val="1"/>
      <w:numFmt w:val="lowerRoman"/>
      <w:lvlText w:val="%3."/>
      <w:lvlJc w:val="right"/>
      <w:pPr>
        <w:ind w:left="2443" w:hanging="180"/>
      </w:pPr>
    </w:lvl>
    <w:lvl w:ilvl="3" w:tplc="0422000F" w:tentative="1">
      <w:start w:val="1"/>
      <w:numFmt w:val="decimal"/>
      <w:lvlText w:val="%4."/>
      <w:lvlJc w:val="left"/>
      <w:pPr>
        <w:ind w:left="3163" w:hanging="360"/>
      </w:pPr>
    </w:lvl>
    <w:lvl w:ilvl="4" w:tplc="04220019" w:tentative="1">
      <w:start w:val="1"/>
      <w:numFmt w:val="lowerLetter"/>
      <w:lvlText w:val="%5."/>
      <w:lvlJc w:val="left"/>
      <w:pPr>
        <w:ind w:left="3883" w:hanging="360"/>
      </w:pPr>
    </w:lvl>
    <w:lvl w:ilvl="5" w:tplc="0422001B" w:tentative="1">
      <w:start w:val="1"/>
      <w:numFmt w:val="lowerRoman"/>
      <w:lvlText w:val="%6."/>
      <w:lvlJc w:val="right"/>
      <w:pPr>
        <w:ind w:left="4603" w:hanging="180"/>
      </w:pPr>
    </w:lvl>
    <w:lvl w:ilvl="6" w:tplc="0422000F" w:tentative="1">
      <w:start w:val="1"/>
      <w:numFmt w:val="decimal"/>
      <w:lvlText w:val="%7."/>
      <w:lvlJc w:val="left"/>
      <w:pPr>
        <w:ind w:left="5323" w:hanging="360"/>
      </w:pPr>
    </w:lvl>
    <w:lvl w:ilvl="7" w:tplc="04220019" w:tentative="1">
      <w:start w:val="1"/>
      <w:numFmt w:val="lowerLetter"/>
      <w:lvlText w:val="%8."/>
      <w:lvlJc w:val="left"/>
      <w:pPr>
        <w:ind w:left="6043" w:hanging="360"/>
      </w:pPr>
    </w:lvl>
    <w:lvl w:ilvl="8" w:tplc="0422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447891944">
    <w:abstractNumId w:val="0"/>
  </w:num>
  <w:num w:numId="2" w16cid:durableId="1729300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BA6"/>
    <w:rsid w:val="0007480E"/>
    <w:rsid w:val="0009664E"/>
    <w:rsid w:val="000A33CE"/>
    <w:rsid w:val="001739F2"/>
    <w:rsid w:val="002B5B16"/>
    <w:rsid w:val="002F2343"/>
    <w:rsid w:val="003534E1"/>
    <w:rsid w:val="003655E1"/>
    <w:rsid w:val="00547DEC"/>
    <w:rsid w:val="005910D0"/>
    <w:rsid w:val="005A69FB"/>
    <w:rsid w:val="005C106B"/>
    <w:rsid w:val="005C550A"/>
    <w:rsid w:val="00696BA6"/>
    <w:rsid w:val="007015FE"/>
    <w:rsid w:val="0071008D"/>
    <w:rsid w:val="0078292F"/>
    <w:rsid w:val="0099767A"/>
    <w:rsid w:val="009B33EB"/>
    <w:rsid w:val="009C5AAB"/>
    <w:rsid w:val="009E015A"/>
    <w:rsid w:val="00BD6C0C"/>
    <w:rsid w:val="00C41A77"/>
    <w:rsid w:val="00CD6453"/>
    <w:rsid w:val="00D95278"/>
    <w:rsid w:val="00E06490"/>
    <w:rsid w:val="00E1317B"/>
    <w:rsid w:val="00F22D3B"/>
    <w:rsid w:val="00F51643"/>
    <w:rsid w:val="00FB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4D28F"/>
  <w15:docId w15:val="{EAA82D71-5A0F-4E31-98BD-182502F8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293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0"/>
    </w:rPr>
  </w:style>
  <w:style w:type="paragraph" w:styleId="a3">
    <w:name w:val="List Paragraph"/>
    <w:basedOn w:val="a"/>
    <w:uiPriority w:val="34"/>
    <w:qFormat/>
    <w:rsid w:val="00701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5FFB4-80EA-4596-91A6-ECC16C9E4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4029</Words>
  <Characters>2297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olexandr koval</cp:lastModifiedBy>
  <cp:revision>4</cp:revision>
  <cp:lastPrinted>2026-02-23T12:56:00Z</cp:lastPrinted>
  <dcterms:created xsi:type="dcterms:W3CDTF">2026-02-23T11:46:00Z</dcterms:created>
  <dcterms:modified xsi:type="dcterms:W3CDTF">2026-03-06T14:00:00Z</dcterms:modified>
</cp:coreProperties>
</file>