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7DBA" w14:textId="6A9934BB" w:rsidR="00B74FDB" w:rsidRPr="00DA1825" w:rsidRDefault="00000000">
      <w:pPr>
        <w:jc w:val="center"/>
        <w:rPr>
          <w:lang w:val="uk-UA"/>
        </w:rPr>
      </w:pPr>
      <w:proofErr w:type="spellStart"/>
      <w:r>
        <w:rPr>
          <w:b/>
        </w:rPr>
        <w:t>Конспект</w:t>
      </w:r>
      <w:proofErr w:type="spellEnd"/>
      <w:r>
        <w:rPr>
          <w:b/>
        </w:rPr>
        <w:t xml:space="preserve"> № </w:t>
      </w:r>
      <w:r w:rsidR="00FA403B">
        <w:rPr>
          <w:b/>
        </w:rPr>
        <w:t>1</w:t>
      </w:r>
      <w:r w:rsidR="00F35031">
        <w:rPr>
          <w:b/>
          <w:lang w:val="uk-UA"/>
        </w:rPr>
        <w:t>А.1</w:t>
      </w:r>
    </w:p>
    <w:p w14:paraId="1C6100FE" w14:textId="77777777" w:rsidR="00B74FDB" w:rsidRDefault="00000000">
      <w:pPr>
        <w:jc w:val="center"/>
      </w:pPr>
      <w:proofErr w:type="spellStart"/>
      <w:r>
        <w:t>Предмет</w:t>
      </w:r>
      <w:proofErr w:type="spellEnd"/>
      <w:r>
        <w:t xml:space="preserve">: </w:t>
      </w:r>
      <w:proofErr w:type="spellStart"/>
      <w:r>
        <w:t>Філософія</w:t>
      </w:r>
      <w:proofErr w:type="spellEnd"/>
    </w:p>
    <w:p w14:paraId="506FE17F" w14:textId="77777777" w:rsidR="00B74FDB" w:rsidRDefault="00000000">
      <w:pPr>
        <w:jc w:val="center"/>
      </w:pPr>
      <w:proofErr w:type="spellStart"/>
      <w:r>
        <w:t>Студент</w:t>
      </w:r>
      <w:proofErr w:type="spellEnd"/>
      <w:r>
        <w:t xml:space="preserve">: </w:t>
      </w:r>
      <w:proofErr w:type="spellStart"/>
      <w:r>
        <w:t>Олександр</w:t>
      </w:r>
      <w:proofErr w:type="spellEnd"/>
      <w:r>
        <w:t xml:space="preserve"> </w:t>
      </w:r>
      <w:proofErr w:type="spellStart"/>
      <w:r>
        <w:t>Коваль</w:t>
      </w:r>
      <w:proofErr w:type="spellEnd"/>
    </w:p>
    <w:p w14:paraId="6F2A9B14" w14:textId="77777777" w:rsidR="00B74FDB" w:rsidRDefault="00000000">
      <w:pPr>
        <w:jc w:val="center"/>
      </w:pPr>
      <w:proofErr w:type="spellStart"/>
      <w:r>
        <w:t>Група</w:t>
      </w:r>
      <w:proofErr w:type="spellEnd"/>
      <w:r>
        <w:t>: 2ПІ-25Б</w:t>
      </w:r>
    </w:p>
    <w:p w14:paraId="508C3537" w14:textId="4B0FF914" w:rsidR="00B74FDB" w:rsidRDefault="00000000">
      <w:pPr>
        <w:jc w:val="center"/>
        <w:rPr>
          <w:b/>
          <w:lang w:val="uk-UA"/>
        </w:rPr>
      </w:pPr>
      <w:proofErr w:type="spellStart"/>
      <w:r>
        <w:rPr>
          <w:b/>
        </w:rPr>
        <w:t>Семінар</w:t>
      </w:r>
      <w:proofErr w:type="spellEnd"/>
      <w:r>
        <w:rPr>
          <w:b/>
        </w:rPr>
        <w:t xml:space="preserve"> </w:t>
      </w:r>
      <w:r w:rsidR="002E07CE">
        <w:rPr>
          <w:b/>
        </w:rPr>
        <w:t>1</w:t>
      </w:r>
      <w:r w:rsidR="00DA1825">
        <w:rPr>
          <w:b/>
          <w:lang w:val="uk-UA"/>
        </w:rPr>
        <w:t>А</w:t>
      </w:r>
      <w:r>
        <w:rPr>
          <w:b/>
        </w:rPr>
        <w:t xml:space="preserve">. </w:t>
      </w:r>
      <w:proofErr w:type="spellStart"/>
      <w:r>
        <w:rPr>
          <w:b/>
        </w:rPr>
        <w:t>Тема</w:t>
      </w:r>
      <w:proofErr w:type="spellEnd"/>
      <w:r>
        <w:rPr>
          <w:b/>
        </w:rPr>
        <w:t>: «</w:t>
      </w:r>
      <w:proofErr w:type="spellStart"/>
      <w:r w:rsidR="00DA1825" w:rsidRPr="00DA1825">
        <w:rPr>
          <w:b/>
        </w:rPr>
        <w:t>Як</w:t>
      </w:r>
      <w:proofErr w:type="spellEnd"/>
      <w:r w:rsidR="00DA1825" w:rsidRPr="00DA1825">
        <w:rPr>
          <w:b/>
        </w:rPr>
        <w:t xml:space="preserve"> </w:t>
      </w:r>
      <w:proofErr w:type="spellStart"/>
      <w:r w:rsidR="00DA1825" w:rsidRPr="00DA1825">
        <w:rPr>
          <w:b/>
        </w:rPr>
        <w:t>світогляд</w:t>
      </w:r>
      <w:proofErr w:type="spellEnd"/>
      <w:r w:rsidR="00DA1825" w:rsidRPr="00DA1825">
        <w:rPr>
          <w:b/>
        </w:rPr>
        <w:t xml:space="preserve"> </w:t>
      </w:r>
      <w:proofErr w:type="spellStart"/>
      <w:r w:rsidR="00DA1825" w:rsidRPr="00DA1825">
        <w:rPr>
          <w:b/>
        </w:rPr>
        <w:t>визначає</w:t>
      </w:r>
      <w:proofErr w:type="spellEnd"/>
      <w:r w:rsidR="00DA1825" w:rsidRPr="00DA1825">
        <w:rPr>
          <w:b/>
        </w:rPr>
        <w:t xml:space="preserve"> </w:t>
      </w:r>
      <w:proofErr w:type="spellStart"/>
      <w:r w:rsidR="00DA1825" w:rsidRPr="00DA1825">
        <w:rPr>
          <w:b/>
        </w:rPr>
        <w:t>межі</w:t>
      </w:r>
      <w:proofErr w:type="spellEnd"/>
      <w:r w:rsidR="00DA1825" w:rsidRPr="00DA1825">
        <w:rPr>
          <w:b/>
        </w:rPr>
        <w:t xml:space="preserve"> </w:t>
      </w:r>
      <w:proofErr w:type="spellStart"/>
      <w:r w:rsidR="00DA1825" w:rsidRPr="00DA1825">
        <w:rPr>
          <w:b/>
        </w:rPr>
        <w:t>світу</w:t>
      </w:r>
      <w:proofErr w:type="spellEnd"/>
      <w:r>
        <w:rPr>
          <w:b/>
        </w:rPr>
        <w:t>»</w:t>
      </w:r>
    </w:p>
    <w:p w14:paraId="2DE26F00" w14:textId="22A72363" w:rsidR="00B74FDB" w:rsidRDefault="00000000">
      <w:pPr>
        <w:jc w:val="both"/>
      </w:pPr>
      <w:proofErr w:type="spellStart"/>
      <w:r>
        <w:rPr>
          <w:b/>
        </w:rPr>
        <w:t>Питання</w:t>
      </w:r>
      <w:proofErr w:type="spellEnd"/>
      <w:r>
        <w:rPr>
          <w:b/>
        </w:rPr>
        <w:t xml:space="preserve"> 1. </w:t>
      </w:r>
      <w:proofErr w:type="spellStart"/>
      <w:r w:rsidR="00DA1825" w:rsidRPr="00DA1825">
        <w:rPr>
          <w:b/>
        </w:rPr>
        <w:t>Які</w:t>
      </w:r>
      <w:proofErr w:type="spellEnd"/>
      <w:r w:rsidR="00DA1825" w:rsidRPr="00DA1825">
        <w:rPr>
          <w:b/>
        </w:rPr>
        <w:t xml:space="preserve"> </w:t>
      </w:r>
      <w:proofErr w:type="spellStart"/>
      <w:r w:rsidR="00DA1825" w:rsidRPr="00DA1825">
        <w:rPr>
          <w:b/>
        </w:rPr>
        <w:t>світоглядні</w:t>
      </w:r>
      <w:proofErr w:type="spellEnd"/>
      <w:r w:rsidR="00DA1825" w:rsidRPr="00DA1825">
        <w:rPr>
          <w:b/>
        </w:rPr>
        <w:t xml:space="preserve"> </w:t>
      </w:r>
      <w:proofErr w:type="spellStart"/>
      <w:r w:rsidR="00DA1825" w:rsidRPr="00DA1825">
        <w:rPr>
          <w:b/>
        </w:rPr>
        <w:t>аксіом</w:t>
      </w:r>
      <w:proofErr w:type="spellEnd"/>
      <w:r w:rsidR="00DA1825" w:rsidRPr="00DA1825">
        <w:rPr>
          <w:b/>
        </w:rPr>
        <w:t xml:space="preserve"> </w:t>
      </w:r>
      <w:proofErr w:type="spellStart"/>
      <w:r w:rsidR="00DA1825" w:rsidRPr="00DA1825">
        <w:rPr>
          <w:b/>
        </w:rPr>
        <w:t>племені</w:t>
      </w:r>
      <w:proofErr w:type="spellEnd"/>
      <w:r w:rsidR="00DA1825" w:rsidRPr="00DA1825">
        <w:rPr>
          <w:b/>
        </w:rPr>
        <w:t xml:space="preserve"> </w:t>
      </w:r>
      <w:proofErr w:type="spellStart"/>
      <w:r w:rsidR="00DA1825" w:rsidRPr="00DA1825">
        <w:rPr>
          <w:b/>
        </w:rPr>
        <w:t>піраха</w:t>
      </w:r>
      <w:proofErr w:type="spellEnd"/>
      <w:r w:rsidR="00DA1825" w:rsidRPr="00DA1825">
        <w:rPr>
          <w:b/>
        </w:rPr>
        <w:t xml:space="preserve"> </w:t>
      </w:r>
      <w:proofErr w:type="spellStart"/>
      <w:r w:rsidR="00DA1825" w:rsidRPr="00DA1825">
        <w:rPr>
          <w:b/>
        </w:rPr>
        <w:t>ви</w:t>
      </w:r>
      <w:proofErr w:type="spellEnd"/>
      <w:r w:rsidR="00DA1825" w:rsidRPr="00DA1825">
        <w:rPr>
          <w:b/>
        </w:rPr>
        <w:t xml:space="preserve"> </w:t>
      </w:r>
      <w:proofErr w:type="spellStart"/>
      <w:r w:rsidR="00DA1825" w:rsidRPr="00DA1825">
        <w:rPr>
          <w:b/>
        </w:rPr>
        <w:t>можете</w:t>
      </w:r>
      <w:proofErr w:type="spellEnd"/>
      <w:r w:rsidR="00DA1825" w:rsidRPr="00DA1825">
        <w:rPr>
          <w:b/>
        </w:rPr>
        <w:t xml:space="preserve"> </w:t>
      </w:r>
      <w:proofErr w:type="spellStart"/>
      <w:r w:rsidR="00DA1825" w:rsidRPr="00DA1825">
        <w:rPr>
          <w:b/>
        </w:rPr>
        <w:t>виділити</w:t>
      </w:r>
      <w:proofErr w:type="spellEnd"/>
      <w:r w:rsidR="00DA1825" w:rsidRPr="00DA1825">
        <w:rPr>
          <w:b/>
        </w:rPr>
        <w:t>?</w:t>
      </w:r>
    </w:p>
    <w:p w14:paraId="04D46C12" w14:textId="7C989B1C" w:rsidR="00A30209" w:rsidRDefault="00000000" w:rsidP="00963C8B">
      <w:pPr>
        <w:spacing w:line="360" w:lineRule="auto"/>
        <w:jc w:val="both"/>
        <w:rPr>
          <w:lang w:val="uk-UA"/>
        </w:rPr>
      </w:pPr>
      <w:proofErr w:type="spellStart"/>
      <w:r>
        <w:t>Відповідь</w:t>
      </w:r>
      <w:proofErr w:type="spellEnd"/>
      <w:r>
        <w:t>:</w:t>
      </w:r>
      <w:r w:rsidR="007D6E46">
        <w:rPr>
          <w:lang w:val="uk-UA"/>
        </w:rPr>
        <w:t xml:space="preserve"> </w:t>
      </w:r>
      <w:r w:rsidR="00A30209" w:rsidRPr="00A30209">
        <w:rPr>
          <w:lang w:val="uk-UA"/>
        </w:rPr>
        <w:t xml:space="preserve">Світогляд — це найзагальніші уявлення про світ і місце людини в ньому, а світ — усе, що може бути </w:t>
      </w:r>
      <w:proofErr w:type="spellStart"/>
      <w:r w:rsidR="00A30209" w:rsidRPr="00A30209">
        <w:rPr>
          <w:lang w:val="uk-UA"/>
        </w:rPr>
        <w:t>помислене</w:t>
      </w:r>
      <w:proofErr w:type="spellEnd"/>
      <w:r w:rsidR="00A30209" w:rsidRPr="00A30209">
        <w:rPr>
          <w:lang w:val="uk-UA"/>
        </w:rPr>
        <w:t xml:space="preserve"> </w:t>
      </w:r>
      <w:r w:rsidR="00483C7D">
        <w:rPr>
          <w:lang w:val="uk-UA"/>
        </w:rPr>
        <w:t>людиною</w:t>
      </w:r>
      <w:r w:rsidR="00A30209" w:rsidRPr="00A30209">
        <w:rPr>
          <w:lang w:val="uk-UA"/>
        </w:rPr>
        <w:t xml:space="preserve">. Отже, </w:t>
      </w:r>
      <w:r w:rsidR="00483C7D">
        <w:rPr>
          <w:lang w:val="uk-UA"/>
        </w:rPr>
        <w:t>аксіома</w:t>
      </w:r>
      <w:r w:rsidR="00A30209" w:rsidRPr="00A30209">
        <w:rPr>
          <w:lang w:val="uk-UA"/>
        </w:rPr>
        <w:t xml:space="preserve"> є світоглядною лише тоді, коли вона: (</w:t>
      </w:r>
      <w:r w:rsidR="005076FD" w:rsidRPr="005076FD">
        <w:rPr>
          <w:lang w:val="uk-UA"/>
        </w:rPr>
        <w:t xml:space="preserve">1) є уявленням; (2) є найзагальнішою, тобто поширюється не на одну ситуацію, а на всі події; (3) стосується </w:t>
      </w:r>
      <w:r w:rsidR="00483C7D">
        <w:rPr>
          <w:lang w:val="uk-UA"/>
        </w:rPr>
        <w:t xml:space="preserve">світу та місця людини в ньому. </w:t>
      </w:r>
    </w:p>
    <w:p w14:paraId="7D6ADAAD" w14:textId="03DE5E4D" w:rsidR="00CA78D3" w:rsidRDefault="007D6E46" w:rsidP="00963C8B">
      <w:pPr>
        <w:spacing w:line="360" w:lineRule="auto"/>
        <w:jc w:val="both"/>
        <w:rPr>
          <w:lang w:val="uk-UA"/>
        </w:rPr>
      </w:pPr>
      <w:r>
        <w:rPr>
          <w:lang w:val="uk-UA"/>
        </w:rPr>
        <w:t xml:space="preserve">Я можу зауважити декілька світоглядних </w:t>
      </w:r>
      <w:r w:rsidR="003E55A5">
        <w:rPr>
          <w:lang w:val="uk-UA"/>
        </w:rPr>
        <w:t>аксіом</w:t>
      </w:r>
      <w:r>
        <w:rPr>
          <w:lang w:val="uk-UA"/>
        </w:rPr>
        <w:t>, як:</w:t>
      </w:r>
    </w:p>
    <w:p w14:paraId="6448E4CB" w14:textId="0F737232" w:rsidR="00DD0445" w:rsidRDefault="00DD0445" w:rsidP="007D6E46">
      <w:pPr>
        <w:pStyle w:val="ae"/>
        <w:numPr>
          <w:ilvl w:val="0"/>
          <w:numId w:val="13"/>
        </w:numPr>
        <w:spacing w:line="360" w:lineRule="auto"/>
        <w:jc w:val="both"/>
        <w:rPr>
          <w:lang w:val="uk-UA"/>
        </w:rPr>
      </w:pPr>
      <w:r w:rsidRPr="00DD0445">
        <w:rPr>
          <w:lang w:val="uk-UA"/>
        </w:rPr>
        <w:t xml:space="preserve">Вони не мають понять злоби, злодійства, заздрості, змов та інтриг, а також вини і сорому. Чоловік може просто кинути дружину, і жінка не злитися, бо для неї це «трапилося тому, що це сталося». Немає ані оцінки, ані провини — отже, немає й </w:t>
      </w:r>
      <w:r w:rsidR="00483C7D">
        <w:rPr>
          <w:lang w:val="uk-UA"/>
        </w:rPr>
        <w:t>стимулу</w:t>
      </w:r>
      <w:r w:rsidRPr="00DD0445">
        <w:rPr>
          <w:lang w:val="uk-UA"/>
        </w:rPr>
        <w:t xml:space="preserve">, </w:t>
      </w:r>
      <w:r w:rsidR="00483C7D">
        <w:rPr>
          <w:lang w:val="uk-UA"/>
        </w:rPr>
        <w:t>який міг би викликати зло</w:t>
      </w:r>
      <w:r w:rsidRPr="00DD0445">
        <w:rPr>
          <w:lang w:val="uk-UA"/>
        </w:rPr>
        <w:t>. Це уявлення про причинність: подія не має автора, вона просто стається. Воно найзагальніше, бо діє на всі події, а не на конкретні ситуації, і визначає місце людини: вона не є господаркою ситуації, тому й немає місця, де могло б виникнути зло</w:t>
      </w:r>
      <w:r w:rsidR="00483C7D">
        <w:rPr>
          <w:lang w:val="uk-UA"/>
        </w:rPr>
        <w:t xml:space="preserve">, </w:t>
      </w:r>
      <w:r w:rsidR="00C96932">
        <w:rPr>
          <w:lang w:val="uk-UA"/>
        </w:rPr>
        <w:t xml:space="preserve">також це стосується світу так як для них світ не є чимось подільним чи біполярним із детермінованими визначеннями добра і зла, природа є нейтральною і тому все що трапляється в природі і з ними є явищами одного порядку. </w:t>
      </w:r>
    </w:p>
    <w:p w14:paraId="3ED76065" w14:textId="19220E08" w:rsidR="00DD0445" w:rsidRDefault="00DD0445" w:rsidP="003E55A5">
      <w:pPr>
        <w:pStyle w:val="ae"/>
        <w:numPr>
          <w:ilvl w:val="0"/>
          <w:numId w:val="13"/>
        </w:numPr>
        <w:spacing w:line="360" w:lineRule="auto"/>
        <w:jc w:val="both"/>
        <w:rPr>
          <w:lang w:val="uk-UA"/>
        </w:rPr>
      </w:pPr>
      <w:r w:rsidRPr="00DD0445">
        <w:rPr>
          <w:lang w:val="uk-UA"/>
        </w:rPr>
        <w:t>Немає соціальної ієрархії — усі рівні.</w:t>
      </w:r>
      <w:r w:rsidR="00C96932">
        <w:rPr>
          <w:lang w:val="uk-UA"/>
        </w:rPr>
        <w:t xml:space="preserve"> Цим можна пояснити і відсутність формальних висловлень і переживань як: «спасибі», «вибачте», «будь ласка» і </w:t>
      </w:r>
      <w:proofErr w:type="spellStart"/>
      <w:r w:rsidR="00C96932">
        <w:rPr>
          <w:lang w:val="uk-UA"/>
        </w:rPr>
        <w:t>тд</w:t>
      </w:r>
      <w:proofErr w:type="spellEnd"/>
      <w:r w:rsidR="00C96932">
        <w:rPr>
          <w:lang w:val="uk-UA"/>
        </w:rPr>
        <w:t xml:space="preserve">. Через те що їхнє суспільство є повністю горизонтальним, всі ставляться один до одного </w:t>
      </w:r>
      <w:r w:rsidR="007623FF">
        <w:rPr>
          <w:lang w:val="uk-UA"/>
        </w:rPr>
        <w:t>як для рівносильних суб’єктів.</w:t>
      </w:r>
      <w:r w:rsidR="00C96932">
        <w:rPr>
          <w:lang w:val="uk-UA"/>
        </w:rPr>
        <w:t xml:space="preserve"> </w:t>
      </w:r>
      <w:r w:rsidRPr="00DD0445">
        <w:rPr>
          <w:lang w:val="uk-UA"/>
        </w:rPr>
        <w:t>Це уявлення про місце людини серед інших людей</w:t>
      </w:r>
      <w:r w:rsidR="007623FF">
        <w:rPr>
          <w:lang w:val="uk-UA"/>
        </w:rPr>
        <w:t>, людські відносини і взаємодію</w:t>
      </w:r>
      <w:r w:rsidRPr="00DD0445">
        <w:rPr>
          <w:lang w:val="uk-UA"/>
        </w:rPr>
        <w:t>: воно найзагальніше, бо стосується всього племені, і прямо визначає місце людини — у суспільстві немає ні верхів, ні низів.</w:t>
      </w:r>
      <w:r w:rsidR="007623FF">
        <w:rPr>
          <w:lang w:val="uk-UA"/>
        </w:rPr>
        <w:t xml:space="preserve"> Також це стосується світу, бо це саме і є органічною умовою виживання племені у світі, вона (ця умова) є достатньою для виживання без формальностей, є достатньою для репродукції та інших природніх процесі.</w:t>
      </w:r>
    </w:p>
    <w:p w14:paraId="43B9AA03" w14:textId="7DBFCA16" w:rsidR="00371943" w:rsidRDefault="00371943" w:rsidP="003E55A5">
      <w:pPr>
        <w:pStyle w:val="ae"/>
        <w:numPr>
          <w:ilvl w:val="0"/>
          <w:numId w:val="13"/>
        </w:numPr>
        <w:spacing w:line="360" w:lineRule="auto"/>
        <w:jc w:val="both"/>
        <w:rPr>
          <w:lang w:val="uk-UA"/>
        </w:rPr>
      </w:pPr>
      <w:r w:rsidRPr="00371943">
        <w:rPr>
          <w:lang w:val="uk-UA"/>
        </w:rPr>
        <w:t xml:space="preserve">Надійним вони вважають лише те, що можна побачити й пережити: вони не вірять у того, кого ніхто не бачив, і їхній світ </w:t>
      </w:r>
      <w:proofErr w:type="spellStart"/>
      <w:r w:rsidRPr="00371943">
        <w:rPr>
          <w:lang w:val="uk-UA"/>
        </w:rPr>
        <w:t>з</w:t>
      </w:r>
      <w:r w:rsidR="00483C7D">
        <w:rPr>
          <w:lang w:val="uk-UA"/>
        </w:rPr>
        <w:t>с</w:t>
      </w:r>
      <w:r w:rsidRPr="00371943">
        <w:rPr>
          <w:lang w:val="uk-UA"/>
        </w:rPr>
        <w:t>акінчується</w:t>
      </w:r>
      <w:proofErr w:type="spellEnd"/>
      <w:r w:rsidRPr="00371943">
        <w:rPr>
          <w:lang w:val="uk-UA"/>
        </w:rPr>
        <w:t xml:space="preserve"> там, де закінчується бачене. Це уявлення про </w:t>
      </w:r>
      <w:r w:rsidRPr="00371943">
        <w:rPr>
          <w:lang w:val="uk-UA"/>
        </w:rPr>
        <w:lastRenderedPageBreak/>
        <w:t xml:space="preserve">межі світу й про те, чому в ньому можна довіряти: воно стосується всього світу </w:t>
      </w:r>
      <w:proofErr w:type="spellStart"/>
      <w:r w:rsidRPr="00371943">
        <w:rPr>
          <w:lang w:val="uk-UA"/>
        </w:rPr>
        <w:t>піраха</w:t>
      </w:r>
      <w:proofErr w:type="spellEnd"/>
      <w:r w:rsidRPr="00371943">
        <w:rPr>
          <w:lang w:val="uk-UA"/>
        </w:rPr>
        <w:t xml:space="preserve"> і показує, що для них те, чого не видно, просто не існує</w:t>
      </w:r>
      <w:r w:rsidR="00C96932">
        <w:rPr>
          <w:lang w:val="uk-UA"/>
        </w:rPr>
        <w:t xml:space="preserve">, це стосується світу так як для </w:t>
      </w:r>
      <w:proofErr w:type="spellStart"/>
      <w:r w:rsidR="00C96932">
        <w:rPr>
          <w:lang w:val="uk-UA"/>
        </w:rPr>
        <w:t>піраха</w:t>
      </w:r>
      <w:proofErr w:type="spellEnd"/>
      <w:r w:rsidR="00C96932">
        <w:rPr>
          <w:lang w:val="uk-UA"/>
        </w:rPr>
        <w:t xml:space="preserve"> світ обмежується всім що вони можуть побачити і відчути, а не помислити і тому для них все </w:t>
      </w:r>
      <w:proofErr w:type="spellStart"/>
      <w:r w:rsidR="00C96932">
        <w:rPr>
          <w:lang w:val="uk-UA"/>
        </w:rPr>
        <w:t>осяжне</w:t>
      </w:r>
      <w:proofErr w:type="spellEnd"/>
      <w:r w:rsidR="00C96932">
        <w:rPr>
          <w:lang w:val="uk-UA"/>
        </w:rPr>
        <w:t xml:space="preserve"> фізично</w:t>
      </w:r>
      <w:r w:rsidR="007623FF">
        <w:rPr>
          <w:lang w:val="uk-UA"/>
        </w:rPr>
        <w:t xml:space="preserve"> і переважно буде світом.</w:t>
      </w:r>
      <w:r w:rsidR="00E773E1">
        <w:rPr>
          <w:lang w:val="uk-UA"/>
        </w:rPr>
        <w:t xml:space="preserve"> Самих </w:t>
      </w:r>
      <w:proofErr w:type="spellStart"/>
      <w:r w:rsidR="00E773E1">
        <w:rPr>
          <w:lang w:val="uk-UA"/>
        </w:rPr>
        <w:t>піраха</w:t>
      </w:r>
      <w:proofErr w:type="spellEnd"/>
      <w:r w:rsidR="00E773E1">
        <w:rPr>
          <w:lang w:val="uk-UA"/>
        </w:rPr>
        <w:t xml:space="preserve"> це стосується тим, що вони визначають переважно світ у момент часу, без його походження чи причинно </w:t>
      </w:r>
      <w:proofErr w:type="spellStart"/>
      <w:r w:rsidR="00E773E1">
        <w:rPr>
          <w:lang w:val="uk-UA"/>
        </w:rPr>
        <w:t>наслідуванних</w:t>
      </w:r>
      <w:proofErr w:type="spellEnd"/>
      <w:r w:rsidR="00E773E1">
        <w:rPr>
          <w:lang w:val="uk-UA"/>
        </w:rPr>
        <w:t xml:space="preserve"> факторів</w:t>
      </w:r>
      <w:r w:rsidR="00412E92">
        <w:rPr>
          <w:lang w:val="uk-UA"/>
        </w:rPr>
        <w:t xml:space="preserve"> ( важливо зауважити, що ми це можемо </w:t>
      </w:r>
      <w:proofErr w:type="spellStart"/>
      <w:r w:rsidR="00412E92">
        <w:rPr>
          <w:lang w:val="uk-UA"/>
        </w:rPr>
        <w:t>обзервувати</w:t>
      </w:r>
      <w:proofErr w:type="spellEnd"/>
      <w:r w:rsidR="00412E92">
        <w:rPr>
          <w:lang w:val="uk-UA"/>
        </w:rPr>
        <w:t xml:space="preserve"> тільки із сторони спостерігачів, і щоб повністю судити це, нам треба взнати про що мислять і що відчувають </w:t>
      </w:r>
      <w:proofErr w:type="spellStart"/>
      <w:r w:rsidR="00412E92">
        <w:rPr>
          <w:lang w:val="uk-UA"/>
        </w:rPr>
        <w:t>піраха</w:t>
      </w:r>
      <w:proofErr w:type="spellEnd"/>
      <w:r w:rsidR="00412E92">
        <w:rPr>
          <w:lang w:val="uk-UA"/>
        </w:rPr>
        <w:t xml:space="preserve">, що допоки є неможливим) </w:t>
      </w:r>
    </w:p>
    <w:p w14:paraId="781BC3CC" w14:textId="5F7B35D5" w:rsidR="00B74FDB" w:rsidRDefault="00000000" w:rsidP="00963C8B">
      <w:pPr>
        <w:spacing w:line="360" w:lineRule="auto"/>
        <w:jc w:val="both"/>
      </w:pPr>
      <w:proofErr w:type="spellStart"/>
      <w:r>
        <w:rPr>
          <w:b/>
        </w:rPr>
        <w:t>Питання</w:t>
      </w:r>
      <w:proofErr w:type="spellEnd"/>
      <w:r>
        <w:rPr>
          <w:b/>
        </w:rPr>
        <w:t xml:space="preserve"> 2. </w:t>
      </w:r>
      <w:proofErr w:type="spellStart"/>
      <w:r w:rsidR="00DA1825" w:rsidRPr="00DA1825">
        <w:rPr>
          <w:b/>
        </w:rPr>
        <w:t>Чому</w:t>
      </w:r>
      <w:proofErr w:type="spellEnd"/>
      <w:r w:rsidR="00DA1825" w:rsidRPr="00DA1825">
        <w:rPr>
          <w:b/>
        </w:rPr>
        <w:t xml:space="preserve">, </w:t>
      </w:r>
      <w:proofErr w:type="spellStart"/>
      <w:r w:rsidR="00DA1825" w:rsidRPr="00DA1825">
        <w:rPr>
          <w:b/>
        </w:rPr>
        <w:t>на</w:t>
      </w:r>
      <w:proofErr w:type="spellEnd"/>
      <w:r w:rsidR="00DA1825" w:rsidRPr="00DA1825">
        <w:rPr>
          <w:b/>
        </w:rPr>
        <w:t xml:space="preserve"> </w:t>
      </w:r>
      <w:proofErr w:type="spellStart"/>
      <w:r w:rsidR="00DA1825" w:rsidRPr="00DA1825">
        <w:rPr>
          <w:b/>
        </w:rPr>
        <w:t>вашу</w:t>
      </w:r>
      <w:proofErr w:type="spellEnd"/>
      <w:r w:rsidR="00DA1825" w:rsidRPr="00DA1825">
        <w:rPr>
          <w:b/>
        </w:rPr>
        <w:t xml:space="preserve"> </w:t>
      </w:r>
      <w:proofErr w:type="spellStart"/>
      <w:r w:rsidR="00DA1825" w:rsidRPr="00DA1825">
        <w:rPr>
          <w:b/>
        </w:rPr>
        <w:t>думку</w:t>
      </w:r>
      <w:proofErr w:type="spellEnd"/>
      <w:r w:rsidR="00DA1825" w:rsidRPr="00DA1825">
        <w:rPr>
          <w:b/>
        </w:rPr>
        <w:t xml:space="preserve">, </w:t>
      </w:r>
      <w:proofErr w:type="spellStart"/>
      <w:r w:rsidR="00DA1825" w:rsidRPr="00DA1825">
        <w:rPr>
          <w:b/>
        </w:rPr>
        <w:t>пірахи</w:t>
      </w:r>
      <w:proofErr w:type="spellEnd"/>
      <w:r w:rsidR="00DA1825" w:rsidRPr="00DA1825">
        <w:rPr>
          <w:b/>
        </w:rPr>
        <w:t xml:space="preserve"> </w:t>
      </w:r>
      <w:proofErr w:type="spellStart"/>
      <w:r w:rsidR="00DA1825" w:rsidRPr="00DA1825">
        <w:rPr>
          <w:b/>
        </w:rPr>
        <w:t>мають</w:t>
      </w:r>
      <w:proofErr w:type="spellEnd"/>
      <w:r w:rsidR="00DA1825" w:rsidRPr="00DA1825">
        <w:rPr>
          <w:b/>
        </w:rPr>
        <w:t xml:space="preserve"> </w:t>
      </w:r>
      <w:proofErr w:type="spellStart"/>
      <w:r w:rsidR="00DA1825" w:rsidRPr="00DA1825">
        <w:rPr>
          <w:b/>
        </w:rPr>
        <w:t>сильну</w:t>
      </w:r>
      <w:proofErr w:type="spellEnd"/>
      <w:r w:rsidR="00DA1825" w:rsidRPr="00DA1825">
        <w:rPr>
          <w:b/>
        </w:rPr>
        <w:t xml:space="preserve"> </w:t>
      </w:r>
      <w:proofErr w:type="spellStart"/>
      <w:r w:rsidR="00DA1825" w:rsidRPr="00DA1825">
        <w:rPr>
          <w:b/>
        </w:rPr>
        <w:t>віру</w:t>
      </w:r>
      <w:proofErr w:type="spellEnd"/>
      <w:r w:rsidR="00DA1825" w:rsidRPr="00DA1825">
        <w:rPr>
          <w:b/>
        </w:rPr>
        <w:t xml:space="preserve"> у </w:t>
      </w:r>
      <w:proofErr w:type="spellStart"/>
      <w:r w:rsidR="00DA1825" w:rsidRPr="00DA1825">
        <w:rPr>
          <w:b/>
        </w:rPr>
        <w:t>свій</w:t>
      </w:r>
      <w:proofErr w:type="spellEnd"/>
      <w:r w:rsidR="00DA1825" w:rsidRPr="00DA1825">
        <w:rPr>
          <w:b/>
        </w:rPr>
        <w:t xml:space="preserve"> </w:t>
      </w:r>
      <w:proofErr w:type="spellStart"/>
      <w:r w:rsidR="00DA1825" w:rsidRPr="00DA1825">
        <w:rPr>
          <w:b/>
        </w:rPr>
        <w:t>світогляд</w:t>
      </w:r>
      <w:proofErr w:type="spellEnd"/>
      <w:r w:rsidR="00DA1825" w:rsidRPr="00DA1825">
        <w:rPr>
          <w:b/>
        </w:rPr>
        <w:t>?</w:t>
      </w:r>
    </w:p>
    <w:p w14:paraId="34FC5BD2" w14:textId="77777777" w:rsidR="003E55A5" w:rsidRPr="003E55A5" w:rsidRDefault="00000000" w:rsidP="003E55A5">
      <w:pPr>
        <w:spacing w:after="100" w:afterAutospacing="1" w:line="360" w:lineRule="auto"/>
        <w:jc w:val="both"/>
        <w:rPr>
          <w:lang w:val="uk-UA"/>
        </w:rPr>
      </w:pPr>
      <w:proofErr w:type="spellStart"/>
      <w:r>
        <w:t>Відповідь</w:t>
      </w:r>
      <w:proofErr w:type="spellEnd"/>
      <w:r w:rsidR="00CA78D3">
        <w:rPr>
          <w:lang w:val="uk-UA"/>
        </w:rPr>
        <w:t xml:space="preserve">: </w:t>
      </w:r>
      <w:r w:rsidR="007D6E46">
        <w:rPr>
          <w:lang w:val="uk-UA"/>
        </w:rPr>
        <w:t xml:space="preserve"> </w:t>
      </w:r>
      <w:r w:rsidR="003E55A5" w:rsidRPr="003E55A5">
        <w:rPr>
          <w:lang w:val="uk-UA"/>
        </w:rPr>
        <w:t>Я думаю, причина в тому, що їхній світогляд увесь час підтверджується самим життям, і жодного разу не піддався перевірці на практиці. Вони живуть так, як жили їхні предки, і щоразу бачать, що це працює: їжа є, сон є, плем'я живе далі. Коли спосіб життя постійно виправдовує себе, у людини просто не виникає підстав ставити під сумнів.</w:t>
      </w:r>
    </w:p>
    <w:p w14:paraId="505B48ED" w14:textId="77777777" w:rsidR="003E55A5" w:rsidRPr="003E55A5" w:rsidRDefault="003E55A5" w:rsidP="003E55A5">
      <w:pPr>
        <w:spacing w:after="100" w:afterAutospacing="1" w:line="360" w:lineRule="auto"/>
        <w:jc w:val="both"/>
        <w:rPr>
          <w:lang w:val="uk-UA"/>
        </w:rPr>
      </w:pPr>
      <w:r w:rsidRPr="003E55A5">
        <w:rPr>
          <w:lang w:val="uk-UA"/>
        </w:rPr>
        <w:t xml:space="preserve">Далі — їхня колективна пам'ять майже порожня. </w:t>
      </w:r>
      <w:proofErr w:type="spellStart"/>
      <w:r w:rsidRPr="003E55A5">
        <w:rPr>
          <w:lang w:val="uk-UA"/>
        </w:rPr>
        <w:t>Нікто</w:t>
      </w:r>
      <w:proofErr w:type="spellEnd"/>
      <w:r w:rsidRPr="003E55A5">
        <w:rPr>
          <w:lang w:val="uk-UA"/>
        </w:rPr>
        <w:t xml:space="preserve"> не пам'ятає ніяких історій, казок матері теж не розповідають. Єдине джерело — особистий досвід найстарішого з живих членів племені. Тобто світогляд не має історії, в якій він міг би себе змінити, а сам себе перевіряє лише тим, що «все те ж саме, що було раніше».</w:t>
      </w:r>
    </w:p>
    <w:p w14:paraId="59098A6E" w14:textId="77777777" w:rsidR="003E55A5" w:rsidRPr="003E55A5" w:rsidRDefault="003E55A5" w:rsidP="003E55A5">
      <w:pPr>
        <w:spacing w:after="100" w:afterAutospacing="1" w:line="360" w:lineRule="auto"/>
        <w:jc w:val="both"/>
        <w:rPr>
          <w:lang w:val="uk-UA"/>
        </w:rPr>
      </w:pPr>
      <w:r w:rsidRPr="003E55A5">
        <w:rPr>
          <w:lang w:val="uk-UA"/>
        </w:rPr>
        <w:t xml:space="preserve">Плюс вони відокремлені: плем'я не залучене до індустріальної чи будь-якої іншої революції людства, і ззовні ніхто не приносить їм протилежні аргументи. Задовольняючи свої потреби, вони просто не бачать сенсу щось змінювати — і в тому числі </w:t>
      </w:r>
      <w:proofErr w:type="spellStart"/>
      <w:r w:rsidRPr="003E55A5">
        <w:rPr>
          <w:lang w:val="uk-UA"/>
        </w:rPr>
        <w:t>свой</w:t>
      </w:r>
      <w:proofErr w:type="spellEnd"/>
      <w:r w:rsidRPr="003E55A5">
        <w:rPr>
          <w:lang w:val="uk-UA"/>
        </w:rPr>
        <w:t xml:space="preserve"> світогляд.</w:t>
      </w:r>
    </w:p>
    <w:p w14:paraId="3C3EE273" w14:textId="77777777" w:rsidR="003E55A5" w:rsidRDefault="003E55A5" w:rsidP="003E55A5">
      <w:pPr>
        <w:spacing w:after="100" w:afterAutospacing="1" w:line="360" w:lineRule="auto"/>
        <w:jc w:val="both"/>
      </w:pPr>
      <w:r w:rsidRPr="003E55A5">
        <w:rPr>
          <w:lang w:val="uk-UA"/>
        </w:rPr>
        <w:t xml:space="preserve">Найсильніший доказ — історія </w:t>
      </w:r>
      <w:proofErr w:type="spellStart"/>
      <w:r w:rsidRPr="003E55A5">
        <w:rPr>
          <w:lang w:val="uk-UA"/>
        </w:rPr>
        <w:t>Денієла</w:t>
      </w:r>
      <w:proofErr w:type="spellEnd"/>
      <w:r w:rsidRPr="003E55A5">
        <w:rPr>
          <w:lang w:val="uk-UA"/>
        </w:rPr>
        <w:t xml:space="preserve"> </w:t>
      </w:r>
      <w:proofErr w:type="spellStart"/>
      <w:r w:rsidRPr="003E55A5">
        <w:rPr>
          <w:lang w:val="uk-UA"/>
        </w:rPr>
        <w:t>Еверетта</w:t>
      </w:r>
      <w:proofErr w:type="spellEnd"/>
      <w:r w:rsidRPr="003E55A5">
        <w:rPr>
          <w:lang w:val="uk-UA"/>
        </w:rPr>
        <w:t>. Місіонер і лінгвіст прожив серед них довгі роки, намагався навчити їх життю, а в підсумку сам став атеїстом і змінив свій світогляд. Тобто їхній світогляд виявився настільки переконливим і настільки самодостатнім, що він перемагає навіть людину, яка приїхала ззовні зі своїми переконаннями.</w:t>
      </w:r>
    </w:p>
    <w:p w14:paraId="09F35EDA" w14:textId="362ECB6D" w:rsidR="00DA1825" w:rsidRDefault="00DA1825" w:rsidP="003E55A5">
      <w:pPr>
        <w:spacing w:after="100" w:afterAutospacing="1" w:line="360" w:lineRule="auto"/>
        <w:jc w:val="both"/>
      </w:pPr>
      <w:proofErr w:type="spellStart"/>
      <w:r>
        <w:rPr>
          <w:b/>
        </w:rPr>
        <w:t>Питання</w:t>
      </w:r>
      <w:proofErr w:type="spellEnd"/>
      <w:r>
        <w:rPr>
          <w:b/>
        </w:rPr>
        <w:t xml:space="preserve"> </w:t>
      </w:r>
      <w:r>
        <w:rPr>
          <w:b/>
          <w:lang w:val="uk-UA"/>
        </w:rPr>
        <w:t>3</w:t>
      </w:r>
      <w:r>
        <w:rPr>
          <w:b/>
        </w:rPr>
        <w:t xml:space="preserve">. </w:t>
      </w:r>
      <w:proofErr w:type="spellStart"/>
      <w:r w:rsidRPr="00DA1825">
        <w:rPr>
          <w:b/>
        </w:rPr>
        <w:t>Чому</w:t>
      </w:r>
      <w:proofErr w:type="spellEnd"/>
      <w:r w:rsidRPr="00DA1825">
        <w:rPr>
          <w:b/>
        </w:rPr>
        <w:t xml:space="preserve"> </w:t>
      </w:r>
      <w:proofErr w:type="spellStart"/>
      <w:r w:rsidRPr="00DA1825">
        <w:rPr>
          <w:b/>
        </w:rPr>
        <w:t>більшість</w:t>
      </w:r>
      <w:proofErr w:type="spellEnd"/>
      <w:r w:rsidRPr="00DA1825">
        <w:rPr>
          <w:b/>
        </w:rPr>
        <w:t xml:space="preserve"> </w:t>
      </w:r>
      <w:proofErr w:type="spellStart"/>
      <w:r w:rsidRPr="00DA1825">
        <w:rPr>
          <w:b/>
        </w:rPr>
        <w:t>благ</w:t>
      </w:r>
      <w:proofErr w:type="spellEnd"/>
      <w:r w:rsidRPr="00DA1825">
        <w:rPr>
          <w:b/>
        </w:rPr>
        <w:t xml:space="preserve"> </w:t>
      </w:r>
      <w:proofErr w:type="spellStart"/>
      <w:r w:rsidRPr="00DA1825">
        <w:rPr>
          <w:b/>
        </w:rPr>
        <w:t>цивілізації</w:t>
      </w:r>
      <w:proofErr w:type="spellEnd"/>
      <w:r w:rsidRPr="00DA1825">
        <w:rPr>
          <w:b/>
        </w:rPr>
        <w:t xml:space="preserve"> </w:t>
      </w:r>
      <w:proofErr w:type="spellStart"/>
      <w:r w:rsidRPr="00DA1825">
        <w:rPr>
          <w:b/>
        </w:rPr>
        <w:t>не</w:t>
      </w:r>
      <w:proofErr w:type="spellEnd"/>
      <w:r w:rsidRPr="00DA1825">
        <w:rPr>
          <w:b/>
        </w:rPr>
        <w:t xml:space="preserve"> </w:t>
      </w:r>
      <w:proofErr w:type="spellStart"/>
      <w:r w:rsidRPr="00DA1825">
        <w:rPr>
          <w:b/>
        </w:rPr>
        <w:t>мають</w:t>
      </w:r>
      <w:proofErr w:type="spellEnd"/>
      <w:r w:rsidRPr="00DA1825">
        <w:rPr>
          <w:b/>
        </w:rPr>
        <w:t xml:space="preserve"> </w:t>
      </w:r>
      <w:proofErr w:type="spellStart"/>
      <w:r w:rsidRPr="00DA1825">
        <w:rPr>
          <w:b/>
        </w:rPr>
        <w:t>цінності</w:t>
      </w:r>
      <w:proofErr w:type="spellEnd"/>
      <w:r w:rsidRPr="00DA1825">
        <w:rPr>
          <w:b/>
        </w:rPr>
        <w:t xml:space="preserve"> </w:t>
      </w:r>
      <w:proofErr w:type="spellStart"/>
      <w:r w:rsidRPr="00DA1825">
        <w:rPr>
          <w:b/>
        </w:rPr>
        <w:t>для</w:t>
      </w:r>
      <w:proofErr w:type="spellEnd"/>
      <w:r w:rsidRPr="00DA1825">
        <w:rPr>
          <w:b/>
        </w:rPr>
        <w:t xml:space="preserve"> </w:t>
      </w:r>
      <w:proofErr w:type="spellStart"/>
      <w:r w:rsidRPr="00DA1825">
        <w:rPr>
          <w:b/>
        </w:rPr>
        <w:t>піраха</w:t>
      </w:r>
      <w:proofErr w:type="spellEnd"/>
      <w:r w:rsidRPr="00DA1825">
        <w:rPr>
          <w:b/>
        </w:rPr>
        <w:t>?</w:t>
      </w:r>
    </w:p>
    <w:p w14:paraId="1E4854AC" w14:textId="77777777" w:rsidR="003E55A5" w:rsidRPr="003E55A5" w:rsidRDefault="00DA1825" w:rsidP="003E55A5">
      <w:pPr>
        <w:spacing w:after="100" w:afterAutospacing="1" w:line="360" w:lineRule="auto"/>
        <w:jc w:val="both"/>
        <w:rPr>
          <w:lang w:val="uk-UA"/>
        </w:rPr>
      </w:pPr>
      <w:proofErr w:type="spellStart"/>
      <w:r>
        <w:t>Відповідь</w:t>
      </w:r>
      <w:proofErr w:type="spellEnd"/>
      <w:r>
        <w:rPr>
          <w:lang w:val="uk-UA"/>
        </w:rPr>
        <w:t xml:space="preserve">: </w:t>
      </w:r>
      <w:r w:rsidR="003E55A5" w:rsidRPr="003E55A5">
        <w:rPr>
          <w:lang w:val="uk-UA"/>
        </w:rPr>
        <w:t xml:space="preserve">Благо для них має сенс лише тоді, коли воно щось робить із самим «зараз». Речі, які відсилають у минуле або в майбутнє, для них просто не мають цінності. Тому вони не </w:t>
      </w:r>
      <w:proofErr w:type="spellStart"/>
      <w:r w:rsidR="003E55A5" w:rsidRPr="003E55A5">
        <w:rPr>
          <w:lang w:val="uk-UA"/>
        </w:rPr>
        <w:t>запасують</w:t>
      </w:r>
      <w:proofErr w:type="spellEnd"/>
      <w:r w:rsidR="003E55A5" w:rsidRPr="003E55A5">
        <w:rPr>
          <w:lang w:val="uk-UA"/>
        </w:rPr>
        <w:t xml:space="preserve"> </w:t>
      </w:r>
      <w:r w:rsidR="003E55A5" w:rsidRPr="003E55A5">
        <w:rPr>
          <w:lang w:val="uk-UA"/>
        </w:rPr>
        <w:lastRenderedPageBreak/>
        <w:t>їжу: немає сенсу готувати їжу на той день, якого для них узагалі не існує. Їжа для них не є чимось значним сама по собі — сьогодні може і не бути, а наступного дня буде.</w:t>
      </w:r>
    </w:p>
    <w:p w14:paraId="57E5030E" w14:textId="77777777" w:rsidR="003E55A5" w:rsidRPr="003E55A5" w:rsidRDefault="003E55A5" w:rsidP="003E55A5">
      <w:pPr>
        <w:spacing w:after="100" w:afterAutospacing="1" w:line="360" w:lineRule="auto"/>
        <w:jc w:val="both"/>
        <w:rPr>
          <w:lang w:val="uk-UA"/>
        </w:rPr>
      </w:pPr>
      <w:r w:rsidRPr="003E55A5">
        <w:rPr>
          <w:lang w:val="uk-UA"/>
        </w:rPr>
        <w:t>Це видно і на чомусь іншому: вони вважають, що довгий сон шкідливий, бо можна прокинутися іншою людиною, і саме через це не сплять по 8 годин. Для мене це дуже показово: те, що для нас — норма, для них — небезпека.</w:t>
      </w:r>
    </w:p>
    <w:p w14:paraId="07B30F40" w14:textId="77777777" w:rsidR="003E55A5" w:rsidRPr="003E55A5" w:rsidRDefault="003E55A5" w:rsidP="003E55A5">
      <w:pPr>
        <w:spacing w:after="100" w:afterAutospacing="1" w:line="360" w:lineRule="auto"/>
        <w:jc w:val="both"/>
        <w:rPr>
          <w:lang w:val="uk-UA"/>
        </w:rPr>
      </w:pPr>
      <w:proofErr w:type="spellStart"/>
      <w:r w:rsidRPr="003E55A5">
        <w:rPr>
          <w:lang w:val="uk-UA"/>
        </w:rPr>
        <w:t>Піраха</w:t>
      </w:r>
      <w:proofErr w:type="spellEnd"/>
      <w:r w:rsidRPr="003E55A5">
        <w:rPr>
          <w:lang w:val="uk-UA"/>
        </w:rPr>
        <w:t xml:space="preserve"> використовують деякі блага, але дуже </w:t>
      </w:r>
      <w:proofErr w:type="spellStart"/>
      <w:r w:rsidRPr="003E55A5">
        <w:rPr>
          <w:lang w:val="uk-UA"/>
        </w:rPr>
        <w:t>рідко</w:t>
      </w:r>
      <w:proofErr w:type="spellEnd"/>
      <w:r w:rsidRPr="003E55A5">
        <w:rPr>
          <w:lang w:val="uk-UA"/>
        </w:rPr>
        <w:t xml:space="preserve"> і </w:t>
      </w:r>
      <w:proofErr w:type="spellStart"/>
      <w:r w:rsidRPr="003E55A5">
        <w:rPr>
          <w:lang w:val="uk-UA"/>
        </w:rPr>
        <w:t>точково</w:t>
      </w:r>
      <w:proofErr w:type="spellEnd"/>
      <w:r w:rsidRPr="003E55A5">
        <w:rPr>
          <w:lang w:val="uk-UA"/>
        </w:rPr>
        <w:t>: одяг, алюмінієвий посуд, нитки, сірники, рибальські снасті. Тобто вони беруть тільки те, що не потребує розуміння часу, історії чи планування. Одяг не має історії, сірники не треба закуповувати про запас — а отже, все це не ламає їхнього світогляду.</w:t>
      </w:r>
    </w:p>
    <w:p w14:paraId="2777AAC2" w14:textId="7B5CB196" w:rsidR="003E55A5" w:rsidRDefault="003E55A5" w:rsidP="003E55A5">
      <w:pPr>
        <w:spacing w:after="100" w:afterAutospacing="1" w:line="360" w:lineRule="auto"/>
        <w:jc w:val="both"/>
        <w:rPr>
          <w:lang w:val="uk-UA"/>
        </w:rPr>
      </w:pPr>
      <w:r w:rsidRPr="003E55A5">
        <w:rPr>
          <w:lang w:val="uk-UA"/>
        </w:rPr>
        <w:t xml:space="preserve">Причина проста: вони звикли все робити так, як робили їхні предки, тому будь-яке нововведення — це зайвий стрес. Якщо людину все задовольняє, то найлегший шлях для неї — продовжувати жити так, не змушуючи себе щось змінювати. Вони живуть у своїй бульбашці і продовжуватимуть так жити, поки не станеться якихось </w:t>
      </w:r>
      <w:proofErr w:type="spellStart"/>
      <w:r w:rsidRPr="003E55A5">
        <w:rPr>
          <w:lang w:val="uk-UA"/>
        </w:rPr>
        <w:t>радікальних</w:t>
      </w:r>
      <w:proofErr w:type="spellEnd"/>
      <w:r w:rsidRPr="003E55A5">
        <w:rPr>
          <w:lang w:val="uk-UA"/>
        </w:rPr>
        <w:t xml:space="preserve"> змін.</w:t>
      </w:r>
      <w:r w:rsidR="007D6E46">
        <w:rPr>
          <w:lang w:val="uk-UA"/>
        </w:rPr>
        <w:t xml:space="preserve"> </w:t>
      </w:r>
    </w:p>
    <w:p w14:paraId="45A08E7C" w14:textId="614B5541" w:rsidR="00DA1825" w:rsidRDefault="00DA1825" w:rsidP="00DA1825">
      <w:pPr>
        <w:spacing w:line="360" w:lineRule="auto"/>
        <w:jc w:val="both"/>
        <w:rPr>
          <w:b/>
          <w:lang w:val="uk-UA"/>
        </w:rPr>
      </w:pPr>
      <w:proofErr w:type="spellStart"/>
      <w:r>
        <w:rPr>
          <w:b/>
        </w:rPr>
        <w:t>Питання</w:t>
      </w:r>
      <w:proofErr w:type="spellEnd"/>
      <w:r>
        <w:rPr>
          <w:b/>
        </w:rPr>
        <w:t xml:space="preserve"> </w:t>
      </w:r>
      <w:r>
        <w:rPr>
          <w:b/>
          <w:lang w:val="uk-UA"/>
        </w:rPr>
        <w:t>4</w:t>
      </w:r>
      <w:r>
        <w:rPr>
          <w:b/>
        </w:rPr>
        <w:t xml:space="preserve">. </w:t>
      </w:r>
      <w:proofErr w:type="spellStart"/>
      <w:r w:rsidRPr="00DA1825">
        <w:rPr>
          <w:b/>
        </w:rPr>
        <w:t>Чи</w:t>
      </w:r>
      <w:proofErr w:type="spellEnd"/>
      <w:r w:rsidRPr="00DA1825">
        <w:rPr>
          <w:b/>
        </w:rPr>
        <w:t xml:space="preserve"> </w:t>
      </w:r>
      <w:proofErr w:type="spellStart"/>
      <w:r w:rsidRPr="00DA1825">
        <w:rPr>
          <w:b/>
        </w:rPr>
        <w:t>можна</w:t>
      </w:r>
      <w:proofErr w:type="spellEnd"/>
      <w:r w:rsidRPr="00DA1825">
        <w:rPr>
          <w:b/>
        </w:rPr>
        <w:t xml:space="preserve"> </w:t>
      </w:r>
      <w:proofErr w:type="spellStart"/>
      <w:r w:rsidRPr="00DA1825">
        <w:rPr>
          <w:b/>
        </w:rPr>
        <w:t>поза</w:t>
      </w:r>
      <w:proofErr w:type="spellEnd"/>
      <w:r w:rsidRPr="00DA1825">
        <w:rPr>
          <w:b/>
        </w:rPr>
        <w:t xml:space="preserve"> </w:t>
      </w:r>
      <w:proofErr w:type="spellStart"/>
      <w:r w:rsidRPr="00DA1825">
        <w:rPr>
          <w:b/>
        </w:rPr>
        <w:t>контекстом</w:t>
      </w:r>
      <w:proofErr w:type="spellEnd"/>
      <w:r w:rsidRPr="00DA1825">
        <w:rPr>
          <w:b/>
        </w:rPr>
        <w:t xml:space="preserve"> </w:t>
      </w:r>
      <w:proofErr w:type="spellStart"/>
      <w:r w:rsidRPr="00DA1825">
        <w:rPr>
          <w:b/>
        </w:rPr>
        <w:t>світогляду</w:t>
      </w:r>
      <w:proofErr w:type="spellEnd"/>
      <w:r w:rsidRPr="00DA1825">
        <w:rPr>
          <w:b/>
        </w:rPr>
        <w:t xml:space="preserve"> </w:t>
      </w:r>
      <w:proofErr w:type="spellStart"/>
      <w:r w:rsidRPr="00DA1825">
        <w:rPr>
          <w:b/>
        </w:rPr>
        <w:t>говорити</w:t>
      </w:r>
      <w:proofErr w:type="spellEnd"/>
      <w:r w:rsidRPr="00DA1825">
        <w:rPr>
          <w:b/>
        </w:rPr>
        <w:t xml:space="preserve"> </w:t>
      </w:r>
      <w:proofErr w:type="spellStart"/>
      <w:r w:rsidRPr="00DA1825">
        <w:rPr>
          <w:b/>
        </w:rPr>
        <w:t>про</w:t>
      </w:r>
      <w:proofErr w:type="spellEnd"/>
      <w:r w:rsidRPr="00DA1825">
        <w:rPr>
          <w:b/>
        </w:rPr>
        <w:t xml:space="preserve"> </w:t>
      </w:r>
      <w:proofErr w:type="spellStart"/>
      <w:r w:rsidRPr="00DA1825">
        <w:rPr>
          <w:b/>
        </w:rPr>
        <w:t>об</w:t>
      </w:r>
      <w:proofErr w:type="spellEnd"/>
      <w:r>
        <w:rPr>
          <w:b/>
          <w:lang w:val="uk-UA"/>
        </w:rPr>
        <w:t>’</w:t>
      </w:r>
      <w:proofErr w:type="spellStart"/>
      <w:r w:rsidRPr="00DA1825">
        <w:rPr>
          <w:b/>
        </w:rPr>
        <w:t>єктивне</w:t>
      </w:r>
      <w:proofErr w:type="spellEnd"/>
      <w:r w:rsidRPr="00DA1825">
        <w:rPr>
          <w:b/>
        </w:rPr>
        <w:t xml:space="preserve"> </w:t>
      </w:r>
      <w:proofErr w:type="spellStart"/>
      <w:r w:rsidRPr="00DA1825">
        <w:rPr>
          <w:b/>
        </w:rPr>
        <w:t>благо</w:t>
      </w:r>
      <w:proofErr w:type="spellEnd"/>
      <w:r w:rsidRPr="00DA1825">
        <w:rPr>
          <w:b/>
        </w:rPr>
        <w:t xml:space="preserve"> </w:t>
      </w:r>
      <w:proofErr w:type="spellStart"/>
      <w:r w:rsidRPr="00DA1825">
        <w:rPr>
          <w:b/>
        </w:rPr>
        <w:t>чи</w:t>
      </w:r>
      <w:proofErr w:type="spellEnd"/>
      <w:r w:rsidRPr="00DA1825">
        <w:rPr>
          <w:b/>
        </w:rPr>
        <w:t xml:space="preserve"> </w:t>
      </w:r>
      <w:proofErr w:type="spellStart"/>
      <w:r w:rsidRPr="00DA1825">
        <w:rPr>
          <w:b/>
        </w:rPr>
        <w:t>зло</w:t>
      </w:r>
      <w:proofErr w:type="spellEnd"/>
      <w:r w:rsidRPr="00DA1825">
        <w:rPr>
          <w:b/>
        </w:rPr>
        <w:t xml:space="preserve"> </w:t>
      </w:r>
      <w:proofErr w:type="spellStart"/>
      <w:r w:rsidRPr="00DA1825">
        <w:rPr>
          <w:b/>
        </w:rPr>
        <w:t>для</w:t>
      </w:r>
      <w:proofErr w:type="spellEnd"/>
      <w:r w:rsidRPr="00DA1825">
        <w:rPr>
          <w:b/>
        </w:rPr>
        <w:t xml:space="preserve"> </w:t>
      </w:r>
      <w:proofErr w:type="spellStart"/>
      <w:r w:rsidRPr="00DA1825">
        <w:rPr>
          <w:b/>
        </w:rPr>
        <w:t>людини</w:t>
      </w:r>
      <w:proofErr w:type="spellEnd"/>
      <w:r w:rsidRPr="00DA1825">
        <w:rPr>
          <w:b/>
        </w:rPr>
        <w:t>?</w:t>
      </w:r>
    </w:p>
    <w:p w14:paraId="57F4BD83" w14:textId="7712FD50" w:rsidR="006D7227" w:rsidRPr="006D7227" w:rsidRDefault="003E55A5" w:rsidP="006D7227">
      <w:pPr>
        <w:spacing w:line="360" w:lineRule="auto"/>
        <w:jc w:val="both"/>
        <w:rPr>
          <w:lang w:val="uk-UA"/>
        </w:rPr>
      </w:pPr>
      <w:proofErr w:type="spellStart"/>
      <w:r>
        <w:t>Відповідь</w:t>
      </w:r>
      <w:proofErr w:type="spellEnd"/>
      <w:r>
        <w:rPr>
          <w:lang w:val="uk-UA"/>
        </w:rPr>
        <w:t xml:space="preserve">:  </w:t>
      </w:r>
      <w:r w:rsidR="006D7227">
        <w:rPr>
          <w:lang w:val="uk-UA"/>
        </w:rPr>
        <w:t>Н</w:t>
      </w:r>
      <w:r w:rsidR="006D7227" w:rsidRPr="006D7227">
        <w:rPr>
          <w:lang w:val="uk-UA"/>
        </w:rPr>
        <w:t>а мою думку, ні — поза контекстом світогляду говорити про об'єктивне благо чи зло для людини не можна.</w:t>
      </w:r>
    </w:p>
    <w:p w14:paraId="6317276D" w14:textId="3EFA10A2" w:rsidR="006D7227" w:rsidRPr="006D7227" w:rsidRDefault="006D7227" w:rsidP="006D7227">
      <w:pPr>
        <w:spacing w:line="360" w:lineRule="auto"/>
        <w:jc w:val="both"/>
        <w:rPr>
          <w:lang w:val="uk-UA"/>
        </w:rPr>
      </w:pPr>
      <w:r w:rsidRPr="006D7227">
        <w:rPr>
          <w:lang w:val="uk-UA"/>
        </w:rPr>
        <w:t xml:space="preserve">Спочатку спираємося на наше визначення: світ — це усе, що може бути </w:t>
      </w:r>
      <w:proofErr w:type="spellStart"/>
      <w:r w:rsidRPr="006D7227">
        <w:rPr>
          <w:lang w:val="uk-UA"/>
        </w:rPr>
        <w:t>помислене</w:t>
      </w:r>
      <w:proofErr w:type="spellEnd"/>
      <w:r w:rsidRPr="006D7227">
        <w:rPr>
          <w:lang w:val="uk-UA"/>
        </w:rPr>
        <w:t xml:space="preserve"> людиною, а світогляд —</w:t>
      </w:r>
      <w:r>
        <w:rPr>
          <w:lang w:val="uk-UA"/>
        </w:rPr>
        <w:t xml:space="preserve"> найзагальніші уявлення про світ, і місце людини в ньому</w:t>
      </w:r>
      <w:r w:rsidRPr="006D7227">
        <w:rPr>
          <w:lang w:val="uk-UA"/>
        </w:rPr>
        <w:t xml:space="preserve">. Отже, оцінка «добре чи погано» не є властивістю самої речі: вона завжди йде від того, хто оцінює, і є результатом його </w:t>
      </w:r>
      <w:proofErr w:type="spellStart"/>
      <w:r w:rsidRPr="006D7227">
        <w:rPr>
          <w:lang w:val="uk-UA"/>
        </w:rPr>
        <w:t>помислення</w:t>
      </w:r>
      <w:proofErr w:type="spellEnd"/>
      <w:r w:rsidRPr="006D7227">
        <w:rPr>
          <w:lang w:val="uk-UA"/>
        </w:rPr>
        <w:t xml:space="preserve">. Щоб назвати щось добрим або злим, треба вже мати суб'єкта, який це визначає з позиції свого світогляду. </w:t>
      </w:r>
      <w:r>
        <w:rPr>
          <w:lang w:val="uk-UA"/>
        </w:rPr>
        <w:t>Виходить, щоб бути в змозі визначити що є добром а що є злом, треба вже помислити, а щоб помислити треба мати вже якісь світогляд.</w:t>
      </w:r>
    </w:p>
    <w:p w14:paraId="0A505C77" w14:textId="4EDF9859" w:rsidR="006D7227" w:rsidRPr="006D7227" w:rsidRDefault="002E4122" w:rsidP="006D7227">
      <w:pPr>
        <w:spacing w:line="360" w:lineRule="auto"/>
        <w:jc w:val="both"/>
        <w:rPr>
          <w:lang w:val="uk-UA"/>
        </w:rPr>
      </w:pPr>
      <w:r w:rsidRPr="002E4122">
        <w:rPr>
          <w:lang w:val="uk-UA"/>
        </w:rPr>
        <w:t xml:space="preserve">Припустимо, одна група вважає злом те, що інша вважає нормою: наприклад, для однієї брехня — це зло, для іншої вона лише незручність, і нічого злого в ній немає. Кожна група послідовна й може довести свою позицію в межах свого світогляду — але це </w:t>
      </w:r>
      <w:r>
        <w:rPr>
          <w:lang w:val="uk-UA"/>
        </w:rPr>
        <w:t>показує</w:t>
      </w:r>
      <w:r w:rsidRPr="002E4122">
        <w:rPr>
          <w:lang w:val="uk-UA"/>
        </w:rPr>
        <w:t xml:space="preserve"> не об'єктивність</w:t>
      </w:r>
      <w:r w:rsidR="006D7227" w:rsidRPr="006D7227">
        <w:rPr>
          <w:lang w:val="uk-UA"/>
        </w:rPr>
        <w:t xml:space="preserve">, а відносність: те, що правильно в одній рамці, у другій виявляється </w:t>
      </w:r>
      <w:r w:rsidR="006D7227">
        <w:rPr>
          <w:lang w:val="uk-UA"/>
        </w:rPr>
        <w:t>неправильним</w:t>
      </w:r>
      <w:r w:rsidR="006D7227" w:rsidRPr="006D7227">
        <w:rPr>
          <w:lang w:val="uk-UA"/>
        </w:rPr>
        <w:t xml:space="preserve">. Об'єктивність означала б, що оцінка не залежить від того, хто її дає, — а залежить вона завжди. Тому те, що є </w:t>
      </w:r>
      <w:r w:rsidR="006D7227" w:rsidRPr="006D7227">
        <w:rPr>
          <w:lang w:val="uk-UA"/>
        </w:rPr>
        <w:lastRenderedPageBreak/>
        <w:t>правильним «для світоглядної групи», не можна назвати об'єктивним.</w:t>
      </w:r>
      <w:r w:rsidR="006D7227">
        <w:rPr>
          <w:lang w:val="uk-UA"/>
        </w:rPr>
        <w:t xml:space="preserve"> Тобто, об’єктивна </w:t>
      </w:r>
      <w:proofErr w:type="spellStart"/>
      <w:r w:rsidR="006D7227">
        <w:rPr>
          <w:lang w:val="uk-UA"/>
        </w:rPr>
        <w:t>оцінк</w:t>
      </w:r>
      <w:proofErr w:type="spellEnd"/>
      <w:r w:rsidR="006D7227">
        <w:rPr>
          <w:lang w:val="uk-UA"/>
        </w:rPr>
        <w:t xml:space="preserve"> повна даватися стороною, що не має жодного світогляду, що є неможливим.</w:t>
      </w:r>
    </w:p>
    <w:p w14:paraId="38E07E42" w14:textId="6DF1FA13" w:rsidR="002E4122" w:rsidRPr="006D7227" w:rsidRDefault="006D7227" w:rsidP="002E4122">
      <w:pPr>
        <w:spacing w:line="360" w:lineRule="auto"/>
        <w:jc w:val="both"/>
        <w:rPr>
          <w:lang w:val="uk-UA"/>
        </w:rPr>
      </w:pPr>
      <w:r>
        <w:rPr>
          <w:lang w:val="uk-UA"/>
        </w:rPr>
        <w:t xml:space="preserve">У висновку, якщо людина може визначити для себе що є злом, а що є добром, то вона може помислити, а щоб помислити треба мати світогляд  про світ, маючи світогляд ми </w:t>
      </w:r>
      <w:proofErr w:type="spellStart"/>
      <w:r>
        <w:rPr>
          <w:lang w:val="uk-UA"/>
        </w:rPr>
        <w:t>мислемо</w:t>
      </w:r>
      <w:proofErr w:type="spellEnd"/>
      <w:r>
        <w:rPr>
          <w:lang w:val="uk-UA"/>
        </w:rPr>
        <w:t xml:space="preserve"> як </w:t>
      </w:r>
      <w:proofErr w:type="spellStart"/>
      <w:r>
        <w:rPr>
          <w:lang w:val="uk-UA"/>
        </w:rPr>
        <w:t>суб’єкто</w:t>
      </w:r>
      <w:proofErr w:type="spellEnd"/>
      <w:r>
        <w:rPr>
          <w:lang w:val="uk-UA"/>
        </w:rPr>
        <w:t>, тобто суб’єктивно</w:t>
      </w:r>
      <w:r w:rsidR="002E4122">
        <w:rPr>
          <w:lang w:val="uk-UA"/>
        </w:rPr>
        <w:t xml:space="preserve">, щоб помислити об’єктивно треба не мати світогляд, без якого неможливо помислити. Тому то, </w:t>
      </w:r>
      <w:r w:rsidR="002E4122" w:rsidRPr="006D7227">
        <w:rPr>
          <w:lang w:val="uk-UA"/>
        </w:rPr>
        <w:t>поза контекстом світогляду говорити про об'єктивне благо чи зло для людини не можна.</w:t>
      </w:r>
    </w:p>
    <w:p w14:paraId="16CD5583" w14:textId="1758870A" w:rsidR="00963C8B" w:rsidRPr="00CA78D3" w:rsidRDefault="00963C8B" w:rsidP="006D7227">
      <w:pPr>
        <w:spacing w:line="360" w:lineRule="auto"/>
        <w:jc w:val="both"/>
        <w:rPr>
          <w:lang w:val="uk-UA"/>
        </w:rPr>
      </w:pPr>
    </w:p>
    <w:sectPr w:rsidR="00963C8B" w:rsidRPr="00CA78D3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E17FFE"/>
    <w:multiLevelType w:val="hybridMultilevel"/>
    <w:tmpl w:val="6F5EFA3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CC50BA"/>
    <w:multiLevelType w:val="hybridMultilevel"/>
    <w:tmpl w:val="807C765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9D5CA8"/>
    <w:multiLevelType w:val="hybridMultilevel"/>
    <w:tmpl w:val="B97AED44"/>
    <w:lvl w:ilvl="0" w:tplc="6690F97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A605BE"/>
    <w:multiLevelType w:val="hybridMultilevel"/>
    <w:tmpl w:val="6A48EDD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635534">
    <w:abstractNumId w:val="8"/>
  </w:num>
  <w:num w:numId="2" w16cid:durableId="810248980">
    <w:abstractNumId w:val="6"/>
  </w:num>
  <w:num w:numId="3" w16cid:durableId="1985968482">
    <w:abstractNumId w:val="5"/>
  </w:num>
  <w:num w:numId="4" w16cid:durableId="581837225">
    <w:abstractNumId w:val="4"/>
  </w:num>
  <w:num w:numId="5" w16cid:durableId="2100564765">
    <w:abstractNumId w:val="7"/>
  </w:num>
  <w:num w:numId="6" w16cid:durableId="1342856850">
    <w:abstractNumId w:val="3"/>
  </w:num>
  <w:num w:numId="7" w16cid:durableId="1425615937">
    <w:abstractNumId w:val="2"/>
  </w:num>
  <w:num w:numId="8" w16cid:durableId="680281464">
    <w:abstractNumId w:val="1"/>
  </w:num>
  <w:num w:numId="9" w16cid:durableId="1380670628">
    <w:abstractNumId w:val="0"/>
  </w:num>
  <w:num w:numId="10" w16cid:durableId="884098136">
    <w:abstractNumId w:val="12"/>
  </w:num>
  <w:num w:numId="11" w16cid:durableId="1485272800">
    <w:abstractNumId w:val="9"/>
  </w:num>
  <w:num w:numId="12" w16cid:durableId="1723601615">
    <w:abstractNumId w:val="10"/>
  </w:num>
  <w:num w:numId="13" w16cid:durableId="17306166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937"/>
    <w:rsid w:val="000C4328"/>
    <w:rsid w:val="00106607"/>
    <w:rsid w:val="0012448E"/>
    <w:rsid w:val="0015074B"/>
    <w:rsid w:val="00191565"/>
    <w:rsid w:val="00266C95"/>
    <w:rsid w:val="0029639D"/>
    <w:rsid w:val="002E07CE"/>
    <w:rsid w:val="002E4122"/>
    <w:rsid w:val="00326F90"/>
    <w:rsid w:val="00333978"/>
    <w:rsid w:val="00371943"/>
    <w:rsid w:val="003E55A5"/>
    <w:rsid w:val="00410C72"/>
    <w:rsid w:val="00412E92"/>
    <w:rsid w:val="00483C7D"/>
    <w:rsid w:val="004E026E"/>
    <w:rsid w:val="004F5B8B"/>
    <w:rsid w:val="005076FD"/>
    <w:rsid w:val="005C5BBC"/>
    <w:rsid w:val="0065798E"/>
    <w:rsid w:val="006D2D37"/>
    <w:rsid w:val="006D7227"/>
    <w:rsid w:val="00757237"/>
    <w:rsid w:val="007623FF"/>
    <w:rsid w:val="007D6E46"/>
    <w:rsid w:val="008358FE"/>
    <w:rsid w:val="00870F2E"/>
    <w:rsid w:val="008F0946"/>
    <w:rsid w:val="00927990"/>
    <w:rsid w:val="00931AD6"/>
    <w:rsid w:val="00963C8B"/>
    <w:rsid w:val="009A7DAB"/>
    <w:rsid w:val="00A30209"/>
    <w:rsid w:val="00AA1D8D"/>
    <w:rsid w:val="00AD358E"/>
    <w:rsid w:val="00AF4106"/>
    <w:rsid w:val="00B24BA3"/>
    <w:rsid w:val="00B47730"/>
    <w:rsid w:val="00B74FDB"/>
    <w:rsid w:val="00C96932"/>
    <w:rsid w:val="00CA78D3"/>
    <w:rsid w:val="00CB0664"/>
    <w:rsid w:val="00CB58CB"/>
    <w:rsid w:val="00CD180F"/>
    <w:rsid w:val="00DA1825"/>
    <w:rsid w:val="00DA4BDE"/>
    <w:rsid w:val="00DD0445"/>
    <w:rsid w:val="00DE532C"/>
    <w:rsid w:val="00E04008"/>
    <w:rsid w:val="00E624C1"/>
    <w:rsid w:val="00E62F78"/>
    <w:rsid w:val="00E773E1"/>
    <w:rsid w:val="00E914A6"/>
    <w:rsid w:val="00EF6596"/>
    <w:rsid w:val="00F06403"/>
    <w:rsid w:val="00F35031"/>
    <w:rsid w:val="00F50682"/>
    <w:rsid w:val="00FA40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9232CB"/>
  <w14:defaultImageDpi w14:val="300"/>
  <w15:docId w15:val="{DE119DE3-B43E-4D64-B790-51F88FC4A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E4122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4563</Words>
  <Characters>2602</Characters>
  <Application>Microsoft Office Word</Application>
  <DocSecurity>0</DocSecurity>
  <Lines>21</Lines>
  <Paragraphs>14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olexandr koval</cp:lastModifiedBy>
  <cp:revision>7</cp:revision>
  <dcterms:created xsi:type="dcterms:W3CDTF">2026-10-11T05:06:00Z</dcterms:created>
  <dcterms:modified xsi:type="dcterms:W3CDTF">2026-10-11T07:15:00Z</dcterms:modified>
  <cp:category/>
</cp:coreProperties>
</file>