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0F8F4" w14:textId="77777777" w:rsidR="00E16071" w:rsidRPr="00557B4E" w:rsidRDefault="00E16071" w:rsidP="00E1607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557B4E">
        <w:rPr>
          <w:rFonts w:ascii="Times New Roman" w:hAnsi="Times New Roman" w:cs="Times New Roman"/>
          <w:b/>
          <w:sz w:val="28"/>
          <w:szCs w:val="28"/>
          <w:lang w:val="uk-UA"/>
        </w:rPr>
        <w:t>Семінар 1</w:t>
      </w:r>
    </w:p>
    <w:p w14:paraId="747B4C3B" w14:textId="77777777" w:rsidR="00E16071" w:rsidRPr="00557B4E" w:rsidRDefault="00E16071" w:rsidP="00E160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92857FE" w14:textId="77777777" w:rsidR="00E16071" w:rsidRPr="00557B4E" w:rsidRDefault="00E16071" w:rsidP="00E1607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lang w:val="uk-UA"/>
        </w:rPr>
      </w:pPr>
      <w:r w:rsidRPr="00557B4E">
        <w:rPr>
          <w:rFonts w:ascii="Times New Roman" w:hAnsi="Times New Roman" w:cs="Times New Roman"/>
          <w:color w:val="222222"/>
          <w:sz w:val="28"/>
          <w:szCs w:val="28"/>
          <w:lang w:val="uk-UA"/>
        </w:rPr>
        <w:t>Практичний характер світоглядних питань. Як пов’язані моральні міркування з технічним прогресом?</w:t>
      </w:r>
    </w:p>
    <w:p w14:paraId="5BC46CAF" w14:textId="77777777" w:rsidR="00E16071" w:rsidRPr="00557B4E" w:rsidRDefault="00E16071" w:rsidP="00E1607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lang w:val="uk-UA"/>
        </w:rPr>
      </w:pPr>
    </w:p>
    <w:p w14:paraId="198A655F" w14:textId="77777777" w:rsidR="00C20FB9" w:rsidRPr="00557B4E" w:rsidRDefault="00C20FB9" w:rsidP="00C20FB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b/>
          <w:i/>
          <w:sz w:val="24"/>
          <w:szCs w:val="24"/>
          <w:lang w:val="uk-UA" w:eastAsia="ru-RU"/>
        </w:rPr>
        <w:t>Заняття 01.1</w:t>
      </w:r>
    </w:p>
    <w:p w14:paraId="6D5FA149" w14:textId="77777777" w:rsidR="00C20FB9" w:rsidRPr="00557B4E" w:rsidRDefault="00C20FB9" w:rsidP="00C20FB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08BB5B12" w14:textId="77777777" w:rsidR="00C20FB9" w:rsidRPr="00557B4E" w:rsidRDefault="00C20FB9" w:rsidP="00C20FB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Стихійний утилітаризм і філософські концепти</w:t>
      </w:r>
    </w:p>
    <w:p w14:paraId="16A1643C" w14:textId="77777777" w:rsidR="00C20FB9" w:rsidRPr="00557B4E" w:rsidRDefault="00C20FB9" w:rsidP="00C20F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488F0918" w14:textId="77777777" w:rsidR="00C20FB9" w:rsidRPr="00557B4E" w:rsidRDefault="00C20FB9" w:rsidP="00C20F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1. Які аргументи можна навести на користь обраного вами розв’язання "проблеми вагонетки"?</w:t>
      </w:r>
    </w:p>
    <w:p w14:paraId="325CB982" w14:textId="77777777" w:rsidR="00C20FB9" w:rsidRPr="00557B4E" w:rsidRDefault="00C20FB9" w:rsidP="00C20F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Вікіпедія</w:t>
      </w:r>
    </w:p>
    <w:p w14:paraId="2A457743" w14:textId="77777777" w:rsidR="00C20FB9" w:rsidRPr="00557B4E" w:rsidRDefault="00C20FB9" w:rsidP="00C20F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hyperlink r:id="rId7" w:tgtFrame="_blank" w:history="1">
        <w:r w:rsidRPr="00557B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uk-UA" w:eastAsia="ru-RU"/>
          </w:rPr>
          <w:t> </w:t>
        </w:r>
        <w:r w:rsidRPr="00557B4E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  <w:lang w:val="uk-UA" w:eastAsia="ru-RU"/>
          </w:rPr>
          <w:t>https://uk.wikipedia.org/wiki/Проблема_вагонетки</w:t>
        </w:r>
      </w:hyperlink>
    </w:p>
    <w:p w14:paraId="45FD004F" w14:textId="77777777" w:rsidR="00C20FB9" w:rsidRPr="00557B4E" w:rsidRDefault="00C20FB9" w:rsidP="00C20F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1601AEAB" w14:textId="77777777" w:rsidR="00C20FB9" w:rsidRPr="00557B4E" w:rsidRDefault="00C20FB9" w:rsidP="00C20F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 xml:space="preserve">2. Як утилітаризм і </w:t>
      </w:r>
      <w:proofErr w:type="spellStart"/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деонтологізм</w:t>
      </w:r>
      <w:proofErr w:type="spellEnd"/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 xml:space="preserve"> тлумачать проблему товстуна (§ 3-5 з файлу "Автономні автомобілі"). </w:t>
      </w:r>
    </w:p>
    <w:p w14:paraId="59969309" w14:textId="77777777" w:rsidR="00C20FB9" w:rsidRPr="00557B4E" w:rsidRDefault="00C20FB9" w:rsidP="00C20F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0093B3F7" w14:textId="77777777" w:rsidR="00C20FB9" w:rsidRPr="00557B4E" w:rsidRDefault="00C20FB9" w:rsidP="00C20F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3. Наведіть приклади неекстремальних ситуацій зі звичайного життя, що нагадують ситуацію "проблеми вагонетки". (з власного досвіду)</w:t>
      </w:r>
    </w:p>
    <w:p w14:paraId="3D6BA93A" w14:textId="77777777" w:rsidR="00C20FB9" w:rsidRPr="00557B4E" w:rsidRDefault="00C20FB9" w:rsidP="00C20F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6647ED23" w14:textId="77777777" w:rsidR="00C20FB9" w:rsidRPr="00557B4E" w:rsidRDefault="00C20FB9" w:rsidP="00C20FB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</w:pPr>
    </w:p>
    <w:p w14:paraId="70613F90" w14:textId="77777777" w:rsidR="00C20FB9" w:rsidRPr="00557B4E" w:rsidRDefault="00C20FB9" w:rsidP="00C20FB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b/>
          <w:i/>
          <w:sz w:val="24"/>
          <w:szCs w:val="24"/>
          <w:lang w:val="uk-UA" w:eastAsia="ru-RU"/>
        </w:rPr>
        <w:t>Заняття 01.2</w:t>
      </w:r>
    </w:p>
    <w:p w14:paraId="5DD06E13" w14:textId="77777777" w:rsidR="00C20FB9" w:rsidRPr="00557B4E" w:rsidRDefault="00C20FB9" w:rsidP="00C20FB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Проблема вагонетки і етичні норми, що складуть основу алгоритмів для самокерованих автомобілів</w:t>
      </w:r>
    </w:p>
    <w:p w14:paraId="201BA4FF" w14:textId="77777777" w:rsidR="00C20FB9" w:rsidRPr="00557B4E" w:rsidRDefault="00C20FB9" w:rsidP="00C20F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5F959929" w14:textId="77777777" w:rsidR="00C20FB9" w:rsidRPr="00557B4E" w:rsidRDefault="00C20FB9" w:rsidP="00C20F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1. Чому люди ухвалюють різні етичні рішення в ситуації вагонетки і в ситуації з товстуном?</w:t>
      </w:r>
    </w:p>
    <w:p w14:paraId="0921A186" w14:textId="77777777" w:rsidR="00C20FB9" w:rsidRPr="00557B4E" w:rsidRDefault="00C20FB9" w:rsidP="00C20F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6A3E4D2C" w14:textId="77777777" w:rsidR="00C20FB9" w:rsidRPr="00557B4E" w:rsidRDefault="00C20FB9" w:rsidP="00C20F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2. У чому полягають переваги самокерованих автомобілів? (§ 6 з файлу "Автономні автомобілі")</w:t>
      </w:r>
    </w:p>
    <w:p w14:paraId="7323735D" w14:textId="77777777" w:rsidR="00C20FB9" w:rsidRPr="00557B4E" w:rsidRDefault="00C20FB9" w:rsidP="00C20F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320DA395" w14:textId="77777777" w:rsidR="00C20FB9" w:rsidRPr="00557B4E" w:rsidRDefault="00C20FB9" w:rsidP="00C20F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3. Які складні етичні питання слід розв’язати, щоб створити належні алгоритми для самокерованих автомобілів? (§ 7 з файлу "Автономні автомобілі")  </w:t>
      </w:r>
    </w:p>
    <w:p w14:paraId="50495B14" w14:textId="77777777" w:rsidR="00C20FB9" w:rsidRPr="00557B4E" w:rsidRDefault="00C20FB9" w:rsidP="00C20F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2937E0D7" w14:textId="77777777" w:rsidR="00C20FB9" w:rsidRPr="00557B4E" w:rsidRDefault="00C20FB9" w:rsidP="00C20F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5FB95206" w14:textId="77777777" w:rsidR="00C20FB9" w:rsidRPr="00557B4E" w:rsidRDefault="00C20FB9" w:rsidP="00C20FB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b/>
          <w:i/>
          <w:sz w:val="24"/>
          <w:szCs w:val="24"/>
          <w:lang w:val="uk-UA" w:eastAsia="ru-RU"/>
        </w:rPr>
        <w:t>Заняття 01.3</w:t>
      </w:r>
    </w:p>
    <w:p w14:paraId="638C99AD" w14:textId="77777777" w:rsidR="00C20FB9" w:rsidRPr="00557B4E" w:rsidRDefault="00C20FB9" w:rsidP="00C20FB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(§ 8-9 з файлу "Автономні автомобілі")</w:t>
      </w:r>
    </w:p>
    <w:p w14:paraId="23F07876" w14:textId="77777777" w:rsidR="00C20FB9" w:rsidRPr="00557B4E" w:rsidRDefault="00C20FB9" w:rsidP="00C20F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5B4A0EF2" w14:textId="77777777" w:rsidR="00C20FB9" w:rsidRPr="00557B4E" w:rsidRDefault="00C20FB9" w:rsidP="00C20FB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Складність обрання філософської позиції</w:t>
      </w:r>
    </w:p>
    <w:p w14:paraId="432C5013" w14:textId="77777777" w:rsidR="00C20FB9" w:rsidRPr="00557B4E" w:rsidRDefault="00C20FB9" w:rsidP="00C20F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1608D3E7" w14:textId="77777777" w:rsidR="00C20FB9" w:rsidRPr="00557B4E" w:rsidRDefault="00C20FB9" w:rsidP="00C20F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1. Чи можна сказати, що люди нині згодні в питанні про те, які етичні норми доведеться закладати в програми, що керуватимуть роботами?</w:t>
      </w:r>
    </w:p>
    <w:p w14:paraId="6BB60714" w14:textId="77777777" w:rsidR="00C20FB9" w:rsidRPr="00557B4E" w:rsidRDefault="00C20FB9" w:rsidP="00C20F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413A7304" w14:textId="77777777" w:rsidR="00C20FB9" w:rsidRPr="00557B4E" w:rsidRDefault="00C20FB9" w:rsidP="00C20F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2. Чи можна в майбутньому уникнути передавання штучному інтелектові права вирішувати щодо людей?</w:t>
      </w:r>
    </w:p>
    <w:p w14:paraId="7A5B37E4" w14:textId="77777777" w:rsidR="00C20FB9" w:rsidRPr="00557B4E" w:rsidRDefault="00C20FB9" w:rsidP="00C20F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187C250F" w14:textId="77777777" w:rsidR="00C20FB9" w:rsidRPr="00557B4E" w:rsidRDefault="00C20FB9" w:rsidP="00C20F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3. Чому </w:t>
      </w:r>
      <w:proofErr w:type="spellStart"/>
      <w:r w:rsidRPr="00557B4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Едмондс</w:t>
      </w:r>
      <w:proofErr w:type="spellEnd"/>
      <w:r w:rsidRPr="00557B4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упевнений, що програми ШІ спиратимуться лише на утилітаризм. Що ми втратимо, відмовившись від </w:t>
      </w:r>
      <w:proofErr w:type="spellStart"/>
      <w:r w:rsidRPr="00557B4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деонтологізму</w:t>
      </w:r>
      <w:proofErr w:type="spellEnd"/>
      <w:r w:rsidRPr="00557B4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?</w:t>
      </w:r>
    </w:p>
    <w:p w14:paraId="6DA67468" w14:textId="77777777" w:rsidR="00E16071" w:rsidRPr="00557B4E" w:rsidRDefault="00E16071" w:rsidP="00E1607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lang w:val="uk-UA"/>
        </w:rPr>
      </w:pPr>
    </w:p>
    <w:p w14:paraId="25CCB052" w14:textId="77777777" w:rsidR="003C1D0C" w:rsidRPr="00557B4E" w:rsidRDefault="003C1D0C" w:rsidP="00E1607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lang w:val="uk-UA"/>
        </w:rPr>
      </w:pPr>
    </w:p>
    <w:p w14:paraId="3894FB0D" w14:textId="77777777" w:rsidR="003C1D0C" w:rsidRPr="00557B4E" w:rsidRDefault="003C1D0C" w:rsidP="003C1D0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b/>
          <w:i/>
          <w:sz w:val="24"/>
          <w:szCs w:val="24"/>
          <w:lang w:val="uk-UA" w:eastAsia="ru-RU"/>
        </w:rPr>
        <w:t>Заняття 01.4</w:t>
      </w:r>
    </w:p>
    <w:p w14:paraId="46700394" w14:textId="77777777" w:rsidR="003C1D0C" w:rsidRPr="00557B4E" w:rsidRDefault="003C1D0C" w:rsidP="00E1607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lang w:val="uk-UA"/>
        </w:rPr>
      </w:pPr>
    </w:p>
    <w:p w14:paraId="52462725" w14:textId="77777777" w:rsidR="003C1D0C" w:rsidRPr="00557B4E" w:rsidRDefault="003C1D0C" w:rsidP="003C1D0C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Моральні принципи як принципи світогляду: якими є їхні властивості (на прикладі утилітаризму)</w:t>
      </w:r>
    </w:p>
    <w:p w14:paraId="6858A33C" w14:textId="77777777" w:rsidR="003C1D0C" w:rsidRPr="00557B4E" w:rsidRDefault="003C1D0C" w:rsidP="003C1D0C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lang w:val="uk-UA"/>
        </w:rPr>
      </w:pPr>
      <w:r w:rsidRPr="00557B4E">
        <w:rPr>
          <w:rFonts w:ascii="Times New Roman" w:hAnsi="Times New Roman" w:cs="Times New Roman"/>
          <w:color w:val="222222"/>
          <w:sz w:val="28"/>
          <w:szCs w:val="28"/>
          <w:lang w:val="uk-UA"/>
        </w:rPr>
        <w:t> </w:t>
      </w:r>
    </w:p>
    <w:p w14:paraId="2B7B2B1C" w14:textId="77777777" w:rsidR="003C1D0C" w:rsidRPr="00557B4E" w:rsidRDefault="003C1D0C" w:rsidP="003C1D0C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1. Проблема вагонетки: утилітаристське розв’язання</w:t>
      </w:r>
    </w:p>
    <w:p w14:paraId="2F31A3BF" w14:textId="77777777" w:rsidR="003C1D0C" w:rsidRPr="00557B4E" w:rsidRDefault="003C1D0C" w:rsidP="003C1D0C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 </w:t>
      </w:r>
    </w:p>
    <w:p w14:paraId="1E63904F" w14:textId="77777777" w:rsidR="003C1D0C" w:rsidRPr="00557B4E" w:rsidRDefault="003C1D0C" w:rsidP="003C1D0C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uk-UA"/>
        </w:rPr>
        <w:lastRenderedPageBreak/>
        <w:t>[Ознайомитися з описом етики утилітаризму (див. Додаток нижче)</w:t>
      </w:r>
      <w:r w:rsidR="00DA177C" w:rsidRPr="00557B4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uk-UA"/>
        </w:rPr>
        <w:t>,</w:t>
      </w:r>
      <w:r w:rsidRPr="00557B4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uk-UA"/>
        </w:rPr>
        <w:t xml:space="preserve"> коротко викласти її основні риси</w:t>
      </w:r>
      <w:r w:rsidR="00DA177C" w:rsidRPr="00557B4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uk-UA"/>
        </w:rPr>
        <w:t xml:space="preserve"> і згадати,</w:t>
      </w:r>
      <w:r w:rsidRPr="00557B4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uk-UA"/>
        </w:rPr>
        <w:t xml:space="preserve"> як саме переконаний утилітарист діятиме в ситуації </w:t>
      </w:r>
      <w:r w:rsidR="00DA177C" w:rsidRPr="00557B4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uk-UA"/>
        </w:rPr>
        <w:t xml:space="preserve">з </w:t>
      </w:r>
      <w:r w:rsidRPr="00557B4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uk-UA"/>
        </w:rPr>
        <w:t>вагонетк</w:t>
      </w:r>
      <w:r w:rsidR="00DA177C" w:rsidRPr="00557B4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uk-UA"/>
        </w:rPr>
        <w:t>ою</w:t>
      </w:r>
      <w:r w:rsidRPr="00557B4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uk-UA"/>
        </w:rPr>
        <w:t>. – Навіщо виділяти загальні принципи з окремих ситуацій? – Чи зобов’язані ми діяти згідно з принципами? – Чи повинні ми, прийнявши принцип утилітаризму, завжди його дотримуватися?]</w:t>
      </w:r>
    </w:p>
    <w:p w14:paraId="6CA3E9D5" w14:textId="77777777" w:rsidR="003C1D0C" w:rsidRPr="00557B4E" w:rsidRDefault="003C1D0C" w:rsidP="003C1D0C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 </w:t>
      </w:r>
    </w:p>
    <w:p w14:paraId="674E86FD" w14:textId="77777777" w:rsidR="003C1D0C" w:rsidRPr="00557B4E" w:rsidRDefault="003C1D0C" w:rsidP="003C1D0C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 xml:space="preserve">2. </w:t>
      </w:r>
      <w:r w:rsidR="00DA177C"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У</w:t>
      </w:r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 xml:space="preserve"> чому полягають вразливі місця утилітаризму?</w:t>
      </w:r>
    </w:p>
    <w:p w14:paraId="4A9D866E" w14:textId="77777777" w:rsidR="003C1D0C" w:rsidRPr="00557B4E" w:rsidRDefault="003C1D0C" w:rsidP="003C1D0C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[Ознайомитися з одним з варіантів критики утилітаризму (див. Додаток нижче). – Чи є ця критика обґрунтованою. – Наведіть щонайменше два своїх власних аргументи проти утилітаризму. ]</w:t>
      </w:r>
    </w:p>
    <w:p w14:paraId="183B00BB" w14:textId="77777777" w:rsidR="003C1D0C" w:rsidRPr="00557B4E" w:rsidRDefault="003C1D0C" w:rsidP="003C1D0C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</w:p>
    <w:p w14:paraId="2A97C673" w14:textId="77777777" w:rsidR="003C1D0C" w:rsidRPr="00557B4E" w:rsidRDefault="003C1D0C" w:rsidP="003C1D0C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</w:p>
    <w:p w14:paraId="1BA4EC51" w14:textId="77777777" w:rsidR="003C1D0C" w:rsidRPr="00557B4E" w:rsidRDefault="003C1D0C" w:rsidP="003C1D0C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Додаток</w:t>
      </w:r>
    </w:p>
    <w:p w14:paraId="210A9E4B" w14:textId="77777777" w:rsidR="003C1D0C" w:rsidRPr="00557B4E" w:rsidRDefault="003C1D0C" w:rsidP="003C1D0C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 </w:t>
      </w:r>
    </w:p>
    <w:p w14:paraId="2F6765EF" w14:textId="77777777" w:rsidR="003C1D0C" w:rsidRPr="00557B4E" w:rsidRDefault="003C1D0C" w:rsidP="003C1D0C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i/>
          <w:iCs/>
          <w:color w:val="000000"/>
          <w:sz w:val="24"/>
          <w:szCs w:val="24"/>
          <w:lang w:val="uk-UA"/>
        </w:rPr>
        <w:t>Утилітаризм</w:t>
      </w:r>
    </w:p>
    <w:p w14:paraId="2CBE4EA1" w14:textId="77777777" w:rsidR="003C1D0C" w:rsidRPr="00557B4E" w:rsidRDefault="003C1D0C" w:rsidP="003C1D0C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proofErr w:type="spellStart"/>
      <w:r w:rsidRPr="00557B4E">
        <w:rPr>
          <w:rFonts w:ascii="Times New Roman" w:hAnsi="Times New Roman" w:cs="Times New Roman"/>
          <w:color w:val="252525"/>
          <w:sz w:val="24"/>
          <w:szCs w:val="24"/>
          <w:shd w:val="clear" w:color="auto" w:fill="00FF00"/>
          <w:lang w:val="uk-UA"/>
        </w:rPr>
        <w:t>Утілітаризм</w:t>
      </w:r>
      <w:proofErr w:type="spellEnd"/>
      <w:r w:rsidRPr="00557B4E">
        <w:rPr>
          <w:rStyle w:val="apple-converted-space"/>
          <w:rFonts w:ascii="Times New Roman" w:hAnsi="Times New Roman" w:cs="Times New Roman"/>
          <w:color w:val="252525"/>
          <w:sz w:val="24"/>
          <w:szCs w:val="24"/>
          <w:lang w:val="uk-UA"/>
        </w:rPr>
        <w:t> </w:t>
      </w:r>
      <w:r w:rsidRPr="00557B4E">
        <w:rPr>
          <w:rFonts w:ascii="Times New Roman" w:hAnsi="Times New Roman" w:cs="Times New Roman"/>
          <w:color w:val="252525"/>
          <w:sz w:val="24"/>
          <w:szCs w:val="24"/>
          <w:lang w:val="uk-UA"/>
        </w:rPr>
        <w:t>в етиці постає як  свого роду </w:t>
      </w:r>
      <w:r w:rsidRPr="00557B4E">
        <w:rPr>
          <w:rFonts w:ascii="Times New Roman" w:hAnsi="Times New Roman" w:cs="Times New Roman"/>
          <w:i/>
          <w:iCs/>
          <w:color w:val="252525"/>
          <w:sz w:val="24"/>
          <w:szCs w:val="24"/>
          <w:lang w:val="uk-UA"/>
        </w:rPr>
        <w:t>арифметика людського щастя і нещастя</w:t>
      </w:r>
      <w:r w:rsidRPr="00557B4E">
        <w:rPr>
          <w:rFonts w:ascii="Times New Roman" w:hAnsi="Times New Roman" w:cs="Times New Roman"/>
          <w:color w:val="252525"/>
          <w:sz w:val="24"/>
          <w:szCs w:val="24"/>
          <w:lang w:val="uk-UA"/>
        </w:rPr>
        <w:t>: в основі моралі лежить прагнення до щастя і уникнення страждань. Поведінку робить моральною те, наскільки вона здатна забезпечити</w:t>
      </w:r>
      <w:r w:rsidRPr="00557B4E">
        <w:rPr>
          <w:rStyle w:val="apple-converted-space"/>
          <w:rFonts w:ascii="Times New Roman" w:hAnsi="Times New Roman" w:cs="Times New Roman"/>
          <w:color w:val="252525"/>
          <w:sz w:val="24"/>
          <w:szCs w:val="24"/>
          <w:lang w:val="uk-UA"/>
        </w:rPr>
        <w:t> </w:t>
      </w:r>
      <w:r w:rsidRPr="00557B4E">
        <w:rPr>
          <w:rFonts w:ascii="Times New Roman" w:hAnsi="Times New Roman" w:cs="Times New Roman"/>
          <w:i/>
          <w:iCs/>
          <w:color w:val="252525"/>
          <w:sz w:val="24"/>
          <w:szCs w:val="24"/>
          <w:shd w:val="clear" w:color="auto" w:fill="00FF00"/>
          <w:lang w:val="uk-UA"/>
        </w:rPr>
        <w:t>найбільше щастя найбільшої кількості людей</w:t>
      </w:r>
      <w:r w:rsidRPr="00557B4E">
        <w:rPr>
          <w:rStyle w:val="apple-converted-space"/>
          <w:rFonts w:ascii="Times New Roman" w:hAnsi="Times New Roman" w:cs="Times New Roman"/>
          <w:color w:val="252525"/>
          <w:sz w:val="24"/>
          <w:szCs w:val="24"/>
          <w:lang w:val="uk-UA"/>
        </w:rPr>
        <w:t> </w:t>
      </w:r>
      <w:r w:rsidRPr="00557B4E">
        <w:rPr>
          <w:rFonts w:ascii="Times New Roman" w:hAnsi="Times New Roman" w:cs="Times New Roman"/>
          <w:color w:val="252525"/>
          <w:sz w:val="24"/>
          <w:szCs w:val="24"/>
          <w:lang w:val="uk-UA"/>
        </w:rPr>
        <w:t xml:space="preserve">(Джеремі </w:t>
      </w:r>
      <w:proofErr w:type="spellStart"/>
      <w:r w:rsidRPr="00557B4E">
        <w:rPr>
          <w:rFonts w:ascii="Times New Roman" w:hAnsi="Times New Roman" w:cs="Times New Roman"/>
          <w:color w:val="252525"/>
          <w:sz w:val="24"/>
          <w:szCs w:val="24"/>
          <w:lang w:val="uk-UA"/>
        </w:rPr>
        <w:t>Бентам</w:t>
      </w:r>
      <w:proofErr w:type="spellEnd"/>
      <w:r w:rsidRPr="00557B4E">
        <w:rPr>
          <w:rFonts w:ascii="Times New Roman" w:hAnsi="Times New Roman" w:cs="Times New Roman"/>
          <w:color w:val="252525"/>
          <w:sz w:val="24"/>
          <w:szCs w:val="24"/>
          <w:lang w:val="uk-UA"/>
        </w:rPr>
        <w:t>).</w:t>
      </w:r>
    </w:p>
    <w:p w14:paraId="1BDB30EF" w14:textId="77777777" w:rsidR="003C1D0C" w:rsidRPr="00557B4E" w:rsidRDefault="003C1D0C" w:rsidP="003C1D0C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color w:val="252525"/>
          <w:sz w:val="24"/>
          <w:szCs w:val="24"/>
          <w:lang w:val="uk-UA"/>
        </w:rPr>
        <w:t>Шляхом складного еволюційного процесу з цього початкового стимулу розвиваються різноманітні моральні </w:t>
      </w:r>
      <w:hyperlink r:id="rId8" w:tooltip="Інстинкт" w:history="1">
        <w:r w:rsidRPr="00557B4E">
          <w:rPr>
            <w:rStyle w:val="a3"/>
            <w:rFonts w:ascii="Times New Roman" w:hAnsi="Times New Roman" w:cs="Times New Roman"/>
            <w:color w:val="0B0080"/>
            <w:sz w:val="24"/>
            <w:szCs w:val="24"/>
            <w:lang w:val="uk-UA"/>
          </w:rPr>
          <w:t>інстинкти</w:t>
        </w:r>
      </w:hyperlink>
      <w:r w:rsidRPr="00557B4E">
        <w:rPr>
          <w:rFonts w:ascii="Times New Roman" w:hAnsi="Times New Roman" w:cs="Times New Roman"/>
          <w:color w:val="252525"/>
          <w:sz w:val="24"/>
          <w:szCs w:val="24"/>
          <w:lang w:val="uk-UA"/>
        </w:rPr>
        <w:t>, наприклад, альтруїзм (</w:t>
      </w:r>
      <w:hyperlink r:id="rId9" w:history="1">
        <w:r w:rsidRPr="00557B4E">
          <w:rPr>
            <w:rStyle w:val="a3"/>
            <w:rFonts w:ascii="Times New Roman" w:hAnsi="Times New Roman" w:cs="Times New Roman"/>
            <w:color w:val="1155CC"/>
            <w:sz w:val="24"/>
            <w:szCs w:val="24"/>
            <w:lang w:val="uk-UA"/>
          </w:rPr>
          <w:t>https://uk.wikipedia.org/wiki/Альтруїзм</w:t>
        </w:r>
      </w:hyperlink>
      <w:r w:rsidRPr="00557B4E">
        <w:rPr>
          <w:rStyle w:val="apple-converted-space"/>
          <w:rFonts w:ascii="Times New Roman" w:hAnsi="Times New Roman" w:cs="Times New Roman"/>
          <w:color w:val="252525"/>
          <w:sz w:val="24"/>
          <w:szCs w:val="24"/>
          <w:lang w:val="uk-UA"/>
        </w:rPr>
        <w:t> </w:t>
      </w:r>
      <w:r w:rsidRPr="00557B4E">
        <w:rPr>
          <w:rFonts w:ascii="Times New Roman" w:hAnsi="Times New Roman" w:cs="Times New Roman"/>
          <w:color w:val="252525"/>
          <w:sz w:val="24"/>
          <w:szCs w:val="24"/>
          <w:lang w:val="uk-UA"/>
        </w:rPr>
        <w:t>).</w:t>
      </w:r>
    </w:p>
    <w:p w14:paraId="42F10E60" w14:textId="77777777" w:rsidR="003C1D0C" w:rsidRPr="00557B4E" w:rsidRDefault="003C1D0C" w:rsidP="003C1D0C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proofErr w:type="spellStart"/>
      <w:r w:rsidRPr="00557B4E">
        <w:rPr>
          <w:rFonts w:ascii="Times New Roman" w:hAnsi="Times New Roman" w:cs="Times New Roman"/>
          <w:color w:val="252525"/>
          <w:sz w:val="24"/>
          <w:szCs w:val="24"/>
          <w:lang w:val="uk-UA"/>
        </w:rPr>
        <w:t>Герберт</w:t>
      </w:r>
      <w:proofErr w:type="spellEnd"/>
      <w:r w:rsidRPr="00557B4E">
        <w:rPr>
          <w:rFonts w:ascii="Times New Roman" w:hAnsi="Times New Roman" w:cs="Times New Roman"/>
          <w:color w:val="252525"/>
          <w:sz w:val="24"/>
          <w:szCs w:val="24"/>
          <w:lang w:val="uk-UA"/>
        </w:rPr>
        <w:t xml:space="preserve"> Спенсер пояснив це біологічно, тобто з точки зору еволюції: існування в людській свідомості всіх тих моральних стимулів, які не можуть бути виведені з особистого прагнення до щастя, пояснюється за допомогою </w:t>
      </w:r>
      <w:hyperlink r:id="rId10" w:tooltip="Спадковість" w:history="1">
        <w:r w:rsidRPr="00557B4E">
          <w:rPr>
            <w:rStyle w:val="a3"/>
            <w:rFonts w:ascii="Times New Roman" w:hAnsi="Times New Roman" w:cs="Times New Roman"/>
            <w:color w:val="0B0080"/>
            <w:sz w:val="24"/>
            <w:szCs w:val="24"/>
            <w:shd w:val="clear" w:color="auto" w:fill="00FF00"/>
            <w:lang w:val="uk-UA"/>
          </w:rPr>
          <w:t>спадковості</w:t>
        </w:r>
      </w:hyperlink>
      <w:r w:rsidRPr="00557B4E">
        <w:rPr>
          <w:rFonts w:ascii="Times New Roman" w:hAnsi="Times New Roman" w:cs="Times New Roman"/>
          <w:color w:val="252525"/>
          <w:sz w:val="24"/>
          <w:szCs w:val="24"/>
          <w:lang w:val="uk-UA"/>
        </w:rPr>
        <w:t>:</w:t>
      </w:r>
      <w:r w:rsidRPr="00557B4E">
        <w:rPr>
          <w:rStyle w:val="apple-converted-space"/>
          <w:rFonts w:ascii="Times New Roman" w:hAnsi="Times New Roman" w:cs="Times New Roman"/>
          <w:color w:val="252525"/>
          <w:sz w:val="24"/>
          <w:szCs w:val="24"/>
          <w:lang w:val="uk-UA"/>
        </w:rPr>
        <w:t> </w:t>
      </w:r>
      <w:r w:rsidRPr="00557B4E">
        <w:rPr>
          <w:rFonts w:ascii="Times New Roman" w:hAnsi="Times New Roman" w:cs="Times New Roman"/>
          <w:color w:val="252525"/>
          <w:sz w:val="24"/>
          <w:szCs w:val="24"/>
          <w:shd w:val="clear" w:color="auto" w:fill="00FF00"/>
          <w:lang w:val="uk-UA"/>
        </w:rPr>
        <w:t>та поведінка є моральною, яка веде до блага роду</w:t>
      </w:r>
      <w:r w:rsidRPr="00557B4E">
        <w:rPr>
          <w:rFonts w:ascii="Times New Roman" w:hAnsi="Times New Roman" w:cs="Times New Roman"/>
          <w:color w:val="252525"/>
          <w:sz w:val="24"/>
          <w:szCs w:val="24"/>
          <w:lang w:val="uk-UA"/>
        </w:rPr>
        <w:t>. Ця ж поведінка в загальному і цілому збігається з особистим благополуччям окремих людей. Совість і взагалі всі так звані природжені та інтуїтивні моральні принципи мають тільки індивідуальну природу; а дійсна їх основа — в родовому досвіді.</w:t>
      </w:r>
    </w:p>
    <w:p w14:paraId="34C152A4" w14:textId="77777777" w:rsidR="003C1D0C" w:rsidRPr="00557B4E" w:rsidRDefault="003C1D0C" w:rsidP="003C1D0C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color w:val="252525"/>
          <w:sz w:val="24"/>
          <w:szCs w:val="24"/>
          <w:lang w:val="uk-UA"/>
        </w:rPr>
        <w:t> </w:t>
      </w:r>
    </w:p>
    <w:p w14:paraId="778C2847" w14:textId="77777777" w:rsidR="003C1D0C" w:rsidRPr="00557B4E" w:rsidRDefault="003C1D0C" w:rsidP="003C1D0C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i/>
          <w:iCs/>
          <w:color w:val="252525"/>
          <w:sz w:val="24"/>
          <w:szCs w:val="24"/>
          <w:lang w:val="uk-UA"/>
        </w:rPr>
        <w:t>Критика утилітаризму</w:t>
      </w:r>
    </w:p>
    <w:p w14:paraId="56F22FAA" w14:textId="77777777" w:rsidR="003C1D0C" w:rsidRPr="00557B4E" w:rsidRDefault="003C1D0C" w:rsidP="003C1D0C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Суттєва помилка лежить у визнанні самої приємності єдиним або найбільшим добром, якому все інше в діях людини та людського суспільства повинно бути підпорядковане. Однак приємність сама по собі не є єдиним добром і єдиною метою </w:t>
      </w:r>
      <w:proofErr w:type="spellStart"/>
      <w:r w:rsidRPr="00557B4E">
        <w:rPr>
          <w:rFonts w:ascii="Times New Roman" w:hAnsi="Times New Roman" w:cs="Times New Roman"/>
          <w:color w:val="000000"/>
          <w:sz w:val="24"/>
          <w:szCs w:val="24"/>
          <w:lang w:val="uk-UA"/>
        </w:rPr>
        <w:t>людcьких</w:t>
      </w:r>
      <w:proofErr w:type="spellEnd"/>
      <w:r w:rsidRPr="00557B4E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дій. Приємність по своїй суті є чимось побічним, випадковим, чимось, що може проявитися при нагоді. Таким чином організація тих же дій з огляду на приємність, як виключну або найвищу мету, не відповідає належній будові людських вчинків. Я можу хотіти або робити щось таке, з чим пов’язана приємність, можу також не хотіти або не чинити того, з чим пов’язується прикрість. Можу навіть цього хотіти або не хотіти, робити або не робити з огляду на цю приємність чи прикрість. Це все правда. Але я не маю права трактувати цю приємність (через контраст до прикрості), як єдину норму дії, тим більш, як принцип, на основі якого </w:t>
      </w:r>
      <w:proofErr w:type="spellStart"/>
      <w:r w:rsidRPr="00557B4E">
        <w:rPr>
          <w:rFonts w:ascii="Times New Roman" w:hAnsi="Times New Roman" w:cs="Times New Roman"/>
          <w:color w:val="000000"/>
          <w:sz w:val="24"/>
          <w:szCs w:val="24"/>
          <w:lang w:val="uk-UA"/>
        </w:rPr>
        <w:t>виношу</w:t>
      </w:r>
      <w:proofErr w:type="spellEnd"/>
      <w:r w:rsidRPr="00557B4E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постанову й вирок про те, що в моїх вчинках або ж у вчинках іншої особи є морально добрим або злим. Адже відомо, що неодноразово те, що є істинно добрим, те, що мені наказує мораль і сумління, в’яжеться саме з певною прикрістю і домагається відмови від якоїсь приємності.</w:t>
      </w:r>
    </w:p>
    <w:p w14:paraId="241B80F9" w14:textId="77777777" w:rsidR="00E16071" w:rsidRPr="00557B4E" w:rsidRDefault="00E16071" w:rsidP="00E160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sz w:val="24"/>
          <w:szCs w:val="24"/>
          <w:lang w:val="uk-UA"/>
        </w:rPr>
        <w:br w:type="page"/>
      </w:r>
    </w:p>
    <w:p w14:paraId="4E2F9FBB" w14:textId="77777777" w:rsidR="00E16071" w:rsidRPr="00557B4E" w:rsidRDefault="00E16071" w:rsidP="00E1607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222222"/>
          <w:sz w:val="28"/>
          <w:szCs w:val="28"/>
          <w:lang w:val="uk-UA"/>
        </w:rPr>
      </w:pPr>
      <w:r w:rsidRPr="00557B4E">
        <w:rPr>
          <w:rFonts w:ascii="Times New Roman" w:hAnsi="Times New Roman" w:cs="Times New Roman"/>
          <w:b/>
          <w:color w:val="222222"/>
          <w:sz w:val="28"/>
          <w:szCs w:val="28"/>
          <w:lang w:val="uk-UA"/>
        </w:rPr>
        <w:lastRenderedPageBreak/>
        <w:t>Семінар 2</w:t>
      </w:r>
    </w:p>
    <w:p w14:paraId="140FA985" w14:textId="77777777" w:rsidR="006848F7" w:rsidRPr="00557B4E" w:rsidRDefault="006848F7" w:rsidP="006848F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lang w:val="uk-UA"/>
        </w:rPr>
      </w:pPr>
    </w:p>
    <w:p w14:paraId="37E70BF7" w14:textId="77777777" w:rsidR="006848F7" w:rsidRPr="00557B4E" w:rsidRDefault="006848F7" w:rsidP="006848F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lang w:val="uk-UA"/>
        </w:rPr>
      </w:pPr>
      <w:r w:rsidRPr="00557B4E">
        <w:rPr>
          <w:rFonts w:ascii="Times New Roman" w:hAnsi="Times New Roman" w:cs="Times New Roman"/>
          <w:color w:val="222222"/>
          <w:sz w:val="28"/>
          <w:szCs w:val="28"/>
          <w:lang w:val="uk-UA"/>
        </w:rPr>
        <w:t>Поняття та функції  світогляду</w:t>
      </w:r>
    </w:p>
    <w:p w14:paraId="35C2C27F" w14:textId="77777777" w:rsidR="006848F7" w:rsidRPr="00557B4E" w:rsidRDefault="006848F7" w:rsidP="006848F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</w:p>
    <w:p w14:paraId="0BAC4BB8" w14:textId="77777777" w:rsidR="006848F7" w:rsidRPr="00557B4E" w:rsidRDefault="006848F7" w:rsidP="006848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b/>
          <w:i/>
          <w:sz w:val="24"/>
          <w:szCs w:val="24"/>
          <w:lang w:val="uk-UA" w:eastAsia="ru-RU"/>
        </w:rPr>
        <w:t>Заняття 02.1</w:t>
      </w:r>
    </w:p>
    <w:p w14:paraId="6BE1938E" w14:textId="77777777" w:rsidR="006848F7" w:rsidRPr="00557B4E" w:rsidRDefault="006848F7" w:rsidP="006848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 xml:space="preserve">(підручник В. </w:t>
      </w:r>
      <w:proofErr w:type="spellStart"/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Петрушенка</w:t>
      </w:r>
      <w:proofErr w:type="spellEnd"/>
      <w:r w:rsidR="00D32EEF"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 xml:space="preserve">, § </w:t>
      </w:r>
      <w:r w:rsidR="0069140B"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1.2</w:t>
      </w:r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)</w:t>
      </w:r>
    </w:p>
    <w:p w14:paraId="47E693E4" w14:textId="77777777" w:rsidR="006848F7" w:rsidRPr="00557B4E" w:rsidRDefault="006848F7" w:rsidP="006848F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73C45B7B" w14:textId="77777777" w:rsidR="006848F7" w:rsidRPr="00557B4E" w:rsidRDefault="00984485" w:rsidP="006848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Поняття світогляду</w:t>
      </w:r>
    </w:p>
    <w:p w14:paraId="4EF66CBA" w14:textId="77777777" w:rsidR="006848F7" w:rsidRPr="00557B4E" w:rsidRDefault="006848F7" w:rsidP="006848F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</w:p>
    <w:p w14:paraId="5EB5FCE7" w14:textId="77777777" w:rsidR="006848F7" w:rsidRPr="00557B4E" w:rsidRDefault="0069140B" w:rsidP="006848F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1</w:t>
      </w:r>
      <w:r w:rsidR="006848F7"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. Що таке світогляд? Чому людський спосіб життя з необхідністю приводить до виникнення світогляду?</w:t>
      </w:r>
    </w:p>
    <w:p w14:paraId="06B401E3" w14:textId="77777777" w:rsidR="00823C76" w:rsidRPr="00557B4E" w:rsidRDefault="006848F7" w:rsidP="006848F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[</w:t>
      </w:r>
      <w:r w:rsidR="003D13A4"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 xml:space="preserve">У чому різниця між світом, який вивчають «астрономи і фізики» і «людським </w:t>
      </w:r>
      <w:proofErr w:type="spellStart"/>
      <w:r w:rsidR="003D13A4"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універсумом</w:t>
      </w:r>
      <w:proofErr w:type="spellEnd"/>
      <w:r w:rsidR="003D13A4"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»?</w:t>
      </w:r>
    </w:p>
    <w:p w14:paraId="42B91E62" w14:textId="77777777" w:rsidR="00823C76" w:rsidRPr="00557B4E" w:rsidRDefault="00823C76" w:rsidP="006848F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</w:p>
    <w:p w14:paraId="52CF62ED" w14:textId="77777777" w:rsidR="00823C76" w:rsidRPr="00557B4E" w:rsidRDefault="00823C76" w:rsidP="006848F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</w:p>
    <w:p w14:paraId="79130951" w14:textId="77777777" w:rsidR="00823C76" w:rsidRPr="00557B4E" w:rsidRDefault="00823C76" w:rsidP="006848F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</w:p>
    <w:p w14:paraId="6A5965DA" w14:textId="77777777" w:rsidR="006848F7" w:rsidRPr="00557B4E" w:rsidRDefault="003D13A4" w:rsidP="006848F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 xml:space="preserve"> – </w:t>
      </w:r>
      <w:r w:rsidR="006848F7"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Визначення світогляду. – Що таке "інтегральне духовне утворення"? – Якими є основні типи світоглядів?]</w:t>
      </w:r>
    </w:p>
    <w:p w14:paraId="02A55F19" w14:textId="77777777" w:rsidR="006848F7" w:rsidRPr="00557B4E" w:rsidRDefault="006848F7" w:rsidP="006848F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</w:p>
    <w:p w14:paraId="1D3E0213" w14:textId="77777777" w:rsidR="0069140B" w:rsidRPr="00557B4E" w:rsidRDefault="0069140B" w:rsidP="006848F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 xml:space="preserve">2. </w:t>
      </w:r>
      <w:r w:rsidR="003C1D0C"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 xml:space="preserve">Проаналізуйте статтю про народ </w:t>
      </w:r>
      <w:proofErr w:type="spellStart"/>
      <w:r w:rsidR="003C1D0C"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піраха</w:t>
      </w:r>
      <w:proofErr w:type="spellEnd"/>
      <w:r w:rsidR="003C1D0C"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 xml:space="preserve"> і сформулюйте основні пункти їхнього колективного світогляду</w:t>
      </w:r>
    </w:p>
    <w:p w14:paraId="6EE24B06" w14:textId="77777777" w:rsidR="0069140B" w:rsidRPr="00557B4E" w:rsidRDefault="00820C85" w:rsidP="006848F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hyperlink r:id="rId11" w:history="1">
        <w:r w:rsidRPr="00447985">
          <w:rPr>
            <w:rStyle w:val="a3"/>
            <w:rFonts w:ascii="Times New Roman" w:hAnsi="Times New Roman" w:cs="Times New Roman"/>
            <w:sz w:val="24"/>
            <w:szCs w:val="24"/>
            <w:lang w:val="uk-UA"/>
          </w:rPr>
          <w:t>https://ochmanity.com/80495/</w:t>
        </w:r>
      </w:hyperlink>
      <w:r>
        <w:rPr>
          <w:rFonts w:ascii="Times New Roman" w:hAnsi="Times New Roman" w:cs="Times New Roman"/>
          <w:color w:val="222222"/>
          <w:sz w:val="24"/>
          <w:szCs w:val="24"/>
          <w:lang w:val="uk-UA"/>
        </w:rPr>
        <w:t xml:space="preserve"> </w:t>
      </w:r>
    </w:p>
    <w:p w14:paraId="7A6517E4" w14:textId="77777777" w:rsidR="0069140B" w:rsidRPr="00557B4E" w:rsidRDefault="0069140B" w:rsidP="0069140B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</w:p>
    <w:p w14:paraId="135289A1" w14:textId="77777777" w:rsidR="0069140B" w:rsidRPr="00557B4E" w:rsidRDefault="0069140B" w:rsidP="0069140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b/>
          <w:i/>
          <w:sz w:val="24"/>
          <w:szCs w:val="24"/>
          <w:lang w:val="uk-UA" w:eastAsia="ru-RU"/>
        </w:rPr>
        <w:t>Заняття 02.</w:t>
      </w:r>
      <w:r w:rsidR="003C1D0C" w:rsidRPr="00557B4E">
        <w:rPr>
          <w:rFonts w:ascii="Times New Roman" w:eastAsia="Times New Roman" w:hAnsi="Times New Roman" w:cs="Times New Roman"/>
          <w:b/>
          <w:i/>
          <w:sz w:val="24"/>
          <w:szCs w:val="24"/>
          <w:lang w:val="uk-UA" w:eastAsia="ru-RU"/>
        </w:rPr>
        <w:t>2</w:t>
      </w:r>
    </w:p>
    <w:p w14:paraId="6076AC72" w14:textId="77777777" w:rsidR="0069140B" w:rsidRPr="00557B4E" w:rsidRDefault="0069140B" w:rsidP="0069140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43C26BC7" w14:textId="77777777" w:rsidR="0069140B" w:rsidRPr="00557B4E" w:rsidRDefault="00984485" w:rsidP="0069140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Основні характеристики людського існування і функції світогляду</w:t>
      </w:r>
    </w:p>
    <w:p w14:paraId="14AD8D62" w14:textId="77777777" w:rsidR="0069140B" w:rsidRPr="00557B4E" w:rsidRDefault="0069140B" w:rsidP="006848F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</w:p>
    <w:p w14:paraId="6115A524" w14:textId="77777777" w:rsidR="0069140B" w:rsidRPr="00557B4E" w:rsidRDefault="0069140B" w:rsidP="0069140B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 xml:space="preserve">1. Істотні характеристики людського існування </w:t>
      </w:r>
      <w:r w:rsidR="003C1D0C"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 xml:space="preserve">(підручник В. </w:t>
      </w:r>
      <w:proofErr w:type="spellStart"/>
      <w:r w:rsidR="003C1D0C"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Петрушенка</w:t>
      </w:r>
      <w:proofErr w:type="spellEnd"/>
      <w:r w:rsidR="003C1D0C"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, § 1.1)</w:t>
      </w:r>
    </w:p>
    <w:p w14:paraId="166D4D4B" w14:textId="77777777" w:rsidR="0069140B" w:rsidRPr="00557B4E" w:rsidRDefault="0069140B" w:rsidP="0069140B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 xml:space="preserve">[Біологічна </w:t>
      </w:r>
      <w:proofErr w:type="spellStart"/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неспеціалізованість</w:t>
      </w:r>
      <w:proofErr w:type="spellEnd"/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. – Здатність усвідомлювати себе і своє довкілля (розумність і критичність). –  Свобода. – Універсальність. – Усвідомлення своєї смертності. – Соціальна природа.]</w:t>
      </w:r>
      <w:r w:rsidR="003C1D0C"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 xml:space="preserve">  </w:t>
      </w:r>
    </w:p>
    <w:p w14:paraId="7A3AE958" w14:textId="77777777" w:rsidR="0069140B" w:rsidRPr="00557B4E" w:rsidRDefault="0069140B" w:rsidP="006848F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</w:p>
    <w:p w14:paraId="4116D087" w14:textId="77777777" w:rsidR="006848F7" w:rsidRPr="00557B4E" w:rsidRDefault="0069140B" w:rsidP="006848F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2</w:t>
      </w:r>
      <w:r w:rsidR="003C1D0C"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 xml:space="preserve">. Основні функції світогляду </w:t>
      </w:r>
      <w:r w:rsidR="003C1D0C"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 xml:space="preserve">(підручник В. </w:t>
      </w:r>
      <w:proofErr w:type="spellStart"/>
      <w:r w:rsidR="003C1D0C"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Петрушенка</w:t>
      </w:r>
      <w:proofErr w:type="spellEnd"/>
      <w:r w:rsidR="003C1D0C"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, § 1.2)</w:t>
      </w:r>
    </w:p>
    <w:p w14:paraId="234A92C0" w14:textId="77777777" w:rsidR="006848F7" w:rsidRPr="00557B4E" w:rsidRDefault="006848F7" w:rsidP="006848F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[Перелік основних функцій. – Яким чином утворюється індивідуальний світогляд?]</w:t>
      </w:r>
    </w:p>
    <w:p w14:paraId="7EECA311" w14:textId="77777777" w:rsidR="006848F7" w:rsidRPr="00557B4E" w:rsidRDefault="006848F7" w:rsidP="00E1607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</w:p>
    <w:p w14:paraId="5738C2C7" w14:textId="77777777" w:rsidR="006848F7" w:rsidRPr="00557B4E" w:rsidRDefault="0069140B" w:rsidP="00E1607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 xml:space="preserve">3. Чи виконуються функції світогляду, перелічені в підручнику, у світогляді народу </w:t>
      </w:r>
      <w:proofErr w:type="spellStart"/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піраха</w:t>
      </w:r>
      <w:proofErr w:type="spellEnd"/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?</w:t>
      </w:r>
      <w:r w:rsidR="003C1D0C"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 xml:space="preserve"> Свій варіант відповіді доведіть на основі тексту:</w:t>
      </w:r>
    </w:p>
    <w:p w14:paraId="37953305" w14:textId="77777777" w:rsidR="006848F7" w:rsidRPr="00557B4E" w:rsidRDefault="00820C85" w:rsidP="00E1607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hyperlink r:id="rId12" w:history="1">
        <w:r w:rsidRPr="00447985">
          <w:rPr>
            <w:rStyle w:val="a3"/>
            <w:lang w:val="uk-UA"/>
          </w:rPr>
          <w:t>https://ochmanity.com/80495/</w:t>
        </w:r>
      </w:hyperlink>
      <w:r>
        <w:rPr>
          <w:lang w:val="uk-UA"/>
        </w:rPr>
        <w:t xml:space="preserve"> </w:t>
      </w:r>
      <w:hyperlink r:id="rId13" w:history="1"/>
      <w:r w:rsidR="0069140B"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 xml:space="preserve"> </w:t>
      </w:r>
    </w:p>
    <w:p w14:paraId="71D321C7" w14:textId="77777777" w:rsidR="006848F7" w:rsidRPr="00557B4E" w:rsidRDefault="006848F7" w:rsidP="00E1607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</w:p>
    <w:p w14:paraId="4BC3BCC3" w14:textId="77777777" w:rsidR="006848F7" w:rsidRPr="00557B4E" w:rsidRDefault="006848F7" w:rsidP="00E1607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lang w:val="uk-UA"/>
        </w:rPr>
      </w:pPr>
    </w:p>
    <w:p w14:paraId="2F2D6D37" w14:textId="77777777" w:rsidR="00E16071" w:rsidRPr="00557B4E" w:rsidRDefault="00E16071" w:rsidP="00E1607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7CC3B1CA" w14:textId="77777777" w:rsidR="00E16071" w:rsidRPr="00557B4E" w:rsidRDefault="00E16071" w:rsidP="00E1607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  <w:sectPr w:rsidR="00E16071" w:rsidRPr="00557B4E" w:rsidSect="00571349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6" w:h="16838"/>
          <w:pgMar w:top="567" w:right="567" w:bottom="567" w:left="567" w:header="709" w:footer="709" w:gutter="0"/>
          <w:cols w:space="708"/>
          <w:docGrid w:linePitch="360"/>
        </w:sectPr>
      </w:pPr>
    </w:p>
    <w:p w14:paraId="7A889847" w14:textId="77777777" w:rsidR="00E16071" w:rsidRPr="00557B4E" w:rsidRDefault="00E16071" w:rsidP="00E1607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222222"/>
          <w:sz w:val="28"/>
          <w:szCs w:val="28"/>
          <w:lang w:val="uk-UA"/>
        </w:rPr>
      </w:pPr>
      <w:r w:rsidRPr="00557B4E">
        <w:rPr>
          <w:rFonts w:ascii="Times New Roman" w:hAnsi="Times New Roman" w:cs="Times New Roman"/>
          <w:b/>
          <w:color w:val="222222"/>
          <w:sz w:val="28"/>
          <w:szCs w:val="28"/>
          <w:lang w:val="uk-UA"/>
        </w:rPr>
        <w:lastRenderedPageBreak/>
        <w:t>Семінар 3</w:t>
      </w:r>
    </w:p>
    <w:p w14:paraId="6546CC69" w14:textId="77777777" w:rsidR="00E16071" w:rsidRPr="00557B4E" w:rsidRDefault="00E16071" w:rsidP="00E1607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681CB248" w14:textId="77777777" w:rsidR="00E16071" w:rsidRPr="00557B4E" w:rsidRDefault="00E16071" w:rsidP="00E1607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  <w:r w:rsidRPr="00557B4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Поняття світогляду</w:t>
      </w:r>
      <w:r w:rsidR="00984485" w:rsidRPr="00557B4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 і </w:t>
      </w:r>
      <w:proofErr w:type="spellStart"/>
      <w:r w:rsidR="00984485" w:rsidRPr="00557B4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е</w:t>
      </w:r>
      <w:r w:rsidRPr="00557B4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кзистенційний</w:t>
      </w:r>
      <w:proofErr w:type="spellEnd"/>
      <w:r w:rsidRPr="00557B4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 вакуум: інди</w:t>
      </w:r>
      <w:r w:rsidR="00984485" w:rsidRPr="00557B4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відуальний і суспільний аспекти</w:t>
      </w:r>
    </w:p>
    <w:p w14:paraId="2FF061B4" w14:textId="77777777" w:rsidR="00E16071" w:rsidRPr="00557B4E" w:rsidRDefault="00E16071" w:rsidP="00E1607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</w:p>
    <w:p w14:paraId="33E0FF4C" w14:textId="77777777" w:rsidR="00F71FB6" w:rsidRPr="00557B4E" w:rsidRDefault="00F71FB6" w:rsidP="00F71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b/>
          <w:i/>
          <w:sz w:val="24"/>
          <w:szCs w:val="24"/>
          <w:lang w:val="uk-UA" w:eastAsia="ru-RU"/>
        </w:rPr>
        <w:t>Заняття 03.1</w:t>
      </w:r>
    </w:p>
    <w:p w14:paraId="59AED655" w14:textId="77777777" w:rsidR="00F71FB6" w:rsidRPr="00557B4E" w:rsidRDefault="00F71FB6" w:rsidP="00F71FB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23615EE9" w14:textId="77777777" w:rsidR="00F71FB6" w:rsidRPr="00557B4E" w:rsidRDefault="00DE0A01" w:rsidP="00F71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Світогляд і виживання спільнот. Поняття </w:t>
      </w:r>
      <w:proofErr w:type="spellStart"/>
      <w:r w:rsidRPr="00557B4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екзистенційного</w:t>
      </w:r>
      <w:proofErr w:type="spellEnd"/>
      <w:r w:rsidRPr="00557B4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вакууму</w:t>
      </w:r>
    </w:p>
    <w:p w14:paraId="6982D6ED" w14:textId="77777777" w:rsidR="00F71FB6" w:rsidRPr="00557B4E" w:rsidRDefault="00F71FB6" w:rsidP="00F71FB6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</w:p>
    <w:p w14:paraId="5B7C2A79" w14:textId="77777777" w:rsidR="00E16071" w:rsidRPr="00557B4E" w:rsidRDefault="00E16071" w:rsidP="00E1607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 xml:space="preserve">1. Довести (на основі аргументів з тексту підручника В. </w:t>
      </w:r>
      <w:proofErr w:type="spellStart"/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Петрушенка</w:t>
      </w:r>
      <w:proofErr w:type="spellEnd"/>
      <w:r w:rsidR="003004B1"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: §1.1, п. 6</w:t>
      </w:r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), що світогляд є головною запорукою виживання людських спільнот.</w:t>
      </w:r>
    </w:p>
    <w:p w14:paraId="45763EC5" w14:textId="77777777" w:rsidR="00E16071" w:rsidRPr="00557B4E" w:rsidRDefault="00E16071" w:rsidP="00E1607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</w:p>
    <w:p w14:paraId="6452EB19" w14:textId="77777777" w:rsidR="00EF3B0F" w:rsidRPr="00557B4E" w:rsidRDefault="00E16071" w:rsidP="00EF3B0F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2. Роз’яснити проблему "</w:t>
      </w:r>
      <w:proofErr w:type="spellStart"/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екзистенційного</w:t>
      </w:r>
      <w:proofErr w:type="spellEnd"/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 xml:space="preserve"> вакууму". </w:t>
      </w:r>
      <w:r w:rsidR="00424350"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Як, на вашу думку, пов’язані світогляд і сенс індивідуального життя?</w:t>
      </w:r>
      <w:r w:rsidR="00EF3B0F"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 xml:space="preserve"> (файл Семінар 3_1 і 3_2)</w:t>
      </w:r>
    </w:p>
    <w:p w14:paraId="5C120E9F" w14:textId="77777777" w:rsidR="00EF3B0F" w:rsidRPr="00557B4E" w:rsidRDefault="00EF3B0F" w:rsidP="00E1607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</w:p>
    <w:p w14:paraId="3BC7E339" w14:textId="77777777" w:rsidR="00E16071" w:rsidRPr="00557B4E" w:rsidRDefault="00EF3B0F" w:rsidP="00E1607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 xml:space="preserve"> </w:t>
      </w:r>
      <w:r w:rsidR="00E16071"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 xml:space="preserve">(При цьому ознайомтеся обов’язково з біографією Віктора </w:t>
      </w:r>
      <w:proofErr w:type="spellStart"/>
      <w:r w:rsidR="00E16071"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Франкла</w:t>
      </w:r>
      <w:proofErr w:type="spellEnd"/>
      <w:r w:rsidR="00E16071"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 xml:space="preserve"> </w:t>
      </w:r>
      <w:hyperlink r:id="rId20" w:history="1">
        <w:r w:rsidR="00DE0A01" w:rsidRPr="00557B4E">
          <w:rPr>
            <w:rStyle w:val="a3"/>
            <w:rFonts w:ascii="Times New Roman" w:eastAsia="Times New Roman" w:hAnsi="Times New Roman" w:cs="Times New Roman"/>
            <w:sz w:val="24"/>
            <w:szCs w:val="24"/>
            <w:lang w:val="uk-UA" w:eastAsia="ru-RU"/>
          </w:rPr>
          <w:t>https://uk.wikipedia.org/wiki/Віктор_Франкль</w:t>
        </w:r>
      </w:hyperlink>
      <w:r w:rsidR="00DE0A01"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 xml:space="preserve"> </w:t>
      </w:r>
      <w:r w:rsidR="00E16071"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 ).</w:t>
      </w:r>
    </w:p>
    <w:p w14:paraId="7E64C60A" w14:textId="77777777" w:rsidR="00E16071" w:rsidRPr="00557B4E" w:rsidRDefault="00E16071" w:rsidP="00E1607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</w:p>
    <w:p w14:paraId="7B0E60A5" w14:textId="77777777" w:rsidR="00DE0A01" w:rsidRPr="00557B4E" w:rsidRDefault="00DE0A01" w:rsidP="00DE0A0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 xml:space="preserve">Тим, хто бажає більше дізнатися про тяжкі випробування, які пережив В. </w:t>
      </w:r>
      <w:proofErr w:type="spellStart"/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Франкл</w:t>
      </w:r>
      <w:proofErr w:type="spellEnd"/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 xml:space="preserve">, може прочитати його книгу  </w:t>
      </w:r>
      <w:r w:rsidR="00576578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«Людина в пошуках справжнього сенсу» (див. навігатор)</w:t>
      </w:r>
    </w:p>
    <w:p w14:paraId="719E933F" w14:textId="77777777" w:rsidR="00F71FB6" w:rsidRPr="00557B4E" w:rsidRDefault="00F71FB6" w:rsidP="00E1607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</w:p>
    <w:p w14:paraId="6B83DB15" w14:textId="77777777" w:rsidR="00DE0A01" w:rsidRPr="00557B4E" w:rsidRDefault="00DE0A01" w:rsidP="00DE0A0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b/>
          <w:i/>
          <w:sz w:val="24"/>
          <w:szCs w:val="24"/>
          <w:lang w:val="uk-UA" w:eastAsia="ru-RU"/>
        </w:rPr>
        <w:t>Заняття 03.2</w:t>
      </w:r>
    </w:p>
    <w:p w14:paraId="3C78B6EE" w14:textId="77777777" w:rsidR="00DE0A01" w:rsidRPr="00557B4E" w:rsidRDefault="00DE0A01" w:rsidP="00DE0A0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7E0E9D80" w14:textId="77777777" w:rsidR="00DE0A01" w:rsidRPr="00557B4E" w:rsidRDefault="00DE0A01" w:rsidP="00DE0A0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Світогляд і </w:t>
      </w:r>
      <w:r w:rsidR="00EF3B0F" w:rsidRPr="00557B4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протидія </w:t>
      </w:r>
      <w:proofErr w:type="spellStart"/>
      <w:r w:rsidRPr="00557B4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екзистенційно</w:t>
      </w:r>
      <w:r w:rsidR="00EF3B0F" w:rsidRPr="00557B4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му</w:t>
      </w:r>
      <w:proofErr w:type="spellEnd"/>
      <w:r w:rsidRPr="00557B4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вакууму</w:t>
      </w:r>
    </w:p>
    <w:p w14:paraId="11BD3DED" w14:textId="77777777" w:rsidR="00F71FB6" w:rsidRPr="00557B4E" w:rsidRDefault="00F71FB6" w:rsidP="00E1607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</w:p>
    <w:p w14:paraId="23FD5B7B" w14:textId="77777777" w:rsidR="00E16071" w:rsidRPr="00557B4E" w:rsidRDefault="00DE0A01" w:rsidP="00E1607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1</w:t>
      </w:r>
      <w:r w:rsidR="00E16071"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. Розробити не менше двох аргументів на користь того, що індивідуальне життя людини дуже часто поліпшується або погіршується через світоглядні фактори.</w:t>
      </w:r>
    </w:p>
    <w:p w14:paraId="49AB41DE" w14:textId="77777777" w:rsidR="00E16071" w:rsidRPr="00557B4E" w:rsidRDefault="00E16071" w:rsidP="00E1607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</w:p>
    <w:p w14:paraId="4A0AC6BA" w14:textId="77777777" w:rsidR="00DE0A01" w:rsidRPr="00557B4E" w:rsidRDefault="00DE0A01" w:rsidP="00E1607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 xml:space="preserve">2. Що таке «само трансцендентність людського існування» за </w:t>
      </w:r>
      <w:proofErr w:type="spellStart"/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Франклом</w:t>
      </w:r>
      <w:proofErr w:type="spellEnd"/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?</w:t>
      </w:r>
      <w:r w:rsidR="00EF3B0F"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 xml:space="preserve"> (файл Семінар 3_1 і 3_2)</w:t>
      </w:r>
    </w:p>
    <w:p w14:paraId="1A76A8B0" w14:textId="77777777" w:rsidR="00DE0A01" w:rsidRPr="00557B4E" w:rsidRDefault="00DE0A01" w:rsidP="00E1607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</w:p>
    <w:p w14:paraId="5532169E" w14:textId="77777777" w:rsidR="00DE0A01" w:rsidRPr="00557B4E" w:rsidRDefault="00EF3B0F" w:rsidP="00E1607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 xml:space="preserve">3. </w:t>
      </w:r>
      <w:r w:rsidR="00DE0A01"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 xml:space="preserve">Проаналізуйте третій шлях досягнення сенсу в житті за </w:t>
      </w:r>
      <w:proofErr w:type="spellStart"/>
      <w:r w:rsidR="00DE0A01"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Франклом</w:t>
      </w:r>
      <w:proofErr w:type="spellEnd"/>
      <w:r w:rsidR="00DE0A01"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 xml:space="preserve"> </w:t>
      </w:r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(файл Семінар 3_1 і 3_2). Чим на цьому шляху може допомогти розуміння власних світоглядних переконань і контроль над ними?</w:t>
      </w:r>
    </w:p>
    <w:p w14:paraId="7D9A8B74" w14:textId="77777777" w:rsidR="00DE0A01" w:rsidRPr="00557B4E" w:rsidRDefault="00DE0A01" w:rsidP="00E1607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</w:p>
    <w:p w14:paraId="2CE4DC19" w14:textId="77777777" w:rsidR="00DE0A01" w:rsidRPr="00557B4E" w:rsidRDefault="00DE0A01" w:rsidP="00E1607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62DC87C4" w14:textId="77777777" w:rsidR="00E16071" w:rsidRPr="00557B4E" w:rsidRDefault="00E16071" w:rsidP="00E1607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41515E7E" w14:textId="77777777" w:rsidR="00E16071" w:rsidRPr="00557B4E" w:rsidRDefault="00E16071" w:rsidP="00E1607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  <w:sectPr w:rsidR="00E16071" w:rsidRPr="00557B4E" w:rsidSect="00571349">
          <w:pgSz w:w="11906" w:h="16838"/>
          <w:pgMar w:top="567" w:right="567" w:bottom="567" w:left="567" w:header="709" w:footer="709" w:gutter="0"/>
          <w:cols w:space="708"/>
          <w:docGrid w:linePitch="360"/>
        </w:sectPr>
      </w:pPr>
    </w:p>
    <w:p w14:paraId="69A2DE04" w14:textId="77777777" w:rsidR="00C759BA" w:rsidRPr="00557B4E" w:rsidRDefault="00C759BA" w:rsidP="00C759B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lang w:val="uk-UA"/>
        </w:rPr>
      </w:pPr>
      <w:r w:rsidRPr="00557B4E">
        <w:rPr>
          <w:rFonts w:ascii="Times New Roman" w:hAnsi="Times New Roman" w:cs="Times New Roman"/>
          <w:color w:val="222222"/>
          <w:sz w:val="28"/>
          <w:szCs w:val="28"/>
          <w:lang w:val="uk-UA"/>
        </w:rPr>
        <w:lastRenderedPageBreak/>
        <w:t>Семінар 4</w:t>
      </w:r>
    </w:p>
    <w:p w14:paraId="282C1BEB" w14:textId="77777777" w:rsidR="00C759BA" w:rsidRPr="00557B4E" w:rsidRDefault="00C759BA" w:rsidP="00C759B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222222"/>
          <w:sz w:val="28"/>
          <w:szCs w:val="28"/>
          <w:lang w:val="uk-UA" w:eastAsia="ru-RU"/>
        </w:rPr>
      </w:pPr>
      <w:r w:rsidRPr="00557B4E">
        <w:rPr>
          <w:rFonts w:ascii="Times New Roman" w:eastAsia="Times New Roman" w:hAnsi="Times New Roman" w:cs="Times New Roman"/>
          <w:b/>
          <w:color w:val="222222"/>
          <w:sz w:val="28"/>
          <w:szCs w:val="28"/>
          <w:lang w:val="uk-UA" w:eastAsia="ru-RU"/>
        </w:rPr>
        <w:t>Поняття філософії. Історична неминучість виникнення філософії. Ставлення філософської теорії до реальності</w:t>
      </w:r>
    </w:p>
    <w:p w14:paraId="3F37BF64" w14:textId="77777777" w:rsidR="00C759BA" w:rsidRPr="00557B4E" w:rsidRDefault="00C759BA" w:rsidP="00C759B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</w:p>
    <w:p w14:paraId="58B641EF" w14:textId="77777777" w:rsidR="00C759BA" w:rsidRPr="00557B4E" w:rsidRDefault="00C759BA" w:rsidP="00C759B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val="uk-UA" w:eastAsia="ru-RU"/>
        </w:rPr>
      </w:pPr>
      <w:r w:rsidRPr="00557B4E">
        <w:rPr>
          <w:rFonts w:ascii="Times New Roman" w:eastAsia="Times New Roman" w:hAnsi="Times New Roman" w:cs="Times New Roman"/>
          <w:b/>
          <w:i/>
          <w:sz w:val="28"/>
          <w:szCs w:val="28"/>
          <w:lang w:val="uk-UA" w:eastAsia="ru-RU"/>
        </w:rPr>
        <w:t>Заняття 04.1</w:t>
      </w:r>
    </w:p>
    <w:p w14:paraId="630C4929" w14:textId="77777777" w:rsidR="00C759BA" w:rsidRPr="00557B4E" w:rsidRDefault="00C759BA" w:rsidP="00C759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695F93D7" w14:textId="77777777" w:rsidR="00C759BA" w:rsidRPr="00557B4E" w:rsidRDefault="00C759BA" w:rsidP="00C759B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557B4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Міфологія і виникнення філософії</w:t>
      </w:r>
    </w:p>
    <w:p w14:paraId="12B7992B" w14:textId="77777777" w:rsidR="00C759BA" w:rsidRPr="00557B4E" w:rsidRDefault="00C759BA" w:rsidP="00C759B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</w:p>
    <w:p w14:paraId="287BB5FA" w14:textId="77777777" w:rsidR="00C759BA" w:rsidRPr="00557B4E" w:rsidRDefault="00C759BA" w:rsidP="00C759BA">
      <w:pPr>
        <w:pStyle w:val="a5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  <w:r w:rsidRPr="00557B4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Міфологія і релігія як історичні форми світогляду. </w:t>
      </w:r>
    </w:p>
    <w:p w14:paraId="2D0109DE" w14:textId="77777777" w:rsidR="00C759BA" w:rsidRPr="00557B4E" w:rsidRDefault="00C759BA" w:rsidP="00C759BA">
      <w:pPr>
        <w:pStyle w:val="a5"/>
        <w:tabs>
          <w:tab w:val="left" w:pos="4860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  <w:r w:rsidRPr="00557B4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(підручник </w:t>
      </w:r>
      <w:proofErr w:type="spellStart"/>
      <w:r w:rsidRPr="00557B4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Петрушенка</w:t>
      </w:r>
      <w:proofErr w:type="spellEnd"/>
      <w:r w:rsidRPr="00557B4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, § 1.3)</w:t>
      </w:r>
    </w:p>
    <w:p w14:paraId="1BE45F85" w14:textId="77777777" w:rsidR="00C759BA" w:rsidRPr="00557B4E" w:rsidRDefault="00C759BA" w:rsidP="00C759BA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  <w:r w:rsidRPr="00557B4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[Що таке міфологія. Поняття синкретизму. – Природа в житті первісної людини. –  Що таке первісна магія? – Роль знарядь праці й соціально-культурних процесів у розвитку цивілізації. – Чому розпадається міфологія? – На які елементи розпадається міфологія? – Чи існує міфологія після появи інших форм світогляду? – Чому не межу не завжди легко визначити між міфом і релігією?]</w:t>
      </w:r>
    </w:p>
    <w:p w14:paraId="23312AF0" w14:textId="77777777" w:rsidR="00C759BA" w:rsidRPr="00557B4E" w:rsidRDefault="00C759BA" w:rsidP="00C759B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304906D1" w14:textId="77777777" w:rsidR="00C759BA" w:rsidRPr="00557B4E" w:rsidRDefault="00C759BA" w:rsidP="00C759BA">
      <w:pPr>
        <w:pStyle w:val="a5"/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557B4E">
        <w:rPr>
          <w:rFonts w:ascii="Times New Roman" w:hAnsi="Times New Roman" w:cs="Times New Roman"/>
          <w:color w:val="000000"/>
          <w:sz w:val="28"/>
          <w:szCs w:val="28"/>
          <w:lang w:val="uk-UA"/>
        </w:rPr>
        <w:t>Філософія як теоретична форма світогляду.</w:t>
      </w:r>
    </w:p>
    <w:p w14:paraId="7C973A4B" w14:textId="77777777" w:rsidR="00C759BA" w:rsidRPr="00557B4E" w:rsidRDefault="00C759BA" w:rsidP="00C759BA">
      <w:pPr>
        <w:pStyle w:val="a5"/>
        <w:tabs>
          <w:tab w:val="left" w:pos="4860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  <w:r w:rsidRPr="00557B4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(підручник </w:t>
      </w:r>
      <w:proofErr w:type="spellStart"/>
      <w:r w:rsidRPr="00557B4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Петрушенка</w:t>
      </w:r>
      <w:proofErr w:type="spellEnd"/>
      <w:r w:rsidRPr="00557B4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, § 1.4)</w:t>
      </w:r>
    </w:p>
    <w:p w14:paraId="50A43C31" w14:textId="77777777" w:rsidR="00C759BA" w:rsidRPr="00557B4E" w:rsidRDefault="00C759BA" w:rsidP="00C759BA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  <w:r w:rsidRPr="00557B4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[Головна відмінність філософії від релігії. – Визначення філософії як теорії. Філософія і абстрактне мислення. – Шість основних рис філософського мислення. Яку з них ви вважаєте найважливішою? (довести)]</w:t>
      </w:r>
    </w:p>
    <w:p w14:paraId="47A601D6" w14:textId="77777777" w:rsidR="00C759BA" w:rsidRPr="00557B4E" w:rsidRDefault="00C759BA" w:rsidP="00C759B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46A14702" w14:textId="77777777" w:rsidR="00C759BA" w:rsidRPr="00557B4E" w:rsidRDefault="00C759BA" w:rsidP="00C759B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i/>
          <w:color w:val="000000"/>
          <w:sz w:val="28"/>
          <w:szCs w:val="28"/>
          <w:lang w:val="uk-UA"/>
        </w:rPr>
      </w:pPr>
      <w:r w:rsidRPr="00557B4E">
        <w:rPr>
          <w:rFonts w:ascii="Times New Roman" w:hAnsi="Times New Roman" w:cs="Times New Roman"/>
          <w:i/>
          <w:color w:val="000000"/>
          <w:sz w:val="28"/>
          <w:szCs w:val="28"/>
          <w:lang w:val="uk-UA"/>
        </w:rPr>
        <w:t>Підготовка до заняття 04.1 здійснюється лише за підручником.</w:t>
      </w:r>
    </w:p>
    <w:p w14:paraId="342DF085" w14:textId="77777777" w:rsidR="00C759BA" w:rsidRPr="00557B4E" w:rsidRDefault="00C759BA" w:rsidP="00C759B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6170DB28" w14:textId="77777777" w:rsidR="00C759BA" w:rsidRPr="00557B4E" w:rsidRDefault="00C759BA" w:rsidP="00C759B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41947A41" w14:textId="77777777" w:rsidR="00C759BA" w:rsidRPr="00557B4E" w:rsidRDefault="00C759BA" w:rsidP="00C759B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val="uk-UA" w:eastAsia="ru-RU"/>
        </w:rPr>
      </w:pPr>
      <w:r w:rsidRPr="00557B4E">
        <w:rPr>
          <w:rFonts w:ascii="Times New Roman" w:eastAsia="Times New Roman" w:hAnsi="Times New Roman" w:cs="Times New Roman"/>
          <w:b/>
          <w:i/>
          <w:sz w:val="28"/>
          <w:szCs w:val="28"/>
          <w:lang w:val="uk-UA" w:eastAsia="ru-RU"/>
        </w:rPr>
        <w:t>Заняття 04.2</w:t>
      </w:r>
    </w:p>
    <w:p w14:paraId="7822D897" w14:textId="77777777" w:rsidR="00C759BA" w:rsidRPr="00557B4E" w:rsidRDefault="00C759BA" w:rsidP="00C759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6BDC15E9" w14:textId="77777777" w:rsidR="00C759BA" w:rsidRPr="00557B4E" w:rsidRDefault="00C759BA" w:rsidP="00C759B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557B4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Співвідношення теорії і реальності в представників </w:t>
      </w:r>
      <w:proofErr w:type="spellStart"/>
      <w:r w:rsidRPr="00557B4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Елейської</w:t>
      </w:r>
      <w:proofErr w:type="spellEnd"/>
      <w:r w:rsidRPr="00557B4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школи</w:t>
      </w:r>
    </w:p>
    <w:p w14:paraId="75416BA0" w14:textId="77777777" w:rsidR="00C759BA" w:rsidRPr="00557B4E" w:rsidRDefault="00C759BA" w:rsidP="00C759B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69CACD30" w14:textId="77777777" w:rsidR="00C759BA" w:rsidRPr="00557B4E" w:rsidRDefault="00C759BA" w:rsidP="00C759BA">
      <w:pPr>
        <w:pStyle w:val="a5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557B4E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Філософія </w:t>
      </w:r>
      <w:proofErr w:type="spellStart"/>
      <w:r w:rsidRPr="00557B4E">
        <w:rPr>
          <w:rFonts w:ascii="Times New Roman" w:hAnsi="Times New Roman" w:cs="Times New Roman"/>
          <w:color w:val="000000"/>
          <w:sz w:val="28"/>
          <w:szCs w:val="28"/>
          <w:lang w:val="uk-UA"/>
        </w:rPr>
        <w:t>Парменіда</w:t>
      </w:r>
      <w:proofErr w:type="spellEnd"/>
    </w:p>
    <w:p w14:paraId="242E9237" w14:textId="77777777" w:rsidR="00C759BA" w:rsidRPr="00557B4E" w:rsidRDefault="00C759BA" w:rsidP="00C759BA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557B4E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(готуватись за файлом </w:t>
      </w:r>
      <w:proofErr w:type="spellStart"/>
      <w:r w:rsidR="00104912">
        <w:rPr>
          <w:rFonts w:ascii="Times New Roman" w:hAnsi="Times New Roman" w:cs="Times New Roman"/>
          <w:color w:val="000000"/>
          <w:sz w:val="28"/>
          <w:szCs w:val="28"/>
          <w:lang w:val="uk-UA"/>
        </w:rPr>
        <w:t>Парменід</w:t>
      </w:r>
      <w:proofErr w:type="spellEnd"/>
      <w:r w:rsidR="00104912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і Зенон</w:t>
      </w:r>
      <w:r w:rsidR="009772CE" w:rsidRPr="00557B4E">
        <w:rPr>
          <w:rFonts w:ascii="Times New Roman" w:hAnsi="Times New Roman" w:cs="Times New Roman"/>
          <w:color w:val="000000"/>
          <w:sz w:val="28"/>
          <w:szCs w:val="28"/>
          <w:lang w:val="uk-UA"/>
        </w:rPr>
        <w:t>)</w:t>
      </w:r>
    </w:p>
    <w:p w14:paraId="29AC1169" w14:textId="77777777" w:rsidR="00C759BA" w:rsidRPr="00557B4E" w:rsidRDefault="00C759BA" w:rsidP="00C759B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557B4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[</w:t>
      </w:r>
      <w:proofErr w:type="spellStart"/>
      <w:r w:rsidRPr="00557B4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Парменідова</w:t>
      </w:r>
      <w:proofErr w:type="spellEnd"/>
      <w:r w:rsidRPr="00557B4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 аксіома щодо буття. – Як співвідносяться мислення і буття за </w:t>
      </w:r>
      <w:proofErr w:type="spellStart"/>
      <w:r w:rsidRPr="00557B4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Парменідом</w:t>
      </w:r>
      <w:proofErr w:type="spellEnd"/>
      <w:r w:rsidRPr="00557B4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? – Головні властивості буття. – Як співвідносяться знання і гадка? – Чому буття, за </w:t>
      </w:r>
      <w:proofErr w:type="spellStart"/>
      <w:r w:rsidRPr="00557B4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Парменідом</w:t>
      </w:r>
      <w:proofErr w:type="spellEnd"/>
      <w:r w:rsidRPr="00557B4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, має бути єдиним?]</w:t>
      </w:r>
    </w:p>
    <w:p w14:paraId="4924C348" w14:textId="77777777" w:rsidR="00C759BA" w:rsidRPr="00557B4E" w:rsidRDefault="00C759BA" w:rsidP="00C759BA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22648EB4" w14:textId="77777777" w:rsidR="00C759BA" w:rsidRPr="00557B4E" w:rsidRDefault="00C759BA" w:rsidP="00C759BA">
      <w:pPr>
        <w:pStyle w:val="a5"/>
        <w:numPr>
          <w:ilvl w:val="0"/>
          <w:numId w:val="5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557B4E">
        <w:rPr>
          <w:rFonts w:ascii="Times New Roman" w:hAnsi="Times New Roman" w:cs="Times New Roman"/>
          <w:color w:val="000000"/>
          <w:sz w:val="28"/>
          <w:szCs w:val="28"/>
          <w:lang w:val="uk-UA"/>
        </w:rPr>
        <w:t>Апорії Зенона і їхнє значення для науки</w:t>
      </w:r>
    </w:p>
    <w:p w14:paraId="06C3584D" w14:textId="77777777" w:rsidR="00C759BA" w:rsidRPr="00557B4E" w:rsidRDefault="00C759BA" w:rsidP="00C759BA">
      <w:pPr>
        <w:pStyle w:val="a5"/>
        <w:shd w:val="clear" w:color="auto" w:fill="FFFFFF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557B4E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Готуватись за цим посиланням </w:t>
      </w:r>
      <w:hyperlink r:id="rId21" w:history="1">
        <w:r w:rsidRPr="00557B4E">
          <w:rPr>
            <w:rStyle w:val="a3"/>
            <w:rFonts w:ascii="Times New Roman" w:hAnsi="Times New Roman" w:cs="Times New Roman"/>
            <w:sz w:val="28"/>
            <w:szCs w:val="28"/>
            <w:lang w:val="uk-UA"/>
          </w:rPr>
          <w:t>https://vue.gov.ua/%D0%90%D0%BF%D0%BE%D1%80%D1%96%D1%97_%D0%97%D0%B5%D0%BD%D0%BE%D0%BD%D0%B0</w:t>
        </w:r>
      </w:hyperlink>
      <w:r w:rsidRPr="00557B4E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</w:p>
    <w:p w14:paraId="0F1F2B56" w14:textId="77777777" w:rsidR="00C759BA" w:rsidRPr="00557B4E" w:rsidRDefault="00C759BA" w:rsidP="00C759BA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  <w:r w:rsidRPr="00557B4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[У чому головна заслуга Зенона </w:t>
      </w:r>
      <w:proofErr w:type="spellStart"/>
      <w:r w:rsidRPr="00557B4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Елейського</w:t>
      </w:r>
      <w:proofErr w:type="spellEnd"/>
      <w:r w:rsidRPr="00557B4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. – </w:t>
      </w:r>
      <w:proofErr w:type="spellStart"/>
      <w:r w:rsidRPr="00557B4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Ахілес</w:t>
      </w:r>
      <w:proofErr w:type="spellEnd"/>
      <w:r w:rsidRPr="00557B4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. – Стріла. – Як Зенон розумів «те саме»? – Значення Зенонових апорій для науки, зокрема для вчення Карла </w:t>
      </w:r>
      <w:proofErr w:type="spellStart"/>
      <w:r w:rsidRPr="00557B4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Попера</w:t>
      </w:r>
      <w:proofErr w:type="spellEnd"/>
      <w:r w:rsidRPr="00557B4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.]</w:t>
      </w:r>
    </w:p>
    <w:p w14:paraId="39CE3FE9" w14:textId="77777777" w:rsidR="00E16071" w:rsidRPr="00557B4E" w:rsidRDefault="00E16071" w:rsidP="00E1607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lang w:val="uk-UA"/>
        </w:rPr>
      </w:pPr>
    </w:p>
    <w:p w14:paraId="387693EE" w14:textId="77777777" w:rsidR="00C759BA" w:rsidRPr="00557B4E" w:rsidRDefault="00C759BA" w:rsidP="00E1607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lang w:val="uk-UA"/>
        </w:rPr>
      </w:pPr>
    </w:p>
    <w:p w14:paraId="3815D379" w14:textId="77777777" w:rsidR="00E16071" w:rsidRPr="00557B4E" w:rsidRDefault="00E16071" w:rsidP="00E1607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lang w:val="uk-UA"/>
        </w:rPr>
        <w:sectPr w:rsidR="00E16071" w:rsidRPr="00557B4E" w:rsidSect="00571349">
          <w:pgSz w:w="11906" w:h="16838"/>
          <w:pgMar w:top="567" w:right="567" w:bottom="567" w:left="567" w:header="709" w:footer="709" w:gutter="0"/>
          <w:cols w:space="708"/>
          <w:docGrid w:linePitch="360"/>
        </w:sectPr>
      </w:pPr>
    </w:p>
    <w:p w14:paraId="385EA3C5" w14:textId="77777777" w:rsidR="00E16071" w:rsidRPr="00557B4E" w:rsidRDefault="00E16071" w:rsidP="00E1607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lang w:val="uk-UA"/>
        </w:rPr>
      </w:pPr>
    </w:p>
    <w:p w14:paraId="21BD9C1A" w14:textId="77777777" w:rsidR="00497E2C" w:rsidRPr="00557B4E" w:rsidRDefault="00497E2C" w:rsidP="00497E2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b/>
          <w:i/>
          <w:sz w:val="24"/>
          <w:szCs w:val="24"/>
          <w:lang w:val="uk-UA"/>
        </w:rPr>
        <w:t>Семінар 5</w:t>
      </w:r>
    </w:p>
    <w:p w14:paraId="021A5BA1" w14:textId="77777777" w:rsidR="00497E2C" w:rsidRPr="00557B4E" w:rsidRDefault="00497E2C" w:rsidP="00497E2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4839DC38" w14:textId="77777777" w:rsidR="00497E2C" w:rsidRPr="00557B4E" w:rsidRDefault="00497E2C" w:rsidP="00497E2C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caps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b/>
          <w:caps/>
          <w:sz w:val="24"/>
          <w:szCs w:val="24"/>
          <w:lang w:val="uk-UA"/>
        </w:rPr>
        <w:t>Когнітивні упередження і філософське мислення</w:t>
      </w:r>
    </w:p>
    <w:p w14:paraId="6EC23B0B" w14:textId="77777777" w:rsidR="00497E2C" w:rsidRPr="00557B4E" w:rsidRDefault="00497E2C" w:rsidP="00497E2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2C5FF8A7" w14:textId="77777777" w:rsidR="00497E2C" w:rsidRPr="00557B4E" w:rsidRDefault="00497E2C" w:rsidP="00497E2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b/>
          <w:i/>
          <w:sz w:val="24"/>
          <w:szCs w:val="24"/>
          <w:lang w:val="uk-UA"/>
        </w:rPr>
        <w:t>Заняття 05.1. Упередження в пізнанні: історія їх дослідження</w:t>
      </w:r>
    </w:p>
    <w:p w14:paraId="78D2E89E" w14:textId="77777777" w:rsidR="00497E2C" w:rsidRPr="00557B4E" w:rsidRDefault="00497E2C" w:rsidP="00497E2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4E330051" w14:textId="77777777" w:rsidR="00497E2C" w:rsidRPr="00557B4E" w:rsidRDefault="00497E2C" w:rsidP="00497E2C">
      <w:pPr>
        <w:pStyle w:val="a5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sz w:val="24"/>
          <w:szCs w:val="24"/>
          <w:lang w:val="uk-UA"/>
        </w:rPr>
        <w:t xml:space="preserve">Вчення </w:t>
      </w:r>
      <w:proofErr w:type="spellStart"/>
      <w:r w:rsidRPr="00557B4E">
        <w:rPr>
          <w:rFonts w:ascii="Times New Roman" w:hAnsi="Times New Roman" w:cs="Times New Roman"/>
          <w:sz w:val="24"/>
          <w:szCs w:val="24"/>
          <w:lang w:val="uk-UA"/>
        </w:rPr>
        <w:t>Френсиса</w:t>
      </w:r>
      <w:proofErr w:type="spellEnd"/>
      <w:r w:rsidRPr="00557B4E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557B4E">
        <w:rPr>
          <w:rFonts w:ascii="Times New Roman" w:hAnsi="Times New Roman" w:cs="Times New Roman"/>
          <w:sz w:val="24"/>
          <w:szCs w:val="24"/>
          <w:lang w:val="uk-UA"/>
        </w:rPr>
        <w:t>Бейкона</w:t>
      </w:r>
      <w:proofErr w:type="spellEnd"/>
      <w:r w:rsidRPr="00557B4E">
        <w:rPr>
          <w:rFonts w:ascii="Times New Roman" w:hAnsi="Times New Roman" w:cs="Times New Roman"/>
          <w:sz w:val="24"/>
          <w:szCs w:val="24"/>
          <w:lang w:val="uk-UA"/>
        </w:rPr>
        <w:t xml:space="preserve"> про ідоли розуму</w:t>
      </w:r>
    </w:p>
    <w:p w14:paraId="159FF447" w14:textId="77777777" w:rsidR="00497E2C" w:rsidRPr="00557B4E" w:rsidRDefault="00497E2C" w:rsidP="00497E2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346AFAE5" w14:textId="77777777" w:rsidR="00497E2C" w:rsidRPr="00557B4E" w:rsidRDefault="00497E2C" w:rsidP="00497E2C">
      <w:pPr>
        <w:pStyle w:val="a5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Історія поняття когнітивних упереджень</w:t>
      </w:r>
    </w:p>
    <w:p w14:paraId="0727F863" w14:textId="77777777" w:rsidR="00497E2C" w:rsidRPr="00557B4E" w:rsidRDefault="00497E2C" w:rsidP="00497E2C">
      <w:pPr>
        <w:pStyle w:val="a5"/>
        <w:rPr>
          <w:rFonts w:ascii="Times New Roman" w:hAnsi="Times New Roman" w:cs="Times New Roman"/>
          <w:sz w:val="24"/>
          <w:szCs w:val="24"/>
          <w:lang w:val="uk-UA"/>
        </w:rPr>
      </w:pPr>
    </w:p>
    <w:p w14:paraId="2370B599" w14:textId="77777777" w:rsidR="00497E2C" w:rsidRPr="00557B4E" w:rsidRDefault="00497E2C" w:rsidP="00497E2C">
      <w:pPr>
        <w:pStyle w:val="a5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  <w:r w:rsidRPr="00557B4E">
        <w:rPr>
          <w:rFonts w:ascii="Times New Roman" w:hAnsi="Times New Roman" w:cs="Times New Roman"/>
          <w:sz w:val="24"/>
          <w:szCs w:val="24"/>
          <w:lang w:val="uk-UA"/>
        </w:rPr>
        <w:t>Сучасна концепція когнітивних упереджень</w:t>
      </w:r>
    </w:p>
    <w:p w14:paraId="35F37AEF" w14:textId="77777777" w:rsidR="00497E2C" w:rsidRPr="00557B4E" w:rsidRDefault="00497E2C" w:rsidP="00E1607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lang w:val="uk-UA"/>
        </w:rPr>
      </w:pPr>
    </w:p>
    <w:p w14:paraId="58C0002F" w14:textId="77777777" w:rsidR="00497E2C" w:rsidRPr="00557B4E" w:rsidRDefault="00497E2C" w:rsidP="00E1607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lang w:val="uk-UA"/>
        </w:rPr>
      </w:pPr>
      <w:r w:rsidRPr="00557B4E">
        <w:rPr>
          <w:rFonts w:ascii="Times New Roman" w:hAnsi="Times New Roman" w:cs="Times New Roman"/>
          <w:color w:val="222222"/>
          <w:sz w:val="28"/>
          <w:szCs w:val="28"/>
          <w:lang w:val="uk-UA"/>
        </w:rPr>
        <w:t>(див. файл для підготовки)</w:t>
      </w:r>
    </w:p>
    <w:p w14:paraId="58D3F15A" w14:textId="77777777" w:rsidR="00497E2C" w:rsidRPr="00557B4E" w:rsidRDefault="00497E2C" w:rsidP="00E1607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lang w:val="uk-UA"/>
        </w:rPr>
      </w:pPr>
    </w:p>
    <w:p w14:paraId="55DEE136" w14:textId="77777777" w:rsidR="00497E2C" w:rsidRPr="00557B4E" w:rsidRDefault="00497E2C" w:rsidP="00E1607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lang w:val="uk-UA"/>
        </w:rPr>
      </w:pPr>
    </w:p>
    <w:p w14:paraId="6272B473" w14:textId="77777777" w:rsidR="00497E2C" w:rsidRPr="00557B4E" w:rsidRDefault="00497E2C" w:rsidP="00E1607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lang w:val="uk-UA"/>
        </w:rPr>
      </w:pPr>
    </w:p>
    <w:p w14:paraId="658185D4" w14:textId="77777777" w:rsidR="00497E2C" w:rsidRPr="00557B4E" w:rsidRDefault="00497E2C" w:rsidP="00497E2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val="uk-UA" w:eastAsia="ru-RU"/>
        </w:rPr>
        <w:t>Заняття 05.2. Характеристики когнітивних упереджень</w:t>
      </w:r>
    </w:p>
    <w:p w14:paraId="34F7FEFE" w14:textId="77777777" w:rsidR="00497E2C" w:rsidRPr="00557B4E" w:rsidRDefault="00497E2C" w:rsidP="00497E2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</w:p>
    <w:p w14:paraId="28FE1C1C" w14:textId="77777777" w:rsidR="00497E2C" w:rsidRPr="00557B4E" w:rsidRDefault="00497E2C" w:rsidP="00497E2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 xml:space="preserve">1. Система 1 і Система 2 за Деніелом </w:t>
      </w:r>
      <w:proofErr w:type="spellStart"/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Канеманом</w:t>
      </w:r>
      <w:proofErr w:type="spellEnd"/>
    </w:p>
    <w:p w14:paraId="37891CBD" w14:textId="77777777" w:rsidR="00497E2C" w:rsidRPr="00557B4E" w:rsidRDefault="00497E2C" w:rsidP="00497E2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</w:p>
    <w:p w14:paraId="22204BD7" w14:textId="77777777" w:rsidR="00497E2C" w:rsidRPr="00557B4E" w:rsidRDefault="00497E2C" w:rsidP="00497E2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 xml:space="preserve">Прочитайте уривок з книги Д. </w:t>
      </w:r>
      <w:proofErr w:type="spellStart"/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Канемана</w:t>
      </w:r>
      <w:proofErr w:type="spellEnd"/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 xml:space="preserve"> «Мислення швидке і повільне»</w:t>
      </w:r>
    </w:p>
    <w:p w14:paraId="4C0A2E07" w14:textId="77777777" w:rsidR="00497E2C" w:rsidRPr="00557B4E" w:rsidRDefault="00497E2C" w:rsidP="00497E2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  <w:hyperlink r:id="rId22" w:history="1">
        <w:r w:rsidRPr="00557B4E">
          <w:rPr>
            <w:rStyle w:val="a3"/>
            <w:rFonts w:ascii="Times New Roman" w:eastAsia="Times New Roman" w:hAnsi="Times New Roman" w:cs="Times New Roman"/>
            <w:sz w:val="24"/>
            <w:szCs w:val="24"/>
            <w:lang w:val="uk-UA" w:eastAsia="ru-RU"/>
          </w:rPr>
          <w:t>https://life.pravda.com.ua/culture/2017/09/10/226277/</w:t>
        </w:r>
      </w:hyperlink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 xml:space="preserve"> </w:t>
      </w:r>
    </w:p>
    <w:p w14:paraId="3D94A1DA" w14:textId="77777777" w:rsidR="00497E2C" w:rsidRPr="00557B4E" w:rsidRDefault="00497E2C" w:rsidP="00497E2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</w:p>
    <w:p w14:paraId="0A1203D6" w14:textId="77777777" w:rsidR="00497E2C" w:rsidRPr="00557B4E" w:rsidRDefault="00497E2C" w:rsidP="00497E2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 xml:space="preserve">[У чому полягає сенс понять Система 1 і Система 2? – Ці системи є окремими чи взаємопов’язаними? – Чому Система 1 є </w:t>
      </w:r>
      <w:proofErr w:type="spellStart"/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життєво</w:t>
      </w:r>
      <w:proofErr w:type="spellEnd"/>
      <w:r w:rsidRPr="00557B4E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 xml:space="preserve"> необхідною? – У чому полягає її негативний вплив на пізнання? – Чи можемо ми використовувати Систему 2 усупереч Системі 1? – Що для цього потрібно?]</w:t>
      </w:r>
    </w:p>
    <w:p w14:paraId="7029E1D6" w14:textId="77777777" w:rsidR="00497E2C" w:rsidRPr="00557B4E" w:rsidRDefault="00497E2C" w:rsidP="00497E2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</w:p>
    <w:p w14:paraId="11C9B852" w14:textId="77777777" w:rsidR="00497E2C" w:rsidRPr="00557B4E" w:rsidRDefault="00497E2C" w:rsidP="00497E2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2B0D2B9" w14:textId="77777777" w:rsidR="00497E2C" w:rsidRPr="00557B4E" w:rsidRDefault="00497E2C" w:rsidP="00497E2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5490A7C5" w14:textId="77777777" w:rsidR="00497E2C" w:rsidRPr="00557B4E" w:rsidRDefault="00497E2C" w:rsidP="00497E2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sz w:val="24"/>
          <w:szCs w:val="24"/>
          <w:lang w:val="uk-UA"/>
        </w:rPr>
        <w:t>2. Перелік основних когнітивних упереджень</w:t>
      </w:r>
    </w:p>
    <w:p w14:paraId="4C8122FC" w14:textId="77777777" w:rsidR="00497E2C" w:rsidRPr="00557B4E" w:rsidRDefault="00497E2C" w:rsidP="00497E2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1127F60A" w14:textId="77777777" w:rsidR="00497E2C" w:rsidRPr="00557B4E" w:rsidRDefault="00497E2C" w:rsidP="00497E2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sz w:val="24"/>
          <w:szCs w:val="24"/>
          <w:lang w:val="uk-UA"/>
        </w:rPr>
        <w:t xml:space="preserve">Ознайомтеся з першими 7-ма когнітивними упередженнями з цього списку </w:t>
      </w:r>
      <w:hyperlink r:id="rId23" w:history="1">
        <w:r w:rsidRPr="00557B4E">
          <w:rPr>
            <w:rStyle w:val="a3"/>
            <w:rFonts w:ascii="Times New Roman" w:hAnsi="Times New Roman" w:cs="Times New Roman"/>
            <w:sz w:val="24"/>
            <w:szCs w:val="24"/>
            <w:lang w:val="uk-UA"/>
          </w:rPr>
          <w:t>https://uk.wikipedia.org/wiki/Перелік_когнітивних_упереджень</w:t>
        </w:r>
      </w:hyperlink>
    </w:p>
    <w:p w14:paraId="4516A4F7" w14:textId="77777777" w:rsidR="00497E2C" w:rsidRPr="00557B4E" w:rsidRDefault="00497E2C" w:rsidP="00497E2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sz w:val="24"/>
          <w:szCs w:val="24"/>
          <w:lang w:val="uk-UA"/>
        </w:rPr>
        <w:t>і виділіть їхні найсуттєвіші характеристики</w:t>
      </w:r>
    </w:p>
    <w:p w14:paraId="10C36E93" w14:textId="77777777" w:rsidR="00497E2C" w:rsidRPr="00557B4E" w:rsidRDefault="00497E2C" w:rsidP="00497E2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3475C4E3" w14:textId="77777777" w:rsidR="00497E2C" w:rsidRPr="00557B4E" w:rsidRDefault="00497E2C" w:rsidP="00497E2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sz w:val="24"/>
          <w:szCs w:val="24"/>
          <w:lang w:val="uk-UA"/>
        </w:rPr>
        <w:t>[Чи можемо ми звільнитися від когнітивних упереджень? – Чи можна обмежити вплив когнітивних упереджень? – Чи можливе істинне пізнання, якщо когнітивні упередження постійно впливають на нього?]</w:t>
      </w:r>
    </w:p>
    <w:p w14:paraId="250EF6E2" w14:textId="77777777" w:rsidR="00497E2C" w:rsidRPr="00557B4E" w:rsidRDefault="00497E2C" w:rsidP="00E1607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lang w:val="uk-UA"/>
        </w:rPr>
      </w:pPr>
    </w:p>
    <w:p w14:paraId="4A21FB57" w14:textId="77777777" w:rsidR="00497E2C" w:rsidRPr="00557B4E" w:rsidRDefault="00497E2C" w:rsidP="00E1607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lang w:val="uk-UA"/>
        </w:rPr>
      </w:pPr>
    </w:p>
    <w:p w14:paraId="14B41E23" w14:textId="77777777" w:rsidR="00497E2C" w:rsidRPr="00557B4E" w:rsidRDefault="00497E2C" w:rsidP="00E1607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lang w:val="uk-UA"/>
        </w:rPr>
      </w:pPr>
    </w:p>
    <w:p w14:paraId="5CF4DCE9" w14:textId="77777777" w:rsidR="00497E2C" w:rsidRPr="00557B4E" w:rsidRDefault="00497E2C" w:rsidP="00E1607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lang w:val="uk-UA"/>
        </w:rPr>
      </w:pPr>
    </w:p>
    <w:p w14:paraId="38CBB953" w14:textId="77777777" w:rsidR="00497E2C" w:rsidRPr="00557B4E" w:rsidRDefault="00497E2C">
      <w:pPr>
        <w:rPr>
          <w:rFonts w:ascii="Times New Roman" w:hAnsi="Times New Roman" w:cs="Times New Roman"/>
          <w:color w:val="222222"/>
          <w:sz w:val="28"/>
          <w:szCs w:val="28"/>
          <w:lang w:val="uk-UA"/>
        </w:rPr>
      </w:pPr>
      <w:r w:rsidRPr="00557B4E">
        <w:rPr>
          <w:rFonts w:ascii="Times New Roman" w:hAnsi="Times New Roman" w:cs="Times New Roman"/>
          <w:color w:val="222222"/>
          <w:sz w:val="28"/>
          <w:szCs w:val="28"/>
          <w:lang w:val="uk-UA"/>
        </w:rPr>
        <w:br w:type="page"/>
      </w:r>
    </w:p>
    <w:p w14:paraId="7A918774" w14:textId="77777777" w:rsidR="003919EA" w:rsidRPr="00557B4E" w:rsidRDefault="003919EA" w:rsidP="003919EA">
      <w:pPr>
        <w:shd w:val="clear" w:color="auto" w:fill="FFFFFF"/>
        <w:spacing w:after="0" w:line="240" w:lineRule="auto"/>
        <w:ind w:firstLine="709"/>
        <w:jc w:val="center"/>
        <w:rPr>
          <w:rFonts w:ascii="Times New Roman" w:hAnsi="Times New Roman" w:cs="Times New Roman"/>
          <w:b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b/>
          <w:color w:val="222222"/>
          <w:sz w:val="24"/>
          <w:szCs w:val="24"/>
          <w:lang w:val="uk-UA"/>
        </w:rPr>
        <w:lastRenderedPageBreak/>
        <w:t>Семінар 06</w:t>
      </w:r>
    </w:p>
    <w:p w14:paraId="3C067955" w14:textId="77777777" w:rsidR="003919EA" w:rsidRPr="00557B4E" w:rsidRDefault="003919EA" w:rsidP="003919E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</w:p>
    <w:p w14:paraId="5F698606" w14:textId="77777777" w:rsidR="003919EA" w:rsidRPr="00557B4E" w:rsidRDefault="003919EA" w:rsidP="003919E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222222"/>
          <w:sz w:val="32"/>
          <w:szCs w:val="24"/>
          <w:lang w:val="uk-UA"/>
        </w:rPr>
      </w:pPr>
      <w:proofErr w:type="spellStart"/>
      <w:r w:rsidRPr="00557B4E">
        <w:rPr>
          <w:rFonts w:ascii="Times New Roman" w:hAnsi="Times New Roman" w:cs="Times New Roman"/>
          <w:b/>
          <w:color w:val="222222"/>
          <w:sz w:val="32"/>
          <w:szCs w:val="24"/>
          <w:lang w:val="uk-UA"/>
        </w:rPr>
        <w:t>Нейронауки</w:t>
      </w:r>
      <w:proofErr w:type="spellEnd"/>
      <w:r w:rsidRPr="00557B4E">
        <w:rPr>
          <w:rFonts w:ascii="Times New Roman" w:hAnsi="Times New Roman" w:cs="Times New Roman"/>
          <w:b/>
          <w:color w:val="222222"/>
          <w:sz w:val="32"/>
          <w:szCs w:val="24"/>
          <w:lang w:val="uk-UA"/>
        </w:rPr>
        <w:t xml:space="preserve"> і свобода волі: експеримент </w:t>
      </w:r>
      <w:proofErr w:type="spellStart"/>
      <w:r w:rsidRPr="00557B4E">
        <w:rPr>
          <w:rFonts w:ascii="Times New Roman" w:hAnsi="Times New Roman" w:cs="Times New Roman"/>
          <w:b/>
          <w:color w:val="222222"/>
          <w:sz w:val="32"/>
          <w:szCs w:val="24"/>
          <w:lang w:val="uk-UA"/>
        </w:rPr>
        <w:t>Бенджамена</w:t>
      </w:r>
      <w:proofErr w:type="spellEnd"/>
      <w:r w:rsidRPr="00557B4E">
        <w:rPr>
          <w:rFonts w:ascii="Times New Roman" w:hAnsi="Times New Roman" w:cs="Times New Roman"/>
          <w:b/>
          <w:color w:val="222222"/>
          <w:sz w:val="32"/>
          <w:szCs w:val="24"/>
          <w:lang w:val="uk-UA"/>
        </w:rPr>
        <w:t xml:space="preserve"> </w:t>
      </w:r>
      <w:proofErr w:type="spellStart"/>
      <w:r w:rsidRPr="00557B4E">
        <w:rPr>
          <w:rFonts w:ascii="Times New Roman" w:hAnsi="Times New Roman" w:cs="Times New Roman"/>
          <w:b/>
          <w:color w:val="222222"/>
          <w:sz w:val="32"/>
          <w:szCs w:val="24"/>
          <w:lang w:val="uk-UA"/>
        </w:rPr>
        <w:t>Лібета</w:t>
      </w:r>
      <w:proofErr w:type="spellEnd"/>
    </w:p>
    <w:p w14:paraId="6E476D58" w14:textId="77777777" w:rsidR="003919EA" w:rsidRPr="00557B4E" w:rsidRDefault="003919EA" w:rsidP="003919E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</w:p>
    <w:p w14:paraId="453AA8A7" w14:textId="77777777" w:rsidR="003919EA" w:rsidRPr="00557B4E" w:rsidRDefault="003919EA" w:rsidP="003919E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b/>
          <w:i/>
          <w:color w:val="222222"/>
          <w:sz w:val="24"/>
          <w:szCs w:val="24"/>
          <w:lang w:val="uk-UA"/>
        </w:rPr>
        <w:t>Заняття 06.1</w:t>
      </w:r>
    </w:p>
    <w:p w14:paraId="7664E6DB" w14:textId="77777777" w:rsidR="003919EA" w:rsidRPr="00557B4E" w:rsidRDefault="003919EA" w:rsidP="003919E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b/>
          <w:color w:val="222222"/>
          <w:sz w:val="24"/>
          <w:szCs w:val="24"/>
          <w:lang w:val="uk-UA"/>
        </w:rPr>
        <w:t xml:space="preserve">Опис експерименту </w:t>
      </w:r>
      <w:proofErr w:type="spellStart"/>
      <w:r w:rsidRPr="00557B4E">
        <w:rPr>
          <w:rFonts w:ascii="Times New Roman" w:hAnsi="Times New Roman" w:cs="Times New Roman"/>
          <w:b/>
          <w:color w:val="222222"/>
          <w:sz w:val="24"/>
          <w:szCs w:val="24"/>
          <w:lang w:val="uk-UA"/>
        </w:rPr>
        <w:t>Лібета</w:t>
      </w:r>
      <w:proofErr w:type="spellEnd"/>
      <w:r w:rsidRPr="00557B4E">
        <w:rPr>
          <w:rFonts w:ascii="Times New Roman" w:hAnsi="Times New Roman" w:cs="Times New Roman"/>
          <w:b/>
          <w:color w:val="222222"/>
          <w:sz w:val="24"/>
          <w:szCs w:val="24"/>
          <w:lang w:val="uk-UA"/>
        </w:rPr>
        <w:t xml:space="preserve"> і суть наукової спроби розв’язати питання про свободу волі</w:t>
      </w:r>
    </w:p>
    <w:p w14:paraId="17F957BF" w14:textId="77777777" w:rsidR="003919EA" w:rsidRPr="00557B4E" w:rsidRDefault="003919EA" w:rsidP="003919E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</w:p>
    <w:p w14:paraId="53A7FB59" w14:textId="77777777" w:rsidR="003919EA" w:rsidRPr="00557B4E" w:rsidRDefault="003919EA" w:rsidP="003919EA">
      <w:pPr>
        <w:pStyle w:val="a5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 xml:space="preserve">На що був спрямований експеримент </w:t>
      </w:r>
      <w:proofErr w:type="spellStart"/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Лібета</w:t>
      </w:r>
      <w:proofErr w:type="spellEnd"/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? У чому полягав головний задум?</w:t>
      </w:r>
    </w:p>
    <w:p w14:paraId="6E6271AD" w14:textId="77777777" w:rsidR="003919EA" w:rsidRPr="00557B4E" w:rsidRDefault="003919EA" w:rsidP="003919EA">
      <w:pPr>
        <w:pStyle w:val="a5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Як проводився експеримент?</w:t>
      </w:r>
    </w:p>
    <w:p w14:paraId="51AFECB6" w14:textId="77777777" w:rsidR="003919EA" w:rsidRPr="00557B4E" w:rsidRDefault="003919EA" w:rsidP="003919EA">
      <w:pPr>
        <w:pStyle w:val="a5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 xml:space="preserve">Як сам </w:t>
      </w:r>
      <w:proofErr w:type="spellStart"/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Лібет</w:t>
      </w:r>
      <w:proofErr w:type="spellEnd"/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 xml:space="preserve"> витлумачив його результати?</w:t>
      </w:r>
    </w:p>
    <w:p w14:paraId="6518ED7D" w14:textId="77777777" w:rsidR="003919EA" w:rsidRPr="00557B4E" w:rsidRDefault="003919EA" w:rsidP="003919EA">
      <w:pPr>
        <w:pStyle w:val="a5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 xml:space="preserve">Як </w:t>
      </w:r>
      <w:proofErr w:type="spellStart"/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Лібет</w:t>
      </w:r>
      <w:proofErr w:type="spellEnd"/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 xml:space="preserve"> розумів свободу волі ?</w:t>
      </w:r>
    </w:p>
    <w:p w14:paraId="085BB96B" w14:textId="77777777" w:rsidR="003919EA" w:rsidRPr="00557B4E" w:rsidRDefault="003919EA" w:rsidP="003919EA">
      <w:pPr>
        <w:pStyle w:val="a5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Що таке усвідомлення?</w:t>
      </w:r>
    </w:p>
    <w:p w14:paraId="41E4EBA7" w14:textId="77777777" w:rsidR="003919EA" w:rsidRPr="00557B4E" w:rsidRDefault="003919EA" w:rsidP="003919EA">
      <w:pPr>
        <w:pStyle w:val="a5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Що таке «потяг» і чим він відрізняється від «свідомого бажання»?</w:t>
      </w:r>
    </w:p>
    <w:p w14:paraId="06313ED6" w14:textId="77777777" w:rsidR="003919EA" w:rsidRPr="00557B4E" w:rsidRDefault="003919EA" w:rsidP="003919E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</w:p>
    <w:p w14:paraId="2A445110" w14:textId="77777777" w:rsidR="003919EA" w:rsidRPr="00557B4E" w:rsidRDefault="003919EA" w:rsidP="003919E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 xml:space="preserve">Під час цього семінару ми маємо ознайомитися з фактичним описом експерименту </w:t>
      </w:r>
      <w:proofErr w:type="spellStart"/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Лібета</w:t>
      </w:r>
      <w:proofErr w:type="spellEnd"/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, а також спробуємо дати визначення основних світоглядних понять, пов’язаних з його експериментом.</w:t>
      </w:r>
    </w:p>
    <w:p w14:paraId="19E6AAEE" w14:textId="77777777" w:rsidR="003919EA" w:rsidRPr="00557B4E" w:rsidRDefault="003919EA" w:rsidP="003919E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На наступному семінарі мають відбутися дискусії щодо тлумачення результатів.</w:t>
      </w:r>
    </w:p>
    <w:p w14:paraId="41383751" w14:textId="77777777" w:rsidR="003919EA" w:rsidRPr="00557B4E" w:rsidRDefault="003919EA" w:rsidP="003919E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</w:p>
    <w:p w14:paraId="24AEE383" w14:textId="77777777" w:rsidR="003919EA" w:rsidRPr="00557B4E" w:rsidRDefault="003919EA" w:rsidP="003919E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</w:p>
    <w:p w14:paraId="645ADE32" w14:textId="77777777" w:rsidR="003919EA" w:rsidRPr="00557B4E" w:rsidRDefault="003919EA" w:rsidP="003919E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b/>
          <w:i/>
          <w:color w:val="222222"/>
          <w:sz w:val="24"/>
          <w:szCs w:val="24"/>
          <w:lang w:val="uk-UA"/>
        </w:rPr>
        <w:t>Заняття 06.2</w:t>
      </w:r>
    </w:p>
    <w:p w14:paraId="0D0B1A8E" w14:textId="77777777" w:rsidR="003919EA" w:rsidRPr="00557B4E" w:rsidRDefault="003919EA" w:rsidP="003919E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b/>
          <w:color w:val="222222"/>
          <w:sz w:val="24"/>
          <w:szCs w:val="24"/>
          <w:lang w:val="uk-UA"/>
        </w:rPr>
        <w:t xml:space="preserve">Детерміністські тлумачення експерименту </w:t>
      </w:r>
      <w:proofErr w:type="spellStart"/>
      <w:r w:rsidRPr="00557B4E">
        <w:rPr>
          <w:rFonts w:ascii="Times New Roman" w:hAnsi="Times New Roman" w:cs="Times New Roman"/>
          <w:b/>
          <w:color w:val="222222"/>
          <w:sz w:val="24"/>
          <w:szCs w:val="24"/>
          <w:lang w:val="uk-UA"/>
        </w:rPr>
        <w:t>Лібета</w:t>
      </w:r>
      <w:proofErr w:type="spellEnd"/>
      <w:r w:rsidRPr="00557B4E">
        <w:rPr>
          <w:rFonts w:ascii="Times New Roman" w:hAnsi="Times New Roman" w:cs="Times New Roman"/>
          <w:b/>
          <w:color w:val="222222"/>
          <w:sz w:val="24"/>
          <w:szCs w:val="24"/>
          <w:lang w:val="uk-UA"/>
        </w:rPr>
        <w:t xml:space="preserve"> </w:t>
      </w:r>
    </w:p>
    <w:p w14:paraId="7E066CC2" w14:textId="77777777" w:rsidR="003919EA" w:rsidRPr="00557B4E" w:rsidRDefault="003919EA" w:rsidP="003919E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</w:p>
    <w:p w14:paraId="57875100" w14:textId="77777777" w:rsidR="003919EA" w:rsidRPr="00557B4E" w:rsidRDefault="003919EA" w:rsidP="003919E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1. Тлумачення Брюса Худа. Що вам здається переконливішим: позиція Худа чи заперечення проти неї? Наведіть свої аргументи</w:t>
      </w:r>
    </w:p>
    <w:p w14:paraId="7D3B5705" w14:textId="77777777" w:rsidR="003919EA" w:rsidRPr="00557B4E" w:rsidRDefault="003919EA" w:rsidP="003919E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 xml:space="preserve">2. Тлумачення </w:t>
      </w:r>
      <w:proofErr w:type="spellStart"/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епіфеноменалістів</w:t>
      </w:r>
      <w:proofErr w:type="spellEnd"/>
    </w:p>
    <w:p w14:paraId="68865BD7" w14:textId="77777777" w:rsidR="003919EA" w:rsidRPr="00557B4E" w:rsidRDefault="003919EA" w:rsidP="003919E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3. Тлумачення Альфреда Міле</w:t>
      </w:r>
    </w:p>
    <w:p w14:paraId="057E3F38" w14:textId="77777777" w:rsidR="003919EA" w:rsidRPr="00557B4E" w:rsidRDefault="003919EA" w:rsidP="003919E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</w:p>
    <w:p w14:paraId="574C0156" w14:textId="77777777" w:rsidR="003919EA" w:rsidRPr="00557B4E" w:rsidRDefault="003919EA" w:rsidP="003919E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</w:p>
    <w:p w14:paraId="19DC30B6" w14:textId="77777777" w:rsidR="003919EA" w:rsidRPr="00557B4E" w:rsidRDefault="003919EA" w:rsidP="003919E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b/>
          <w:i/>
          <w:color w:val="222222"/>
          <w:sz w:val="24"/>
          <w:szCs w:val="24"/>
          <w:lang w:val="uk-UA"/>
        </w:rPr>
        <w:t>Заняття 06.3</w:t>
      </w:r>
    </w:p>
    <w:p w14:paraId="2F45823F" w14:textId="77777777" w:rsidR="003919EA" w:rsidRPr="00557B4E" w:rsidRDefault="003919EA" w:rsidP="003919E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b/>
          <w:color w:val="222222"/>
          <w:sz w:val="24"/>
          <w:szCs w:val="24"/>
          <w:lang w:val="uk-UA"/>
        </w:rPr>
        <w:t>Чому наукові дані самі по собі не можуть визначати світоглядні норми?</w:t>
      </w:r>
    </w:p>
    <w:p w14:paraId="18A27358" w14:textId="77777777" w:rsidR="003919EA" w:rsidRPr="00557B4E" w:rsidRDefault="003919EA" w:rsidP="003919E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</w:p>
    <w:p w14:paraId="2B2FC33F" w14:textId="77777777" w:rsidR="003919EA" w:rsidRPr="00557B4E" w:rsidRDefault="003919EA" w:rsidP="003919E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 xml:space="preserve">1. Яку роль в ухваленні рішення Б. </w:t>
      </w:r>
      <w:proofErr w:type="spellStart"/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Лібет</w:t>
      </w:r>
      <w:proofErr w:type="spellEnd"/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 xml:space="preserve"> та інші науковці (у </w:t>
      </w:r>
      <w:proofErr w:type="spellStart"/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т.ч</w:t>
      </w:r>
      <w:proofErr w:type="spellEnd"/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 xml:space="preserve">. Б. </w:t>
      </w:r>
      <w:proofErr w:type="spellStart"/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Худ</w:t>
      </w:r>
      <w:proofErr w:type="spellEnd"/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 xml:space="preserve">) приписували потенціалу готовності? (матеріали до заняття 06.2, </w:t>
      </w:r>
      <w:proofErr w:type="spellStart"/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пит</w:t>
      </w:r>
      <w:proofErr w:type="spellEnd"/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. 1)</w:t>
      </w:r>
    </w:p>
    <w:p w14:paraId="62621E47" w14:textId="77777777" w:rsidR="003919EA" w:rsidRPr="00557B4E" w:rsidRDefault="003919EA" w:rsidP="003919E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 xml:space="preserve">2. Чи залежало заперечення свободи волі Б. </w:t>
      </w:r>
      <w:proofErr w:type="spellStart"/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Худом</w:t>
      </w:r>
      <w:proofErr w:type="spellEnd"/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 xml:space="preserve"> від цього тлумачення? (матеріали до заняття 06.2, </w:t>
      </w:r>
      <w:proofErr w:type="spellStart"/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пит</w:t>
      </w:r>
      <w:proofErr w:type="spellEnd"/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. 1)</w:t>
      </w:r>
    </w:p>
    <w:p w14:paraId="69307430" w14:textId="77777777" w:rsidR="003919EA" w:rsidRPr="00557B4E" w:rsidRDefault="003919EA" w:rsidP="003919E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3. Прочитайте цю статтю і опишіть суть відкриття Штефана Шмідта</w:t>
      </w:r>
    </w:p>
    <w:p w14:paraId="02E652F2" w14:textId="77777777" w:rsidR="003919EA" w:rsidRPr="00557B4E" w:rsidRDefault="003919EA" w:rsidP="003919E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hyperlink r:id="rId24" w:history="1">
        <w:r w:rsidRPr="00557B4E">
          <w:rPr>
            <w:rStyle w:val="a3"/>
            <w:rFonts w:ascii="Times New Roman" w:hAnsi="Times New Roman" w:cs="Times New Roman"/>
            <w:color w:val="auto"/>
            <w:sz w:val="32"/>
            <w:szCs w:val="32"/>
            <w:bdr w:val="none" w:sz="0" w:space="0" w:color="auto" w:frame="1"/>
            <w:shd w:val="clear" w:color="auto" w:fill="FFFFFF"/>
            <w:lang w:val="uk-UA"/>
          </w:rPr>
          <w:t>Чи можливі вольові рішення?</w:t>
        </w:r>
      </w:hyperlink>
    </w:p>
    <w:p w14:paraId="5908CAE8" w14:textId="77777777" w:rsidR="003919EA" w:rsidRPr="00557B4E" w:rsidRDefault="003919EA" w:rsidP="003919E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hyperlink r:id="rId25" w:history="1">
        <w:r w:rsidRPr="00557B4E">
          <w:rPr>
            <w:rStyle w:val="a3"/>
            <w:rFonts w:ascii="Times New Roman" w:hAnsi="Times New Roman" w:cs="Times New Roman"/>
            <w:sz w:val="24"/>
            <w:szCs w:val="24"/>
            <w:lang w:val="uk-UA"/>
          </w:rPr>
          <w:t>http://zbruc.eu/node/54197</w:t>
        </w:r>
      </w:hyperlink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 xml:space="preserve"> </w:t>
      </w:r>
    </w:p>
    <w:p w14:paraId="415CFA94" w14:textId="77777777" w:rsidR="003919EA" w:rsidRPr="00557B4E" w:rsidRDefault="003919EA" w:rsidP="003919E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</w:p>
    <w:p w14:paraId="2705D782" w14:textId="77777777" w:rsidR="003919EA" w:rsidRPr="00557B4E" w:rsidRDefault="003919EA" w:rsidP="003919E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lang w:val="uk-UA"/>
        </w:rPr>
      </w:pPr>
      <w:r w:rsidRPr="00557B4E">
        <w:rPr>
          <w:rFonts w:ascii="Times New Roman" w:hAnsi="Times New Roman" w:cs="Times New Roman"/>
          <w:color w:val="222222"/>
          <w:sz w:val="24"/>
          <w:szCs w:val="24"/>
          <w:lang w:val="uk-UA"/>
        </w:rPr>
        <w:t>4. Чи можна говорити про «свободу волі», виходячи з об’єктивних даних? Як можна визначити «свободу волі»?</w:t>
      </w:r>
    </w:p>
    <w:p w14:paraId="2629649A" w14:textId="77777777" w:rsidR="00E16071" w:rsidRPr="00557B4E" w:rsidRDefault="00E16071" w:rsidP="00E1607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lang w:val="uk-UA"/>
        </w:rPr>
      </w:pPr>
    </w:p>
    <w:p w14:paraId="1D0541A3" w14:textId="77777777" w:rsidR="00E16071" w:rsidRPr="00557B4E" w:rsidRDefault="00E16071" w:rsidP="00E1607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lang w:val="uk-UA"/>
        </w:rPr>
      </w:pPr>
    </w:p>
    <w:p w14:paraId="6DB3CDF3" w14:textId="77777777" w:rsidR="00E16071" w:rsidRPr="00557B4E" w:rsidRDefault="00E16071" w:rsidP="00E1607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lang w:val="uk-UA"/>
        </w:rPr>
        <w:sectPr w:rsidR="00E16071" w:rsidRPr="00557B4E" w:rsidSect="00571349">
          <w:pgSz w:w="11906" w:h="16838"/>
          <w:pgMar w:top="567" w:right="567" w:bottom="567" w:left="567" w:header="709" w:footer="709" w:gutter="0"/>
          <w:cols w:space="708"/>
          <w:docGrid w:linePitch="360"/>
        </w:sectPr>
      </w:pPr>
    </w:p>
    <w:p w14:paraId="25F0C4E9" w14:textId="77777777" w:rsidR="00E16071" w:rsidRPr="00557B4E" w:rsidRDefault="00E16071" w:rsidP="00E16071">
      <w:pPr>
        <w:pStyle w:val="a4"/>
        <w:shd w:val="clear" w:color="auto" w:fill="FFFFFF"/>
        <w:spacing w:before="0" w:beforeAutospacing="0" w:after="0" w:afterAutospacing="0"/>
        <w:ind w:firstLine="709"/>
        <w:jc w:val="both"/>
        <w:rPr>
          <w:color w:val="333333"/>
          <w:sz w:val="28"/>
          <w:szCs w:val="28"/>
          <w:lang w:val="uk-UA"/>
        </w:rPr>
      </w:pPr>
      <w:r w:rsidRPr="00557B4E">
        <w:rPr>
          <w:color w:val="333333"/>
          <w:sz w:val="28"/>
          <w:szCs w:val="28"/>
          <w:lang w:val="uk-UA"/>
        </w:rPr>
        <w:lastRenderedPageBreak/>
        <w:t>Семінар 7</w:t>
      </w:r>
    </w:p>
    <w:p w14:paraId="20BEEC33" w14:textId="77777777" w:rsidR="00E16071" w:rsidRPr="00557B4E" w:rsidRDefault="00E16071" w:rsidP="00E16071">
      <w:pPr>
        <w:pStyle w:val="a4"/>
        <w:shd w:val="clear" w:color="auto" w:fill="FFFFFF"/>
        <w:spacing w:before="0" w:beforeAutospacing="0" w:after="0" w:afterAutospacing="0"/>
        <w:ind w:firstLine="709"/>
        <w:jc w:val="both"/>
        <w:rPr>
          <w:color w:val="333333"/>
          <w:sz w:val="28"/>
          <w:szCs w:val="28"/>
          <w:lang w:val="uk-UA"/>
        </w:rPr>
      </w:pPr>
    </w:p>
    <w:p w14:paraId="577813ED" w14:textId="77777777" w:rsidR="00E16071" w:rsidRPr="00557B4E" w:rsidRDefault="00E16071" w:rsidP="00E16071">
      <w:pPr>
        <w:pStyle w:val="a4"/>
        <w:shd w:val="clear" w:color="auto" w:fill="FFFFFF"/>
        <w:spacing w:before="0" w:beforeAutospacing="0" w:after="0" w:afterAutospacing="0"/>
        <w:ind w:firstLine="709"/>
        <w:jc w:val="both"/>
        <w:rPr>
          <w:color w:val="333333"/>
          <w:sz w:val="28"/>
          <w:szCs w:val="28"/>
          <w:lang w:val="uk-UA"/>
        </w:rPr>
      </w:pPr>
      <w:r w:rsidRPr="00557B4E">
        <w:rPr>
          <w:color w:val="333333"/>
          <w:sz w:val="28"/>
          <w:szCs w:val="28"/>
          <w:lang w:val="uk-UA"/>
        </w:rPr>
        <w:t xml:space="preserve">Поняття «життя» як </w:t>
      </w:r>
      <w:proofErr w:type="spellStart"/>
      <w:r w:rsidRPr="00557B4E">
        <w:rPr>
          <w:color w:val="333333"/>
          <w:sz w:val="28"/>
          <w:szCs w:val="28"/>
          <w:lang w:val="uk-UA"/>
        </w:rPr>
        <w:t>культуроутворювальна</w:t>
      </w:r>
      <w:proofErr w:type="spellEnd"/>
      <w:r w:rsidRPr="00557B4E">
        <w:rPr>
          <w:color w:val="333333"/>
          <w:sz w:val="28"/>
          <w:szCs w:val="28"/>
          <w:lang w:val="uk-UA"/>
        </w:rPr>
        <w:t xml:space="preserve"> цінність. Виклики сучасних технологій.</w:t>
      </w:r>
    </w:p>
    <w:p w14:paraId="34A15C2A" w14:textId="77777777" w:rsidR="00E16071" w:rsidRDefault="00E16071" w:rsidP="00E16071">
      <w:pPr>
        <w:pStyle w:val="a4"/>
        <w:shd w:val="clear" w:color="auto" w:fill="FFFFFF"/>
        <w:spacing w:before="0" w:beforeAutospacing="0" w:after="0" w:afterAutospacing="0"/>
        <w:ind w:firstLine="709"/>
        <w:jc w:val="both"/>
        <w:rPr>
          <w:color w:val="333333"/>
          <w:sz w:val="28"/>
          <w:szCs w:val="28"/>
          <w:lang w:val="uk-UA"/>
        </w:rPr>
      </w:pPr>
    </w:p>
    <w:p w14:paraId="2D5994C5" w14:textId="77777777" w:rsidR="00024AD2" w:rsidRPr="00557B4E" w:rsidRDefault="00024AD2" w:rsidP="00E16071">
      <w:pPr>
        <w:pStyle w:val="a4"/>
        <w:shd w:val="clear" w:color="auto" w:fill="FFFFFF"/>
        <w:spacing w:before="0" w:beforeAutospacing="0" w:after="0" w:afterAutospacing="0"/>
        <w:ind w:firstLine="709"/>
        <w:jc w:val="both"/>
        <w:rPr>
          <w:color w:val="333333"/>
          <w:sz w:val="28"/>
          <w:szCs w:val="28"/>
          <w:lang w:val="uk-UA"/>
        </w:rPr>
      </w:pPr>
      <w:r>
        <w:rPr>
          <w:color w:val="333333"/>
          <w:sz w:val="28"/>
          <w:szCs w:val="28"/>
          <w:lang w:val="uk-UA"/>
        </w:rPr>
        <w:t>Готуватися за файлом Семінар 7 філософія Штучна клітина</w:t>
      </w:r>
    </w:p>
    <w:p w14:paraId="60AD176A" w14:textId="77777777" w:rsidR="00E16071" w:rsidRPr="00557B4E" w:rsidRDefault="00E16071" w:rsidP="00E16071">
      <w:pPr>
        <w:pStyle w:val="a4"/>
        <w:shd w:val="clear" w:color="auto" w:fill="FFFFFF"/>
        <w:spacing w:before="0" w:beforeAutospacing="0" w:after="0" w:afterAutospacing="0"/>
        <w:ind w:firstLine="709"/>
        <w:jc w:val="both"/>
        <w:rPr>
          <w:color w:val="333333"/>
          <w:sz w:val="28"/>
          <w:szCs w:val="28"/>
          <w:lang w:val="uk-UA"/>
        </w:rPr>
      </w:pPr>
    </w:p>
    <w:p w14:paraId="6B683325" w14:textId="77777777" w:rsidR="00E16071" w:rsidRPr="00557B4E" w:rsidRDefault="00E16071" w:rsidP="00E16071">
      <w:pPr>
        <w:pStyle w:val="a4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333333"/>
          <w:sz w:val="28"/>
          <w:szCs w:val="28"/>
          <w:lang w:val="uk-UA"/>
        </w:rPr>
      </w:pPr>
      <w:r w:rsidRPr="00557B4E">
        <w:rPr>
          <w:color w:val="333333"/>
          <w:sz w:val="28"/>
          <w:szCs w:val="28"/>
          <w:lang w:val="uk-UA"/>
        </w:rPr>
        <w:t xml:space="preserve">В чому суть відкриття </w:t>
      </w:r>
      <w:proofErr w:type="spellStart"/>
      <w:r w:rsidRPr="00557B4E">
        <w:rPr>
          <w:color w:val="333333"/>
          <w:sz w:val="28"/>
          <w:szCs w:val="28"/>
          <w:lang w:val="uk-UA"/>
        </w:rPr>
        <w:t>Крейга</w:t>
      </w:r>
      <w:proofErr w:type="spellEnd"/>
      <w:r w:rsidRPr="00557B4E">
        <w:rPr>
          <w:color w:val="333333"/>
          <w:sz w:val="28"/>
          <w:szCs w:val="28"/>
          <w:lang w:val="uk-UA"/>
        </w:rPr>
        <w:t xml:space="preserve"> </w:t>
      </w:r>
      <w:proofErr w:type="spellStart"/>
      <w:r w:rsidRPr="00557B4E">
        <w:rPr>
          <w:color w:val="333333"/>
          <w:sz w:val="28"/>
          <w:szCs w:val="28"/>
          <w:lang w:val="uk-UA"/>
        </w:rPr>
        <w:t>Вентера</w:t>
      </w:r>
      <w:proofErr w:type="spellEnd"/>
      <w:r w:rsidRPr="00557B4E">
        <w:rPr>
          <w:color w:val="333333"/>
          <w:sz w:val="28"/>
          <w:szCs w:val="28"/>
          <w:lang w:val="uk-UA"/>
        </w:rPr>
        <w:t>?</w:t>
      </w:r>
    </w:p>
    <w:p w14:paraId="177EF307" w14:textId="77777777" w:rsidR="00E16071" w:rsidRPr="00557B4E" w:rsidRDefault="00E16071" w:rsidP="00E16071">
      <w:pPr>
        <w:pStyle w:val="a4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333333"/>
          <w:sz w:val="28"/>
          <w:szCs w:val="28"/>
          <w:lang w:val="uk-UA"/>
        </w:rPr>
      </w:pPr>
      <w:r w:rsidRPr="00557B4E">
        <w:rPr>
          <w:color w:val="333333"/>
          <w:sz w:val="28"/>
          <w:szCs w:val="28"/>
          <w:lang w:val="uk-UA"/>
        </w:rPr>
        <w:t>Які дискусії викликає це відкриття в суспільстві?</w:t>
      </w:r>
    </w:p>
    <w:p w14:paraId="7C3E0C43" w14:textId="77777777" w:rsidR="00E16071" w:rsidRPr="00557B4E" w:rsidRDefault="00E16071" w:rsidP="00E16071">
      <w:pPr>
        <w:pStyle w:val="a4"/>
        <w:shd w:val="clear" w:color="auto" w:fill="FFFFFF"/>
        <w:spacing w:before="0" w:beforeAutospacing="0" w:after="0" w:afterAutospacing="0"/>
        <w:ind w:firstLine="709"/>
        <w:jc w:val="both"/>
        <w:rPr>
          <w:color w:val="333333"/>
          <w:sz w:val="28"/>
          <w:szCs w:val="28"/>
          <w:lang w:val="uk-UA"/>
        </w:rPr>
      </w:pPr>
    </w:p>
    <w:p w14:paraId="7369536F" w14:textId="77777777" w:rsidR="00E16071" w:rsidRPr="00557B4E" w:rsidRDefault="00E16071" w:rsidP="00E16071">
      <w:pPr>
        <w:pStyle w:val="a4"/>
        <w:shd w:val="clear" w:color="auto" w:fill="FFFFFF"/>
        <w:spacing w:before="0" w:beforeAutospacing="0" w:after="0" w:afterAutospacing="0"/>
        <w:ind w:firstLine="709"/>
        <w:jc w:val="both"/>
        <w:rPr>
          <w:color w:val="333333"/>
          <w:sz w:val="28"/>
          <w:szCs w:val="28"/>
          <w:lang w:val="uk-UA"/>
        </w:rPr>
      </w:pPr>
      <w:r w:rsidRPr="00557B4E">
        <w:rPr>
          <w:color w:val="333333"/>
          <w:sz w:val="28"/>
          <w:szCs w:val="28"/>
          <w:lang w:val="uk-UA"/>
        </w:rPr>
        <w:t>Творчі питання</w:t>
      </w:r>
    </w:p>
    <w:p w14:paraId="2AB2B526" w14:textId="77777777" w:rsidR="00E16071" w:rsidRPr="00557B4E" w:rsidRDefault="00E16071" w:rsidP="00E16071">
      <w:pPr>
        <w:pStyle w:val="a4"/>
        <w:shd w:val="clear" w:color="auto" w:fill="FFFFFF"/>
        <w:spacing w:before="0" w:beforeAutospacing="0" w:after="0" w:afterAutospacing="0"/>
        <w:ind w:firstLine="709"/>
        <w:jc w:val="both"/>
        <w:rPr>
          <w:color w:val="333333"/>
          <w:sz w:val="28"/>
          <w:szCs w:val="28"/>
          <w:lang w:val="uk-UA"/>
        </w:rPr>
      </w:pPr>
    </w:p>
    <w:p w14:paraId="24DC34F8" w14:textId="77777777" w:rsidR="00E16071" w:rsidRPr="00557B4E" w:rsidRDefault="00E16071" w:rsidP="00E16071">
      <w:pPr>
        <w:pStyle w:val="a4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333333"/>
          <w:sz w:val="28"/>
          <w:szCs w:val="28"/>
          <w:lang w:val="uk-UA"/>
        </w:rPr>
      </w:pPr>
      <w:r w:rsidRPr="00557B4E">
        <w:rPr>
          <w:color w:val="333333"/>
          <w:sz w:val="28"/>
          <w:szCs w:val="28"/>
          <w:lang w:val="uk-UA"/>
        </w:rPr>
        <w:t>На якому розумінні життя (і смерті) побудована культура, в межах якої ви виховані?</w:t>
      </w:r>
    </w:p>
    <w:p w14:paraId="2EE8D07B" w14:textId="77777777" w:rsidR="00E16071" w:rsidRPr="00557B4E" w:rsidRDefault="00E16071" w:rsidP="00E16071">
      <w:pPr>
        <w:pStyle w:val="a4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333333"/>
          <w:sz w:val="28"/>
          <w:szCs w:val="28"/>
          <w:lang w:val="uk-UA"/>
        </w:rPr>
      </w:pPr>
      <w:r w:rsidRPr="00557B4E">
        <w:rPr>
          <w:color w:val="333333"/>
          <w:sz w:val="28"/>
          <w:szCs w:val="28"/>
          <w:lang w:val="uk-UA"/>
        </w:rPr>
        <w:t>До яких суспільних наслідків могла би призвести зміна таких базових культурних уявлень?</w:t>
      </w:r>
    </w:p>
    <w:p w14:paraId="3492D5FA" w14:textId="77777777" w:rsidR="00E16071" w:rsidRPr="00557B4E" w:rsidRDefault="00E16071" w:rsidP="00E16071">
      <w:pPr>
        <w:pStyle w:val="a4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333333"/>
          <w:sz w:val="28"/>
          <w:szCs w:val="28"/>
          <w:lang w:val="uk-UA"/>
        </w:rPr>
      </w:pPr>
      <w:r w:rsidRPr="00557B4E">
        <w:rPr>
          <w:color w:val="333333"/>
          <w:sz w:val="28"/>
          <w:szCs w:val="28"/>
          <w:lang w:val="uk-UA"/>
        </w:rPr>
        <w:t xml:space="preserve">Чи </w:t>
      </w:r>
      <w:proofErr w:type="spellStart"/>
      <w:r w:rsidRPr="00557B4E">
        <w:rPr>
          <w:color w:val="333333"/>
          <w:sz w:val="28"/>
          <w:szCs w:val="28"/>
          <w:lang w:val="uk-UA"/>
        </w:rPr>
        <w:t>означатиме</w:t>
      </w:r>
      <w:proofErr w:type="spellEnd"/>
      <w:r w:rsidRPr="00557B4E">
        <w:rPr>
          <w:color w:val="333333"/>
          <w:sz w:val="28"/>
          <w:szCs w:val="28"/>
          <w:lang w:val="uk-UA"/>
        </w:rPr>
        <w:t xml:space="preserve"> технологічний прогрес неодмінну відмову від культурної ідентичності? Чи матиме сенс поняття ідентичності, якщо будуть створенні технології нескінченного продовження або штучного створення життя?</w:t>
      </w:r>
    </w:p>
    <w:p w14:paraId="0027A2C1" w14:textId="77777777" w:rsidR="00E16071" w:rsidRPr="00557B4E" w:rsidRDefault="00E16071" w:rsidP="00E16071">
      <w:pPr>
        <w:pStyle w:val="a4"/>
        <w:shd w:val="clear" w:color="auto" w:fill="FFFFFF"/>
        <w:spacing w:before="0" w:beforeAutospacing="0" w:after="0" w:afterAutospacing="0"/>
        <w:ind w:firstLine="709"/>
        <w:jc w:val="both"/>
        <w:rPr>
          <w:color w:val="333333"/>
          <w:sz w:val="28"/>
          <w:szCs w:val="28"/>
          <w:lang w:val="uk-UA"/>
        </w:rPr>
      </w:pPr>
    </w:p>
    <w:p w14:paraId="0B9B6BCE" w14:textId="77777777" w:rsidR="00E16071" w:rsidRPr="00557B4E" w:rsidRDefault="00E16071" w:rsidP="00E16071">
      <w:pPr>
        <w:pStyle w:val="a4"/>
        <w:shd w:val="clear" w:color="auto" w:fill="FFFFFF"/>
        <w:spacing w:before="0" w:beforeAutospacing="0" w:after="0" w:afterAutospacing="0"/>
        <w:ind w:firstLine="709"/>
        <w:jc w:val="both"/>
        <w:rPr>
          <w:color w:val="333333"/>
          <w:sz w:val="28"/>
          <w:szCs w:val="28"/>
          <w:lang w:val="uk-UA"/>
        </w:rPr>
      </w:pPr>
      <w:r w:rsidRPr="00557B4E">
        <w:rPr>
          <w:color w:val="333333"/>
          <w:sz w:val="28"/>
          <w:szCs w:val="28"/>
          <w:lang w:val="uk-UA"/>
        </w:rPr>
        <w:t xml:space="preserve">Додаток. Визначення ідентичності. </w:t>
      </w:r>
      <w:r w:rsidRPr="00557B4E">
        <w:rPr>
          <w:b/>
          <w:bCs/>
          <w:color w:val="252525"/>
          <w:sz w:val="28"/>
          <w:szCs w:val="28"/>
          <w:shd w:val="clear" w:color="auto" w:fill="FFFFFF"/>
          <w:lang w:val="uk-UA"/>
        </w:rPr>
        <w:t>І.</w:t>
      </w:r>
      <w:r w:rsidRPr="00557B4E">
        <w:rPr>
          <w:color w:val="252525"/>
          <w:sz w:val="28"/>
          <w:szCs w:val="28"/>
          <w:shd w:val="clear" w:color="auto" w:fill="FFFFFF"/>
          <w:lang w:val="uk-UA"/>
        </w:rPr>
        <w:t xml:space="preserve"> — одне із базових понять філософії, воно видається настільки очевидним, що його можна пояснити хіба синонімом: «сказати х та y ідентичні, все одно що сказати вони одна і та ж річ. Все ідентичне само із собою і ні з чим іншим». </w:t>
      </w:r>
    </w:p>
    <w:p w14:paraId="64837F53" w14:textId="77777777" w:rsidR="00E16071" w:rsidRPr="00557B4E" w:rsidRDefault="00E16071" w:rsidP="00E16071">
      <w:pPr>
        <w:pStyle w:val="a4"/>
        <w:shd w:val="clear" w:color="auto" w:fill="FFFFFF"/>
        <w:spacing w:before="0" w:beforeAutospacing="0" w:after="0" w:afterAutospacing="0"/>
        <w:ind w:firstLine="709"/>
        <w:jc w:val="both"/>
        <w:rPr>
          <w:color w:val="333333"/>
          <w:sz w:val="28"/>
          <w:szCs w:val="28"/>
          <w:lang w:val="uk-UA"/>
        </w:rPr>
      </w:pPr>
    </w:p>
    <w:p w14:paraId="23B871EE" w14:textId="77777777" w:rsidR="00E16071" w:rsidRPr="00557B4E" w:rsidRDefault="00E16071" w:rsidP="00E16071">
      <w:pPr>
        <w:pStyle w:val="a4"/>
        <w:shd w:val="clear" w:color="auto" w:fill="FFFFFF"/>
        <w:spacing w:before="0" w:beforeAutospacing="0" w:after="0" w:afterAutospacing="0"/>
        <w:ind w:firstLine="709"/>
        <w:jc w:val="both"/>
        <w:rPr>
          <w:color w:val="333333"/>
          <w:sz w:val="28"/>
          <w:szCs w:val="28"/>
          <w:lang w:val="uk-UA"/>
        </w:rPr>
      </w:pPr>
    </w:p>
    <w:p w14:paraId="75F77965" w14:textId="77777777" w:rsidR="00E16071" w:rsidRPr="00557B4E" w:rsidRDefault="00E16071" w:rsidP="00E16071">
      <w:pPr>
        <w:pStyle w:val="a4"/>
        <w:shd w:val="clear" w:color="auto" w:fill="FFFFFF"/>
        <w:spacing w:before="0" w:beforeAutospacing="0" w:after="0" w:afterAutospacing="0"/>
        <w:ind w:firstLine="709"/>
        <w:jc w:val="both"/>
        <w:rPr>
          <w:color w:val="333333"/>
          <w:sz w:val="28"/>
          <w:szCs w:val="28"/>
          <w:lang w:val="uk-UA"/>
        </w:rPr>
      </w:pPr>
      <w:r w:rsidRPr="00557B4E">
        <w:rPr>
          <w:color w:val="333333"/>
          <w:sz w:val="28"/>
          <w:szCs w:val="28"/>
          <w:lang w:val="uk-UA"/>
        </w:rPr>
        <w:t xml:space="preserve">Основний матеріал – стаття </w:t>
      </w:r>
      <w:r w:rsidRPr="00557B4E">
        <w:rPr>
          <w:rStyle w:val="a6"/>
          <w:color w:val="333333"/>
          <w:sz w:val="28"/>
          <w:szCs w:val="28"/>
          <w:lang w:val="uk-UA"/>
        </w:rPr>
        <w:t>«Штучна» клітина й етичні проблеми промислового створення життя»</w:t>
      </w:r>
      <w:r w:rsidRPr="00557B4E">
        <w:rPr>
          <w:color w:val="333333"/>
          <w:sz w:val="28"/>
          <w:szCs w:val="28"/>
          <w:lang w:val="uk-UA"/>
        </w:rPr>
        <w:t xml:space="preserve"> у </w:t>
      </w:r>
      <w:proofErr w:type="spellStart"/>
      <w:r w:rsidRPr="00557B4E">
        <w:rPr>
          <w:color w:val="333333"/>
          <w:sz w:val="28"/>
          <w:szCs w:val="28"/>
          <w:lang w:val="uk-UA"/>
        </w:rPr>
        <w:t>долучнику</w:t>
      </w:r>
      <w:proofErr w:type="spellEnd"/>
      <w:r w:rsidRPr="00557B4E">
        <w:rPr>
          <w:color w:val="333333"/>
          <w:sz w:val="28"/>
          <w:szCs w:val="28"/>
          <w:lang w:val="uk-UA"/>
        </w:rPr>
        <w:t>.</w:t>
      </w:r>
    </w:p>
    <w:p w14:paraId="31F911E7" w14:textId="77777777" w:rsidR="00F23486" w:rsidRPr="00557B4E" w:rsidRDefault="00F23486" w:rsidP="00E16071">
      <w:pPr>
        <w:pStyle w:val="a4"/>
        <w:shd w:val="clear" w:color="auto" w:fill="FFFFFF"/>
        <w:spacing w:before="0" w:beforeAutospacing="0" w:after="0" w:afterAutospacing="0"/>
        <w:ind w:firstLine="709"/>
        <w:jc w:val="both"/>
        <w:rPr>
          <w:color w:val="333333"/>
          <w:sz w:val="28"/>
          <w:szCs w:val="28"/>
          <w:lang w:val="uk-UA"/>
        </w:rPr>
      </w:pPr>
      <w:hyperlink r:id="rId26" w:history="1">
        <w:r w:rsidRPr="00557B4E">
          <w:rPr>
            <w:rStyle w:val="a3"/>
            <w:sz w:val="28"/>
            <w:szCs w:val="28"/>
            <w:lang w:val="uk-UA"/>
          </w:rPr>
          <w:t>https://ru.essays.club/%D0%95%D1%81%D1%82%D0%B5%D1%81%D1%82%D0%B2%D0%B5%D0%BD%D0%BD%D1%8B%D0%B5-%D0%BD%D0%B0%D1%83%D0%BA%D0%B8/%D0%91%D0%B8%D0%BE%D0%BB%D0%BE%D0%B3%D0%B8%D1%8F/%D0%A8%D1%82%D1%83%D1%87%D0%BD%D0%B0-%D0%BA%D0%BB%D1%96%D1%82%D0%B8%D0%BD%D0%B0-%D1%96-%D0%B5%D1%82%D0%B8%D1%87%D0%BD%D1%96-%D0%BF%D1%80%D0%BE%D0%B1%D0%BB%D0%B5%D0%BC%D0%B8-339202.html</w:t>
        </w:r>
      </w:hyperlink>
      <w:r w:rsidRPr="00557B4E">
        <w:rPr>
          <w:color w:val="333333"/>
          <w:sz w:val="28"/>
          <w:szCs w:val="28"/>
          <w:lang w:val="uk-UA"/>
        </w:rPr>
        <w:t xml:space="preserve">  </w:t>
      </w:r>
    </w:p>
    <w:p w14:paraId="3B308849" w14:textId="77777777" w:rsidR="00E16071" w:rsidRPr="00557B4E" w:rsidRDefault="00E16071" w:rsidP="00E16071">
      <w:pPr>
        <w:pStyle w:val="a4"/>
        <w:shd w:val="clear" w:color="auto" w:fill="FFFFFF"/>
        <w:spacing w:before="0" w:beforeAutospacing="0" w:after="0" w:afterAutospacing="0"/>
        <w:ind w:firstLine="709"/>
        <w:jc w:val="both"/>
        <w:rPr>
          <w:color w:val="333333"/>
          <w:sz w:val="28"/>
          <w:szCs w:val="28"/>
          <w:lang w:val="uk-UA"/>
        </w:rPr>
      </w:pPr>
    </w:p>
    <w:p w14:paraId="4FE9294B" w14:textId="77777777" w:rsidR="00E16071" w:rsidRPr="00557B4E" w:rsidRDefault="00E16071" w:rsidP="00E16071">
      <w:pPr>
        <w:pStyle w:val="a4"/>
        <w:shd w:val="clear" w:color="auto" w:fill="FFFFFF"/>
        <w:spacing w:before="0" w:beforeAutospacing="0" w:after="0" w:afterAutospacing="0"/>
        <w:ind w:firstLine="709"/>
        <w:jc w:val="both"/>
        <w:rPr>
          <w:color w:val="333333"/>
          <w:sz w:val="28"/>
          <w:szCs w:val="28"/>
          <w:lang w:val="uk-UA"/>
        </w:rPr>
      </w:pPr>
      <w:r w:rsidRPr="00557B4E">
        <w:rPr>
          <w:color w:val="333333"/>
          <w:sz w:val="28"/>
          <w:szCs w:val="28"/>
          <w:lang w:val="uk-UA"/>
        </w:rPr>
        <w:t xml:space="preserve">Див. також </w:t>
      </w:r>
      <w:proofErr w:type="spellStart"/>
      <w:r w:rsidRPr="00557B4E">
        <w:rPr>
          <w:color w:val="333333"/>
          <w:sz w:val="28"/>
          <w:szCs w:val="28"/>
          <w:lang w:val="uk-UA"/>
        </w:rPr>
        <w:t>Марґіт</w:t>
      </w:r>
      <w:proofErr w:type="spellEnd"/>
      <w:r w:rsidRPr="00557B4E">
        <w:rPr>
          <w:color w:val="333333"/>
          <w:sz w:val="28"/>
          <w:szCs w:val="28"/>
          <w:lang w:val="uk-UA"/>
        </w:rPr>
        <w:t xml:space="preserve"> </w:t>
      </w:r>
      <w:proofErr w:type="spellStart"/>
      <w:r w:rsidRPr="00557B4E">
        <w:rPr>
          <w:color w:val="333333"/>
          <w:sz w:val="28"/>
          <w:szCs w:val="28"/>
          <w:lang w:val="uk-UA"/>
        </w:rPr>
        <w:t>Кособудзька</w:t>
      </w:r>
      <w:proofErr w:type="spellEnd"/>
      <w:r w:rsidRPr="00557B4E">
        <w:rPr>
          <w:color w:val="333333"/>
          <w:sz w:val="28"/>
          <w:szCs w:val="28"/>
          <w:lang w:val="uk-UA"/>
        </w:rPr>
        <w:t xml:space="preserve"> Перший </w:t>
      </w:r>
      <w:proofErr w:type="spellStart"/>
      <w:r w:rsidRPr="00557B4E">
        <w:rPr>
          <w:color w:val="333333"/>
          <w:sz w:val="28"/>
          <w:szCs w:val="28"/>
          <w:lang w:val="uk-UA"/>
        </w:rPr>
        <w:t>напівштучний</w:t>
      </w:r>
      <w:proofErr w:type="spellEnd"/>
      <w:r w:rsidRPr="00557B4E">
        <w:rPr>
          <w:color w:val="333333"/>
          <w:sz w:val="28"/>
          <w:szCs w:val="28"/>
          <w:lang w:val="uk-UA"/>
        </w:rPr>
        <w:t xml:space="preserve"> організм </w:t>
      </w:r>
    </w:p>
    <w:p w14:paraId="3EE1F4BE" w14:textId="77777777" w:rsidR="00E16071" w:rsidRPr="00557B4E" w:rsidRDefault="00E16071" w:rsidP="00E16071">
      <w:pPr>
        <w:pStyle w:val="a4"/>
        <w:shd w:val="clear" w:color="auto" w:fill="FFFFFF"/>
        <w:spacing w:before="0" w:beforeAutospacing="0" w:after="0" w:afterAutospacing="0"/>
        <w:ind w:firstLine="709"/>
        <w:jc w:val="both"/>
        <w:rPr>
          <w:color w:val="333333"/>
          <w:sz w:val="28"/>
          <w:szCs w:val="28"/>
          <w:lang w:val="uk-UA"/>
        </w:rPr>
      </w:pPr>
      <w:hyperlink r:id="rId27" w:history="1">
        <w:r w:rsidRPr="00557B4E">
          <w:rPr>
            <w:rStyle w:val="a3"/>
            <w:rFonts w:eastAsiaTheme="majorEastAsia"/>
            <w:sz w:val="28"/>
            <w:szCs w:val="28"/>
            <w:lang w:val="uk-UA"/>
          </w:rPr>
          <w:t>http://zbruc.eu/node/61913</w:t>
        </w:r>
      </w:hyperlink>
      <w:r w:rsidRPr="00557B4E">
        <w:rPr>
          <w:color w:val="333333"/>
          <w:sz w:val="28"/>
          <w:szCs w:val="28"/>
          <w:lang w:val="uk-UA"/>
        </w:rPr>
        <w:t xml:space="preserve"> </w:t>
      </w:r>
    </w:p>
    <w:p w14:paraId="7D76F656" w14:textId="77777777" w:rsidR="00E16071" w:rsidRPr="00557B4E" w:rsidRDefault="00E16071" w:rsidP="00E1607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lang w:val="uk-UA"/>
        </w:rPr>
      </w:pPr>
    </w:p>
    <w:p w14:paraId="57D52EDC" w14:textId="77777777" w:rsidR="00571349" w:rsidRPr="00557B4E" w:rsidRDefault="00571349">
      <w:pPr>
        <w:rPr>
          <w:rFonts w:ascii="Times New Roman" w:hAnsi="Times New Roman" w:cs="Times New Roman"/>
          <w:sz w:val="28"/>
          <w:szCs w:val="28"/>
          <w:lang w:val="uk-UA"/>
        </w:rPr>
      </w:pPr>
    </w:p>
    <w:sectPr w:rsidR="00571349" w:rsidRPr="00557B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2FCBF" w14:textId="77777777" w:rsidR="00BD09CB" w:rsidRDefault="00BD09CB" w:rsidP="0099358E">
      <w:pPr>
        <w:spacing w:after="0" w:line="240" w:lineRule="auto"/>
      </w:pPr>
      <w:r>
        <w:separator/>
      </w:r>
    </w:p>
  </w:endnote>
  <w:endnote w:type="continuationSeparator" w:id="0">
    <w:p w14:paraId="11050406" w14:textId="77777777" w:rsidR="00BD09CB" w:rsidRDefault="00BD09CB" w:rsidP="009935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5002EFF" w:usb1="C200ACF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FC835" w14:textId="77777777" w:rsidR="00571349" w:rsidRDefault="00571349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5359128"/>
      <w:docPartObj>
        <w:docPartGallery w:val="Page Numbers (Bottom of Page)"/>
        <w:docPartUnique/>
      </w:docPartObj>
    </w:sdtPr>
    <w:sdtContent>
      <w:p w14:paraId="15BC3BCC" w14:textId="77777777" w:rsidR="00571349" w:rsidRDefault="00571349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24AD2">
          <w:rPr>
            <w:noProof/>
          </w:rPr>
          <w:t>8</w:t>
        </w:r>
        <w:r>
          <w:fldChar w:fldCharType="end"/>
        </w:r>
      </w:p>
    </w:sdtContent>
  </w:sdt>
  <w:p w14:paraId="714EB688" w14:textId="77777777" w:rsidR="00571349" w:rsidRDefault="00571349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6D69F" w14:textId="77777777" w:rsidR="00571349" w:rsidRDefault="0057134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DB325" w14:textId="77777777" w:rsidR="00BD09CB" w:rsidRDefault="00BD09CB" w:rsidP="0099358E">
      <w:pPr>
        <w:spacing w:after="0" w:line="240" w:lineRule="auto"/>
      </w:pPr>
      <w:r>
        <w:separator/>
      </w:r>
    </w:p>
  </w:footnote>
  <w:footnote w:type="continuationSeparator" w:id="0">
    <w:p w14:paraId="33E0026B" w14:textId="77777777" w:rsidR="00BD09CB" w:rsidRDefault="00BD09CB" w:rsidP="009935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CABB3" w14:textId="77777777" w:rsidR="00571349" w:rsidRDefault="00571349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B55E5" w14:textId="77777777" w:rsidR="00571349" w:rsidRDefault="00571349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3D5CE" w14:textId="77777777" w:rsidR="00571349" w:rsidRDefault="00571349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E0546"/>
    <w:multiLevelType w:val="hybridMultilevel"/>
    <w:tmpl w:val="109C7BE2"/>
    <w:lvl w:ilvl="0" w:tplc="220202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7EC0E26"/>
    <w:multiLevelType w:val="hybridMultilevel"/>
    <w:tmpl w:val="03A2D324"/>
    <w:lvl w:ilvl="0" w:tplc="E214BE5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CDB59D6"/>
    <w:multiLevelType w:val="hybridMultilevel"/>
    <w:tmpl w:val="CDD87552"/>
    <w:lvl w:ilvl="0" w:tplc="183E6A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F077634"/>
    <w:multiLevelType w:val="hybridMultilevel"/>
    <w:tmpl w:val="0B2CE1AE"/>
    <w:lvl w:ilvl="0" w:tplc="15A24C2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F0C3CB9"/>
    <w:multiLevelType w:val="hybridMultilevel"/>
    <w:tmpl w:val="7852733A"/>
    <w:lvl w:ilvl="0" w:tplc="2438FB9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635469C3"/>
    <w:multiLevelType w:val="hybridMultilevel"/>
    <w:tmpl w:val="109C7BE2"/>
    <w:lvl w:ilvl="0" w:tplc="220202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691299623">
    <w:abstractNumId w:val="0"/>
  </w:num>
  <w:num w:numId="2" w16cid:durableId="1198665905">
    <w:abstractNumId w:val="1"/>
  </w:num>
  <w:num w:numId="3" w16cid:durableId="30155187">
    <w:abstractNumId w:val="2"/>
  </w:num>
  <w:num w:numId="4" w16cid:durableId="955523683">
    <w:abstractNumId w:val="4"/>
  </w:num>
  <w:num w:numId="5" w16cid:durableId="1269894367">
    <w:abstractNumId w:val="5"/>
  </w:num>
  <w:num w:numId="6" w16cid:durableId="6633556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071"/>
    <w:rsid w:val="00024AD2"/>
    <w:rsid w:val="000F178F"/>
    <w:rsid w:val="00104912"/>
    <w:rsid w:val="00173AA7"/>
    <w:rsid w:val="00177BA3"/>
    <w:rsid w:val="00194EF3"/>
    <w:rsid w:val="002240FC"/>
    <w:rsid w:val="00225C0A"/>
    <w:rsid w:val="00227468"/>
    <w:rsid w:val="00236F0F"/>
    <w:rsid w:val="0027382F"/>
    <w:rsid w:val="002D36CF"/>
    <w:rsid w:val="002F35D6"/>
    <w:rsid w:val="003004B1"/>
    <w:rsid w:val="003046A6"/>
    <w:rsid w:val="00310BC5"/>
    <w:rsid w:val="003523C4"/>
    <w:rsid w:val="00352C2F"/>
    <w:rsid w:val="00372FAE"/>
    <w:rsid w:val="003919EA"/>
    <w:rsid w:val="003C1D0C"/>
    <w:rsid w:val="003D13A4"/>
    <w:rsid w:val="00424350"/>
    <w:rsid w:val="00445CA9"/>
    <w:rsid w:val="00497E2C"/>
    <w:rsid w:val="004E1C0C"/>
    <w:rsid w:val="004F0AA9"/>
    <w:rsid w:val="005072A1"/>
    <w:rsid w:val="00541A38"/>
    <w:rsid w:val="00557B4E"/>
    <w:rsid w:val="00560190"/>
    <w:rsid w:val="00571349"/>
    <w:rsid w:val="00576578"/>
    <w:rsid w:val="00592E38"/>
    <w:rsid w:val="005B58F3"/>
    <w:rsid w:val="00640A2B"/>
    <w:rsid w:val="006848F7"/>
    <w:rsid w:val="0069140B"/>
    <w:rsid w:val="006B45A0"/>
    <w:rsid w:val="007F4BC2"/>
    <w:rsid w:val="008003FF"/>
    <w:rsid w:val="00820C85"/>
    <w:rsid w:val="00823C76"/>
    <w:rsid w:val="00846E43"/>
    <w:rsid w:val="00860EE5"/>
    <w:rsid w:val="00892A5B"/>
    <w:rsid w:val="0091580D"/>
    <w:rsid w:val="00927A3B"/>
    <w:rsid w:val="00976451"/>
    <w:rsid w:val="009772CE"/>
    <w:rsid w:val="00984485"/>
    <w:rsid w:val="0099358E"/>
    <w:rsid w:val="009F1ADC"/>
    <w:rsid w:val="00A706A0"/>
    <w:rsid w:val="00A70FBE"/>
    <w:rsid w:val="00AB7612"/>
    <w:rsid w:val="00AF1C58"/>
    <w:rsid w:val="00B44F8C"/>
    <w:rsid w:val="00BC1B09"/>
    <w:rsid w:val="00BD09CB"/>
    <w:rsid w:val="00C20FB9"/>
    <w:rsid w:val="00C64F90"/>
    <w:rsid w:val="00C759BA"/>
    <w:rsid w:val="00CB0ED6"/>
    <w:rsid w:val="00CC3587"/>
    <w:rsid w:val="00CD3CFB"/>
    <w:rsid w:val="00D23A14"/>
    <w:rsid w:val="00D32EEF"/>
    <w:rsid w:val="00D72F2F"/>
    <w:rsid w:val="00D76FA5"/>
    <w:rsid w:val="00DA177C"/>
    <w:rsid w:val="00DC6A54"/>
    <w:rsid w:val="00DE0A01"/>
    <w:rsid w:val="00E16071"/>
    <w:rsid w:val="00E37EFD"/>
    <w:rsid w:val="00E60E36"/>
    <w:rsid w:val="00E85473"/>
    <w:rsid w:val="00E914A6"/>
    <w:rsid w:val="00EC3BC1"/>
    <w:rsid w:val="00ED795D"/>
    <w:rsid w:val="00EF3B0F"/>
    <w:rsid w:val="00F15E39"/>
    <w:rsid w:val="00F23486"/>
    <w:rsid w:val="00F374C1"/>
    <w:rsid w:val="00F71FB6"/>
    <w:rsid w:val="00FA4AFE"/>
    <w:rsid w:val="00FC1057"/>
    <w:rsid w:val="00FF4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C7571"/>
  <w15:docId w15:val="{5A392844-F420-49CB-8FD1-349C3CACB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48F7"/>
  </w:style>
  <w:style w:type="paragraph" w:styleId="1">
    <w:name w:val="heading 1"/>
    <w:basedOn w:val="a"/>
    <w:next w:val="a"/>
    <w:link w:val="10"/>
    <w:uiPriority w:val="9"/>
    <w:qFormat/>
    <w:rsid w:val="00E160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607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3">
    <w:name w:val="Hyperlink"/>
    <w:basedOn w:val="a0"/>
    <w:uiPriority w:val="99"/>
    <w:unhideWhenUsed/>
    <w:rsid w:val="00E16071"/>
    <w:rPr>
      <w:color w:val="0000FF" w:themeColor="hyperlink"/>
      <w:u w:val="single"/>
    </w:rPr>
  </w:style>
  <w:style w:type="character" w:customStyle="1" w:styleId="apple-converted-space">
    <w:name w:val="apple-converted-space"/>
    <w:basedOn w:val="a0"/>
    <w:rsid w:val="00E16071"/>
  </w:style>
  <w:style w:type="paragraph" w:styleId="a4">
    <w:name w:val="Normal (Web)"/>
    <w:basedOn w:val="a"/>
    <w:uiPriority w:val="99"/>
    <w:unhideWhenUsed/>
    <w:rsid w:val="00E160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E16071"/>
    <w:pPr>
      <w:ind w:left="720"/>
      <w:contextualSpacing/>
    </w:pPr>
  </w:style>
  <w:style w:type="character" w:styleId="a6">
    <w:name w:val="Strong"/>
    <w:basedOn w:val="a0"/>
    <w:uiPriority w:val="22"/>
    <w:qFormat/>
    <w:rsid w:val="00E16071"/>
    <w:rPr>
      <w:b/>
      <w:bCs/>
    </w:rPr>
  </w:style>
  <w:style w:type="paragraph" w:styleId="a7">
    <w:name w:val="header"/>
    <w:basedOn w:val="a"/>
    <w:link w:val="a8"/>
    <w:uiPriority w:val="99"/>
    <w:unhideWhenUsed/>
    <w:rsid w:val="009935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99358E"/>
  </w:style>
  <w:style w:type="paragraph" w:styleId="a9">
    <w:name w:val="footer"/>
    <w:basedOn w:val="a"/>
    <w:link w:val="aa"/>
    <w:uiPriority w:val="99"/>
    <w:unhideWhenUsed/>
    <w:rsid w:val="009935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99358E"/>
  </w:style>
  <w:style w:type="character" w:styleId="ab">
    <w:name w:val="FollowedHyperlink"/>
    <w:basedOn w:val="a0"/>
    <w:uiPriority w:val="99"/>
    <w:semiHidden/>
    <w:unhideWhenUsed/>
    <w:rsid w:val="0069140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1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k.wikipedia.org/wiki/%D0%86%D0%BD%D1%81%D1%82%D0%B8%D0%BD%D0%BA%D1%82" TargetMode="External"/><Relationship Id="rId13" Type="http://schemas.openxmlformats.org/officeDocument/2006/relationships/hyperlink" Target="https://web.archive.org/web/20150206220057/http://pasport.org.ua/info/pirakha-najshchaslivishi-lyudi-planeti" TargetMode="External"/><Relationship Id="rId18" Type="http://schemas.openxmlformats.org/officeDocument/2006/relationships/header" Target="header3.xml"/><Relationship Id="rId26" Type="http://schemas.openxmlformats.org/officeDocument/2006/relationships/hyperlink" Target="https://ru.essays.club/%D0%95%D1%81%D1%82%D0%B5%D1%81%D1%82%D0%B2%D0%B5%D0%BD%D0%BD%D1%8B%D0%B5-%D0%BD%D0%B0%D1%83%D0%BA%D0%B8/%D0%91%D0%B8%D0%BE%D0%BB%D0%BE%D0%B3%D0%B8%D1%8F/%D0%A8%D1%82%D1%83%D1%87%D0%BD%D0%B0-%D0%BA%D0%BB%D1%96%D1%82%D0%B8%D0%BD%D0%B0-%D1%96-%D0%B5%D1%82%D0%B8%D1%87%D0%BD%D1%96-%D0%BF%D1%80%D0%BE%D0%B1%D0%BB%D0%B5%D0%BC%D0%B8-339202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vue.gov.ua/%D0%90%D0%BF%D0%BE%D1%80%D1%96%D1%97_%D0%97%D0%B5%D0%BD%D0%BE%D0%BD%D0%B0" TargetMode="External"/><Relationship Id="rId7" Type="http://schemas.openxmlformats.org/officeDocument/2006/relationships/hyperlink" Target="https://uk.wikipedia.org/wiki/%D0%9F%D1%80%D0%BE%D0%B1%D0%BB%D0%B5%D0%BC%D0%B0_%D0%B2%D0%B0%D0%B3%D0%BE%D0%BD%D0%B5%D1%82%D0%BA%D0%B8" TargetMode="External"/><Relationship Id="rId12" Type="http://schemas.openxmlformats.org/officeDocument/2006/relationships/hyperlink" Target="https://ochmanity.com/80495/" TargetMode="External"/><Relationship Id="rId17" Type="http://schemas.openxmlformats.org/officeDocument/2006/relationships/footer" Target="footer2.xml"/><Relationship Id="rId25" Type="http://schemas.openxmlformats.org/officeDocument/2006/relationships/hyperlink" Target="http://zbruc.eu/node/54197" TargetMode="Externa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hyperlink" Target="https://uk.wikipedia.org/wiki/&#1042;&#1110;&#1082;&#1090;&#1086;&#1088;_&#1060;&#1088;&#1072;&#1085;&#1082;&#1083;&#1100;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ochmanity.com/80495/" TargetMode="External"/><Relationship Id="rId24" Type="http://schemas.openxmlformats.org/officeDocument/2006/relationships/hyperlink" Target="http://zbruc.eu/node/54197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23" Type="http://schemas.openxmlformats.org/officeDocument/2006/relationships/hyperlink" Target="https://uk.wikipedia.org/wiki/&#1055;&#1077;&#1088;&#1077;&#1083;&#1110;&#1082;_&#1082;&#1086;&#1075;&#1085;&#1110;&#1090;&#1080;&#1074;&#1085;&#1080;&#1093;_&#1091;&#1087;&#1077;&#1088;&#1077;&#1076;&#1078;&#1077;&#1085;&#1100;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uk.wikipedia.org/wiki/%D0%A1%D0%BF%D0%B0%D0%B4%D0%BA%D0%BE%D0%B2%D1%96%D1%81%D1%82%D1%8C" TargetMode="External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https://uk.wikipedia.org/wiki/%D0%90%D0%BB%D1%8C%D1%82%D1%80%D1%83%D1%97%D0%B7%D0%BC" TargetMode="External"/><Relationship Id="rId14" Type="http://schemas.openxmlformats.org/officeDocument/2006/relationships/header" Target="header1.xml"/><Relationship Id="rId22" Type="http://schemas.openxmlformats.org/officeDocument/2006/relationships/hyperlink" Target="https://life.pravda.com.ua/culture/2017/09/10/226277/" TargetMode="External"/><Relationship Id="rId27" Type="http://schemas.openxmlformats.org/officeDocument/2006/relationships/hyperlink" Target="http://zbruc.eu/node/6191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9000</Words>
  <Characters>5131</Characters>
  <Application>Microsoft Office Word</Application>
  <DocSecurity>0</DocSecurity>
  <Lines>42</Lines>
  <Paragraphs>28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olexandr koval</cp:lastModifiedBy>
  <cp:revision>2</cp:revision>
  <cp:lastPrinted>2018-09-11T03:55:00Z</cp:lastPrinted>
  <dcterms:created xsi:type="dcterms:W3CDTF">2026-09-24T21:07:00Z</dcterms:created>
  <dcterms:modified xsi:type="dcterms:W3CDTF">2026-09-24T21:07:00Z</dcterms:modified>
</cp:coreProperties>
</file>