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6205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b/>
          <w:sz w:val="28"/>
          <w:szCs w:val="28"/>
          <w:lang w:val="uk-UA"/>
        </w:rPr>
        <w:t>Семінар 1</w:t>
      </w:r>
    </w:p>
    <w:p w14:paraId="3CB05406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3944DD5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222222"/>
          <w:sz w:val="28"/>
          <w:szCs w:val="28"/>
          <w:lang w:val="uk-UA"/>
        </w:rPr>
        <w:t>Практичний характер світоглядних питань. Як пов’язані моральні міркування з технічним прогресом?</w:t>
      </w:r>
    </w:p>
    <w:p w14:paraId="7B7AD48B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3238D57A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01.1</w:t>
      </w:r>
    </w:p>
    <w:p w14:paraId="49628243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32C0F1E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Стихійний утилітаризм і філософські концепти</w:t>
      </w:r>
    </w:p>
    <w:p w14:paraId="2C4CD661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AC910F8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1. Які аргументи можна навести на користь обраного вами розв’язання "проблеми вагонетки"?</w:t>
      </w:r>
    </w:p>
    <w:p w14:paraId="2E9CC9BE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Вікіпедія</w:t>
      </w:r>
    </w:p>
    <w:p w14:paraId="4FF45B15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hyperlink r:id="rId7" w:tgtFrame="_blank" w:history="1">
        <w:r w:rsidRPr="00557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uk-UA" w:eastAsia="ru-RU"/>
          </w:rPr>
          <w:t> </w:t>
        </w:r>
        <w:r w:rsidRPr="00557B4E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uk-UA" w:eastAsia="ru-RU"/>
          </w:rPr>
          <w:t>https://uk.wikipedia.org/wiki/Проблема_вагонетки</w:t>
        </w:r>
      </w:hyperlink>
    </w:p>
    <w:p w14:paraId="6C572565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6427BB1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2. Як утилітаризм і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деонтологізм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тлумачать проблему товстуна (§ 3-5 з файлу "Автономні автомобілі"). </w:t>
      </w:r>
    </w:p>
    <w:p w14:paraId="1F9013A3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54E21FD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3. Наведіть приклади неекстремальних ситуацій зі звичайного життя, що нагадують ситуацію "проблеми вагонетки". (з власного досвіду)</w:t>
      </w:r>
    </w:p>
    <w:p w14:paraId="517AD594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060738B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</w:p>
    <w:p w14:paraId="3F3D8119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01.2</w:t>
      </w:r>
    </w:p>
    <w:p w14:paraId="358E819C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Проблема вагонетки і етичні норми, що складуть основу алгоритмів для самокерованих автомобілів</w:t>
      </w:r>
    </w:p>
    <w:p w14:paraId="370F1C3B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9BAE61D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1. Чому люди ухвалюють різні етичні рішення в ситуації вагонетки і в ситуації з товстуном?</w:t>
      </w:r>
    </w:p>
    <w:p w14:paraId="721AC8D7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897C5F0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2. У чому полягають переваги самокерованих автомобілів? (§ 6 з файлу "Автономні автомобілі")</w:t>
      </w:r>
    </w:p>
    <w:p w14:paraId="419135F8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AD04441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3. Які складні етичні питання слід розв’язати, щоб створити належні алгоритми для самокерованих автомобілів? (§ 7 з файлу "Автономні автомобілі")  </w:t>
      </w:r>
    </w:p>
    <w:p w14:paraId="22D777A9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F166696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96A5A50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01.3</w:t>
      </w:r>
    </w:p>
    <w:p w14:paraId="60179663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(§ 8-9 з файлу "Автономні автомобілі")</w:t>
      </w:r>
    </w:p>
    <w:p w14:paraId="03F14051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93D0990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Складність обрання філософської позиції</w:t>
      </w:r>
    </w:p>
    <w:p w14:paraId="15A4C49D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D1772B4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1. Чи можна сказати, що люди нині згодні в питанні про те, які етичні норми доведеться закладати в програми, що керуватимуть роботами?</w:t>
      </w:r>
    </w:p>
    <w:p w14:paraId="37986205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BF532C1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2. Чи можна в майбутньому уникнути передавання штучному інтелектові права вирішувати щодо людей?</w:t>
      </w:r>
    </w:p>
    <w:p w14:paraId="38A90741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7882D3E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3. Чому </w:t>
      </w:r>
      <w:proofErr w:type="spellStart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Едмондс</w:t>
      </w:r>
      <w:proofErr w:type="spellEnd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упевнений, що програми ШІ спиратимуться лише на утилітаризм. Що ми втратимо, відмовившись від </w:t>
      </w:r>
      <w:proofErr w:type="spellStart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деонтологізму</w:t>
      </w:r>
      <w:proofErr w:type="spellEnd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?</w:t>
      </w:r>
    </w:p>
    <w:p w14:paraId="4E3C7B30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014ECE36" w14:textId="77777777" w:rsidR="003C1D0C" w:rsidRPr="00557B4E" w:rsidRDefault="003C1D0C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4749A510" w14:textId="77777777" w:rsidR="003C1D0C" w:rsidRPr="00557B4E" w:rsidRDefault="003C1D0C" w:rsidP="003C1D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01.4</w:t>
      </w:r>
    </w:p>
    <w:p w14:paraId="6F4E4089" w14:textId="77777777" w:rsidR="003C1D0C" w:rsidRPr="00557B4E" w:rsidRDefault="003C1D0C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280EB863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Моральні принципи як принципи світогляду: якими є їхні властивості (на прикладі утилітаризму)</w:t>
      </w:r>
    </w:p>
    <w:p w14:paraId="57C4881A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222222"/>
          <w:sz w:val="28"/>
          <w:szCs w:val="28"/>
          <w:lang w:val="uk-UA"/>
        </w:rPr>
        <w:t> </w:t>
      </w:r>
    </w:p>
    <w:p w14:paraId="29A63AFE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1. Проблема вагонетки: утилітаристське розв’язання</w:t>
      </w:r>
    </w:p>
    <w:p w14:paraId="6931EB2D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 </w:t>
      </w:r>
    </w:p>
    <w:p w14:paraId="3B18136F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lastRenderedPageBreak/>
        <w:t>[Ознайомитися з описом етики утилітаризму (див. Додаток нижче)</w:t>
      </w:r>
      <w:r w:rsidR="00DA177C"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>,</w:t>
      </w:r>
      <w:r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 xml:space="preserve"> коротко викласти її основні риси</w:t>
      </w:r>
      <w:r w:rsidR="00DA177C"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 xml:space="preserve"> і згадати,</w:t>
      </w:r>
      <w:r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 xml:space="preserve"> як саме переконаний утилітарист діятиме в ситуації </w:t>
      </w:r>
      <w:r w:rsidR="00DA177C"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 xml:space="preserve">з </w:t>
      </w:r>
      <w:r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>вагонетк</w:t>
      </w:r>
      <w:r w:rsidR="00DA177C"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>ою</w:t>
      </w:r>
      <w:r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>. – Навіщо виділяти загальні принципи з окремих ситуацій? – Чи зобов’язані ми діяти згідно з принципами? – Чи повинні ми, прийнявши принцип утилітаризму, завжди його дотримуватися?]</w:t>
      </w:r>
    </w:p>
    <w:p w14:paraId="25AE6D5B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 </w:t>
      </w:r>
    </w:p>
    <w:p w14:paraId="2FA60258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2. </w:t>
      </w:r>
      <w:r w:rsidR="00DA177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У</w:t>
      </w: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чому полягають вразливі місця утилітаризму?</w:t>
      </w:r>
    </w:p>
    <w:p w14:paraId="0EB4ABFC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[Ознайомитися з одним з варіантів критики утилітаризму (див. Додаток нижче). – Чи є ця критика обґрунтованою. – Наведіть щонайменше два своїх власних аргументи проти утилітаризму. ]</w:t>
      </w:r>
    </w:p>
    <w:p w14:paraId="443696FF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7D4B942B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5780262A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Додаток</w:t>
      </w:r>
    </w:p>
    <w:p w14:paraId="6A44EC80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 </w:t>
      </w:r>
    </w:p>
    <w:p w14:paraId="7131E322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i/>
          <w:iCs/>
          <w:color w:val="000000"/>
          <w:sz w:val="24"/>
          <w:szCs w:val="24"/>
          <w:lang w:val="uk-UA"/>
        </w:rPr>
        <w:t>Утилітаризм</w:t>
      </w:r>
    </w:p>
    <w:p w14:paraId="21E37A20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proofErr w:type="spellStart"/>
      <w:r w:rsidRPr="00557B4E">
        <w:rPr>
          <w:rFonts w:ascii="Times New Roman" w:hAnsi="Times New Roman" w:cs="Times New Roman"/>
          <w:color w:val="252525"/>
          <w:sz w:val="24"/>
          <w:szCs w:val="24"/>
          <w:shd w:val="clear" w:color="auto" w:fill="00FF00"/>
          <w:lang w:val="uk-UA"/>
        </w:rPr>
        <w:t>Утілітаризм</w:t>
      </w:r>
      <w:proofErr w:type="spellEnd"/>
      <w:r w:rsidRPr="00557B4E">
        <w:rPr>
          <w:rStyle w:val="apple-converted-space"/>
          <w:rFonts w:ascii="Times New Roman" w:hAnsi="Times New Roman" w:cs="Times New Roman"/>
          <w:color w:val="252525"/>
          <w:sz w:val="24"/>
          <w:szCs w:val="24"/>
          <w:lang w:val="uk-UA"/>
        </w:rPr>
        <w:t> </w:t>
      </w: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в етиці постає як  свого роду </w:t>
      </w:r>
      <w:r w:rsidRPr="00557B4E">
        <w:rPr>
          <w:rFonts w:ascii="Times New Roman" w:hAnsi="Times New Roman" w:cs="Times New Roman"/>
          <w:i/>
          <w:iCs/>
          <w:color w:val="252525"/>
          <w:sz w:val="24"/>
          <w:szCs w:val="24"/>
          <w:lang w:val="uk-UA"/>
        </w:rPr>
        <w:t>арифметика людського щастя і нещастя</w:t>
      </w: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: в основі моралі лежить прагнення до щастя і уникнення страждань. Поведінку робить моральною те, наскільки вона здатна забезпечити</w:t>
      </w:r>
      <w:r w:rsidRPr="00557B4E">
        <w:rPr>
          <w:rStyle w:val="apple-converted-space"/>
          <w:rFonts w:ascii="Times New Roman" w:hAnsi="Times New Roman" w:cs="Times New Roman"/>
          <w:color w:val="252525"/>
          <w:sz w:val="24"/>
          <w:szCs w:val="24"/>
          <w:lang w:val="uk-UA"/>
        </w:rPr>
        <w:t> </w:t>
      </w:r>
      <w:r w:rsidRPr="00557B4E">
        <w:rPr>
          <w:rFonts w:ascii="Times New Roman" w:hAnsi="Times New Roman" w:cs="Times New Roman"/>
          <w:i/>
          <w:iCs/>
          <w:color w:val="252525"/>
          <w:sz w:val="24"/>
          <w:szCs w:val="24"/>
          <w:shd w:val="clear" w:color="auto" w:fill="00FF00"/>
          <w:lang w:val="uk-UA"/>
        </w:rPr>
        <w:t>найбільше щастя найбільшої кількості людей</w:t>
      </w:r>
      <w:r w:rsidRPr="00557B4E">
        <w:rPr>
          <w:rStyle w:val="apple-converted-space"/>
          <w:rFonts w:ascii="Times New Roman" w:hAnsi="Times New Roman" w:cs="Times New Roman"/>
          <w:color w:val="252525"/>
          <w:sz w:val="24"/>
          <w:szCs w:val="24"/>
          <w:lang w:val="uk-UA"/>
        </w:rPr>
        <w:t> </w:t>
      </w: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 xml:space="preserve">(Джеремі </w:t>
      </w:r>
      <w:proofErr w:type="spellStart"/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Бентам</w:t>
      </w:r>
      <w:proofErr w:type="spellEnd"/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).</w:t>
      </w:r>
    </w:p>
    <w:p w14:paraId="2ED0F152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Шляхом складного еволюційного процесу з цього початкового стимулу розвиваються різноманітні моральні </w:t>
      </w:r>
      <w:hyperlink r:id="rId8" w:tooltip="Інстинкт" w:history="1">
        <w:r w:rsidRPr="00557B4E">
          <w:rPr>
            <w:rStyle w:val="a3"/>
            <w:rFonts w:ascii="Times New Roman" w:hAnsi="Times New Roman" w:cs="Times New Roman"/>
            <w:color w:val="0B0080"/>
            <w:sz w:val="24"/>
            <w:szCs w:val="24"/>
            <w:lang w:val="uk-UA"/>
          </w:rPr>
          <w:t>інстинкти</w:t>
        </w:r>
      </w:hyperlink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, наприклад, альтруїзм (</w:t>
      </w:r>
      <w:hyperlink r:id="rId9" w:history="1">
        <w:r w:rsidRPr="00557B4E">
          <w:rPr>
            <w:rStyle w:val="a3"/>
            <w:rFonts w:ascii="Times New Roman" w:hAnsi="Times New Roman" w:cs="Times New Roman"/>
            <w:color w:val="1155CC"/>
            <w:sz w:val="24"/>
            <w:szCs w:val="24"/>
            <w:lang w:val="uk-UA"/>
          </w:rPr>
          <w:t>https://uk.wikipedia.org/wiki/Альтруїзм</w:t>
        </w:r>
      </w:hyperlink>
      <w:r w:rsidRPr="00557B4E">
        <w:rPr>
          <w:rStyle w:val="apple-converted-space"/>
          <w:rFonts w:ascii="Times New Roman" w:hAnsi="Times New Roman" w:cs="Times New Roman"/>
          <w:color w:val="252525"/>
          <w:sz w:val="24"/>
          <w:szCs w:val="24"/>
          <w:lang w:val="uk-UA"/>
        </w:rPr>
        <w:t> </w:t>
      </w: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).</w:t>
      </w:r>
    </w:p>
    <w:p w14:paraId="20C6AC82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proofErr w:type="spellStart"/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Герберт</w:t>
      </w:r>
      <w:proofErr w:type="spellEnd"/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 xml:space="preserve"> Спенсер пояснив це біологічно, тобто з точки зору еволюції: існування в людській свідомості всіх тих моральних стимулів, які не можуть бути виведені з особистого прагнення до щастя, пояснюється за допомогою </w:t>
      </w:r>
      <w:hyperlink r:id="rId10" w:tooltip="Спадковість" w:history="1">
        <w:r w:rsidRPr="00557B4E">
          <w:rPr>
            <w:rStyle w:val="a3"/>
            <w:rFonts w:ascii="Times New Roman" w:hAnsi="Times New Roman" w:cs="Times New Roman"/>
            <w:color w:val="0B0080"/>
            <w:sz w:val="24"/>
            <w:szCs w:val="24"/>
            <w:shd w:val="clear" w:color="auto" w:fill="00FF00"/>
            <w:lang w:val="uk-UA"/>
          </w:rPr>
          <w:t>спадковості</w:t>
        </w:r>
      </w:hyperlink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:</w:t>
      </w:r>
      <w:r w:rsidRPr="00557B4E">
        <w:rPr>
          <w:rStyle w:val="apple-converted-space"/>
          <w:rFonts w:ascii="Times New Roman" w:hAnsi="Times New Roman" w:cs="Times New Roman"/>
          <w:color w:val="252525"/>
          <w:sz w:val="24"/>
          <w:szCs w:val="24"/>
          <w:lang w:val="uk-UA"/>
        </w:rPr>
        <w:t> </w:t>
      </w:r>
      <w:r w:rsidRPr="00557B4E">
        <w:rPr>
          <w:rFonts w:ascii="Times New Roman" w:hAnsi="Times New Roman" w:cs="Times New Roman"/>
          <w:color w:val="252525"/>
          <w:sz w:val="24"/>
          <w:szCs w:val="24"/>
          <w:shd w:val="clear" w:color="auto" w:fill="00FF00"/>
          <w:lang w:val="uk-UA"/>
        </w:rPr>
        <w:t>та поведінка є моральною, яка веде до блага роду</w:t>
      </w: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. Ця ж поведінка в загальному і цілому збігається з особистим благополуччям окремих людей. Совість і взагалі всі так звані природжені та інтуїтивні моральні принципи мають тільки індивідуальну природу; а дійсна їх основа — в родовому досвіді.</w:t>
      </w:r>
    </w:p>
    <w:p w14:paraId="00D4C947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 </w:t>
      </w:r>
    </w:p>
    <w:p w14:paraId="7E3A584B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i/>
          <w:iCs/>
          <w:color w:val="252525"/>
          <w:sz w:val="24"/>
          <w:szCs w:val="24"/>
          <w:lang w:val="uk-UA"/>
        </w:rPr>
        <w:t>Критика утилітаризму</w:t>
      </w:r>
    </w:p>
    <w:p w14:paraId="1F5A3B99" w14:textId="77777777" w:rsidR="003C1D0C" w:rsidRPr="00557B4E" w:rsidRDefault="003C1D0C" w:rsidP="003C1D0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Суттєва помилка лежить у визнанні самої приємності єдиним або найбільшим добром, якому все інше в діях людини та людського суспільства повинно бути підпорядковане. Однак приємність сама по собі не є єдиним добром і єдиною метою </w:t>
      </w:r>
      <w:proofErr w:type="spellStart"/>
      <w:r w:rsidRPr="00557B4E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людcьких</w:t>
      </w:r>
      <w:proofErr w:type="spellEnd"/>
      <w:r w:rsidRPr="00557B4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дій. Приємність по своїй суті є чимось побічним, випадковим, чимось, що може проявитися при нагоді. Таким чином організація тих же дій з огляду на приємність, як виключну або найвищу мету, не відповідає належній будові людських вчинків. Я можу хотіти або робити щось таке, з чим пов’язана приємність, можу також не хотіти або не чинити того, з чим пов’язується прикрість. Можу навіть цього хотіти або не хотіти, робити або не робити з огляду на цю приємність чи прикрість. Це все правда. Але я не маю права трактувати цю приємність (через контраст до прикрості), як єдину норму дії, тим більш, як принцип, на основі якого </w:t>
      </w:r>
      <w:proofErr w:type="spellStart"/>
      <w:r w:rsidRPr="00557B4E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виношу</w:t>
      </w:r>
      <w:proofErr w:type="spellEnd"/>
      <w:r w:rsidRPr="00557B4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постанову й вирок про те, що в моїх вчинках або ж у вчинках іншої особи є морально добрим або злим. Адже відомо, що неодноразово те, що є істинно добрим, те, що мені наказує мораль і сумління, в’яжеться саме з певною прикрістю і домагається відмови від якоїсь приємності.</w:t>
      </w:r>
    </w:p>
    <w:p w14:paraId="63AD0F75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14:paraId="0136E229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b/>
          <w:color w:val="222222"/>
          <w:sz w:val="28"/>
          <w:szCs w:val="28"/>
          <w:lang w:val="uk-UA"/>
        </w:rPr>
        <w:lastRenderedPageBreak/>
        <w:t>Семінар 2</w:t>
      </w:r>
    </w:p>
    <w:p w14:paraId="318EEC87" w14:textId="77777777" w:rsidR="006848F7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5314C245" w14:textId="77777777" w:rsidR="006848F7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222222"/>
          <w:sz w:val="28"/>
          <w:szCs w:val="28"/>
          <w:lang w:val="uk-UA"/>
        </w:rPr>
        <w:t>Поняття та функції  світогляду</w:t>
      </w:r>
    </w:p>
    <w:p w14:paraId="5E6DC47E" w14:textId="77777777" w:rsidR="006848F7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3417FBD4" w14:textId="77777777" w:rsidR="006848F7" w:rsidRPr="00557B4E" w:rsidRDefault="006848F7" w:rsidP="006848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02.1</w:t>
      </w:r>
    </w:p>
    <w:p w14:paraId="1724B6A1" w14:textId="77777777" w:rsidR="006848F7" w:rsidRPr="00557B4E" w:rsidRDefault="006848F7" w:rsidP="006848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(підручник В.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Петрушенка</w:t>
      </w:r>
      <w:proofErr w:type="spellEnd"/>
      <w:r w:rsidR="00D32EEF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, § </w:t>
      </w:r>
      <w:r w:rsidR="0069140B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1.2</w:t>
      </w: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)</w:t>
      </w:r>
    </w:p>
    <w:p w14:paraId="767F0452" w14:textId="77777777" w:rsidR="006848F7" w:rsidRPr="00557B4E" w:rsidRDefault="006848F7" w:rsidP="006848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1D5A2B9" w14:textId="77777777" w:rsidR="006848F7" w:rsidRPr="00557B4E" w:rsidRDefault="00984485" w:rsidP="006848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Поняття світогляду</w:t>
      </w:r>
    </w:p>
    <w:p w14:paraId="7BD03A17" w14:textId="77777777" w:rsidR="006848F7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7E518EF9" w14:textId="77777777" w:rsidR="006848F7" w:rsidRPr="00557B4E" w:rsidRDefault="0069140B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1</w:t>
      </w:r>
      <w:r w:rsidR="006848F7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. Що таке світогляд? Чому людський спосіб життя з необхідністю приводить до виникнення світогляду?</w:t>
      </w:r>
    </w:p>
    <w:p w14:paraId="19E6D8BA" w14:textId="77777777" w:rsidR="00823C76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[</w:t>
      </w:r>
      <w:r w:rsidR="003D13A4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У чому різниця між світом, який вивчають «астрономи і фізики» і «людським </w:t>
      </w:r>
      <w:proofErr w:type="spellStart"/>
      <w:r w:rsidR="003D13A4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універсумом</w:t>
      </w:r>
      <w:proofErr w:type="spellEnd"/>
      <w:r w:rsidR="003D13A4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»?</w:t>
      </w:r>
    </w:p>
    <w:p w14:paraId="48150B32" w14:textId="77777777" w:rsidR="00823C76" w:rsidRPr="00557B4E" w:rsidRDefault="00823C76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6A5B5CC5" w14:textId="77777777" w:rsidR="00823C76" w:rsidRPr="00557B4E" w:rsidRDefault="00823C76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4E02E914" w14:textId="77777777" w:rsidR="00823C76" w:rsidRPr="00557B4E" w:rsidRDefault="00823C76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60B4733D" w14:textId="77777777" w:rsidR="006848F7" w:rsidRPr="00557B4E" w:rsidRDefault="003D13A4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– </w:t>
      </w:r>
      <w:r w:rsidR="006848F7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Визначення світогляду. – Що таке "інтегральне духовне утворення"? – Якими є основні типи світоглядів?]</w:t>
      </w:r>
    </w:p>
    <w:p w14:paraId="05B5D63D" w14:textId="77777777" w:rsidR="006848F7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2BE884EE" w14:textId="77777777" w:rsidR="0069140B" w:rsidRPr="00557B4E" w:rsidRDefault="0069140B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2. </w:t>
      </w:r>
      <w:r w:rsidR="003C1D0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Проаналізуйте статтю про народ </w:t>
      </w:r>
      <w:proofErr w:type="spellStart"/>
      <w:r w:rsidR="003C1D0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піраха</w:t>
      </w:r>
      <w:proofErr w:type="spellEnd"/>
      <w:r w:rsidR="003C1D0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і сформулюйте основні пункти їхнього колективного світогляду</w:t>
      </w:r>
    </w:p>
    <w:p w14:paraId="12405CBB" w14:textId="77777777" w:rsidR="0069140B" w:rsidRPr="00557B4E" w:rsidRDefault="00820C85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hyperlink r:id="rId11" w:history="1">
        <w:r w:rsidRPr="00447985">
          <w:rPr>
            <w:rStyle w:val="a3"/>
            <w:rFonts w:ascii="Times New Roman" w:hAnsi="Times New Roman" w:cs="Times New Roman"/>
            <w:sz w:val="24"/>
            <w:szCs w:val="24"/>
            <w:lang w:val="uk-UA"/>
          </w:rPr>
          <w:t>https://ochmanity.com/80495/</w:t>
        </w:r>
      </w:hyperlink>
      <w:r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</w:t>
      </w:r>
    </w:p>
    <w:p w14:paraId="4A32233C" w14:textId="77777777" w:rsidR="0069140B" w:rsidRPr="00557B4E" w:rsidRDefault="0069140B" w:rsidP="0069140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007EA292" w14:textId="77777777" w:rsidR="0069140B" w:rsidRPr="00557B4E" w:rsidRDefault="0069140B" w:rsidP="006914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02.</w:t>
      </w:r>
      <w:r w:rsidR="003C1D0C"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2</w:t>
      </w:r>
    </w:p>
    <w:p w14:paraId="152F727D" w14:textId="77777777" w:rsidR="0069140B" w:rsidRPr="00557B4E" w:rsidRDefault="0069140B" w:rsidP="0069140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847E8C5" w14:textId="77777777" w:rsidR="0069140B" w:rsidRPr="00557B4E" w:rsidRDefault="00984485" w:rsidP="006914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Основні характеристики людського існування і функції світогляду</w:t>
      </w:r>
    </w:p>
    <w:p w14:paraId="59B9BE38" w14:textId="77777777" w:rsidR="0069140B" w:rsidRPr="00557B4E" w:rsidRDefault="0069140B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45C35B09" w14:textId="77777777" w:rsidR="0069140B" w:rsidRPr="00557B4E" w:rsidRDefault="0069140B" w:rsidP="0069140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1. Істотні характеристики людського існування </w:t>
      </w:r>
      <w:r w:rsidR="003C1D0C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(підручник В. </w:t>
      </w:r>
      <w:proofErr w:type="spellStart"/>
      <w:r w:rsidR="003C1D0C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Петрушенка</w:t>
      </w:r>
      <w:proofErr w:type="spellEnd"/>
      <w:r w:rsidR="003C1D0C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, § 1.1)</w:t>
      </w:r>
    </w:p>
    <w:p w14:paraId="7288494D" w14:textId="77777777" w:rsidR="0069140B" w:rsidRPr="00557B4E" w:rsidRDefault="0069140B" w:rsidP="0069140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[Біологічна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неспеціалізованість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. – Здатність усвідомлювати себе і своє довкілля (розумність і критичність). –  Свобода. – Універсальність. – Усвідомлення своєї смертності. – Соціальна природа.]</w:t>
      </w:r>
      <w:r w:rsidR="003C1D0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 </w:t>
      </w:r>
    </w:p>
    <w:p w14:paraId="7170F16D" w14:textId="77777777" w:rsidR="0069140B" w:rsidRPr="00557B4E" w:rsidRDefault="0069140B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14EAD684" w14:textId="77777777" w:rsidR="006848F7" w:rsidRPr="00557B4E" w:rsidRDefault="0069140B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2</w:t>
      </w:r>
      <w:r w:rsidR="003C1D0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. Основні функції світогляду </w:t>
      </w:r>
      <w:r w:rsidR="003C1D0C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(підручник В. </w:t>
      </w:r>
      <w:proofErr w:type="spellStart"/>
      <w:r w:rsidR="003C1D0C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Петрушенка</w:t>
      </w:r>
      <w:proofErr w:type="spellEnd"/>
      <w:r w:rsidR="003C1D0C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, § 1.2)</w:t>
      </w:r>
    </w:p>
    <w:p w14:paraId="1034396F" w14:textId="77777777" w:rsidR="006848F7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[Перелік основних функцій. – Яким чином утворюється індивідуальний світогляд?]</w:t>
      </w:r>
    </w:p>
    <w:p w14:paraId="3E8C02A2" w14:textId="77777777" w:rsidR="006848F7" w:rsidRPr="00557B4E" w:rsidRDefault="006848F7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1C4DDA3E" w14:textId="77777777" w:rsidR="006848F7" w:rsidRPr="00557B4E" w:rsidRDefault="0069140B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3. Чи виконуються функції світогляду, перелічені в підручнику, у світогляді народу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піраха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?</w:t>
      </w:r>
      <w:r w:rsidR="003C1D0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Свій варіант відповіді доведіть на основі тексту:</w:t>
      </w:r>
    </w:p>
    <w:p w14:paraId="71BA4ABF" w14:textId="77777777" w:rsidR="006848F7" w:rsidRPr="00557B4E" w:rsidRDefault="00820C85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hyperlink r:id="rId12" w:history="1">
        <w:r w:rsidRPr="00447985">
          <w:rPr>
            <w:rStyle w:val="a3"/>
            <w:lang w:val="uk-UA"/>
          </w:rPr>
          <w:t>https://ochmanity.com/80495/</w:t>
        </w:r>
      </w:hyperlink>
      <w:r>
        <w:rPr>
          <w:lang w:val="uk-UA"/>
        </w:rPr>
        <w:t xml:space="preserve"> </w:t>
      </w:r>
      <w:hyperlink r:id="rId13" w:history="1"/>
      <w:r w:rsidR="0069140B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</w:t>
      </w:r>
    </w:p>
    <w:p w14:paraId="12D27381" w14:textId="77777777" w:rsidR="006848F7" w:rsidRPr="00557B4E" w:rsidRDefault="006848F7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2EA5E7EB" w14:textId="77777777" w:rsidR="006848F7" w:rsidRPr="00557B4E" w:rsidRDefault="006848F7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2DBEE3DC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0F383F53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  <w:sectPr w:rsidR="00E16071" w:rsidRPr="00557B4E" w:rsidSect="00571349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7BE202CE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b/>
          <w:color w:val="222222"/>
          <w:sz w:val="28"/>
          <w:szCs w:val="28"/>
          <w:lang w:val="uk-UA"/>
        </w:rPr>
        <w:lastRenderedPageBreak/>
        <w:t>Семінар 3</w:t>
      </w:r>
    </w:p>
    <w:p w14:paraId="289286C2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184885F0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Поняття світогляду</w:t>
      </w:r>
      <w:r w:rsidR="00984485"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і </w:t>
      </w:r>
      <w:proofErr w:type="spellStart"/>
      <w:r w:rsidR="00984485"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е</w:t>
      </w: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кзистенційний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вакуум: інди</w:t>
      </w:r>
      <w:r w:rsidR="00984485"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відуальний і суспільний аспекти</w:t>
      </w:r>
    </w:p>
    <w:p w14:paraId="31470A47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0D620137" w14:textId="77777777" w:rsidR="00F71FB6" w:rsidRPr="00557B4E" w:rsidRDefault="00F71FB6" w:rsidP="00F71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03.1</w:t>
      </w:r>
    </w:p>
    <w:p w14:paraId="03D55009" w14:textId="77777777" w:rsidR="00F71FB6" w:rsidRPr="00557B4E" w:rsidRDefault="00F71FB6" w:rsidP="00F71F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96C0D76" w14:textId="77777777" w:rsidR="00F71FB6" w:rsidRPr="00557B4E" w:rsidRDefault="00DE0A01" w:rsidP="00F71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Світогляд і виживання спільнот. Поняття </w:t>
      </w:r>
      <w:proofErr w:type="spellStart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екзистенційного</w:t>
      </w:r>
      <w:proofErr w:type="spellEnd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вакууму</w:t>
      </w:r>
    </w:p>
    <w:p w14:paraId="314D3771" w14:textId="77777777" w:rsidR="00F71FB6" w:rsidRPr="00557B4E" w:rsidRDefault="00F71FB6" w:rsidP="00F71FB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7A54C024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1. Довести (на основі аргументів з тексту підручника В.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Петрушенка</w:t>
      </w:r>
      <w:proofErr w:type="spellEnd"/>
      <w:r w:rsidR="003004B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: §1.1, п. 6</w:t>
      </w: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), що світогляд є головною запорукою виживання людських спільнот.</w:t>
      </w:r>
    </w:p>
    <w:p w14:paraId="205C19F8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085D005C" w14:textId="77777777" w:rsidR="00EF3B0F" w:rsidRPr="00557B4E" w:rsidRDefault="00E16071" w:rsidP="00EF3B0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2. Роз’яснити проблему "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екзистенційного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вакууму". </w:t>
      </w:r>
      <w:r w:rsidR="00424350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Як, на вашу думку, пов’язані світогляд і сенс індивідуального життя?</w:t>
      </w:r>
      <w:r w:rsidR="00EF3B0F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(файл Семінар 3_1 і 3_2)</w:t>
      </w:r>
    </w:p>
    <w:p w14:paraId="72E384EA" w14:textId="77777777" w:rsidR="00EF3B0F" w:rsidRPr="00557B4E" w:rsidRDefault="00EF3B0F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1D6EE764" w14:textId="77777777" w:rsidR="00E16071" w:rsidRPr="00557B4E" w:rsidRDefault="00EF3B0F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</w:t>
      </w:r>
      <w:r w:rsidR="00E1607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(При цьому ознайомтеся обов’язково з біографією Віктора </w:t>
      </w:r>
      <w:proofErr w:type="spellStart"/>
      <w:r w:rsidR="00E1607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Франкла</w:t>
      </w:r>
      <w:proofErr w:type="spellEnd"/>
      <w:r w:rsidR="00E1607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</w:t>
      </w:r>
      <w:hyperlink r:id="rId20" w:history="1">
        <w:r w:rsidR="00DE0A01" w:rsidRPr="00557B4E">
          <w:rPr>
            <w:rStyle w:val="a3"/>
            <w:rFonts w:ascii="Times New Roman" w:eastAsia="Times New Roman" w:hAnsi="Times New Roman" w:cs="Times New Roman"/>
            <w:sz w:val="24"/>
            <w:szCs w:val="24"/>
            <w:lang w:val="uk-UA" w:eastAsia="ru-RU"/>
          </w:rPr>
          <w:t>https://uk.wikipedia.org/wiki/Віктор_Франкль</w:t>
        </w:r>
      </w:hyperlink>
      <w:r w:rsidR="00DE0A0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</w:t>
      </w:r>
      <w:r w:rsidR="00E1607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 ).</w:t>
      </w:r>
    </w:p>
    <w:p w14:paraId="42AFADD6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68ACC1A8" w14:textId="77777777" w:rsidR="00DE0A01" w:rsidRPr="00557B4E" w:rsidRDefault="00DE0A01" w:rsidP="00DE0A0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Тим, хто бажає більше дізнатися про тяжкі випробування, які пережив В.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Франкл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, може прочитати його книгу  </w:t>
      </w:r>
      <w:r w:rsidR="00576578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«Людина в пошуках справжнього сенсу» (див. навігатор)</w:t>
      </w:r>
    </w:p>
    <w:p w14:paraId="468E3ED8" w14:textId="77777777" w:rsidR="00F71FB6" w:rsidRPr="00557B4E" w:rsidRDefault="00F71FB6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5A0DC520" w14:textId="77777777" w:rsidR="00DE0A01" w:rsidRPr="00557B4E" w:rsidRDefault="00DE0A01" w:rsidP="00DE0A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03.2</w:t>
      </w:r>
    </w:p>
    <w:p w14:paraId="5D50429A" w14:textId="77777777" w:rsidR="00DE0A01" w:rsidRPr="00557B4E" w:rsidRDefault="00DE0A01" w:rsidP="00DE0A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B17EFF3" w14:textId="77777777" w:rsidR="00DE0A01" w:rsidRPr="00557B4E" w:rsidRDefault="00DE0A01" w:rsidP="00DE0A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Світогляд і </w:t>
      </w:r>
      <w:r w:rsidR="00EF3B0F"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протидія </w:t>
      </w:r>
      <w:proofErr w:type="spellStart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екзистенційно</w:t>
      </w:r>
      <w:r w:rsidR="00EF3B0F"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му</w:t>
      </w:r>
      <w:proofErr w:type="spellEnd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вакууму</w:t>
      </w:r>
    </w:p>
    <w:p w14:paraId="105D2D99" w14:textId="77777777" w:rsidR="00F71FB6" w:rsidRPr="00557B4E" w:rsidRDefault="00F71FB6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61AB04D9" w14:textId="77777777" w:rsidR="00E16071" w:rsidRPr="00557B4E" w:rsidRDefault="00DE0A0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1</w:t>
      </w:r>
      <w:r w:rsidR="00E1607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. Розробити не менше двох аргументів на користь того, що індивідуальне життя людини дуже часто поліпшується або погіршується через світоглядні фактори.</w:t>
      </w:r>
    </w:p>
    <w:p w14:paraId="78E5D07F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237C85E9" w14:textId="77777777" w:rsidR="00DE0A01" w:rsidRPr="00557B4E" w:rsidRDefault="00DE0A0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2. Що таке «само трансцендентність людського існування» за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Франклом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?</w:t>
      </w:r>
      <w:r w:rsidR="00EF3B0F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(файл Семінар 3_1 і 3_2)</w:t>
      </w:r>
    </w:p>
    <w:p w14:paraId="7B29F32A" w14:textId="77777777" w:rsidR="00DE0A01" w:rsidRPr="00557B4E" w:rsidRDefault="00DE0A0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136282F4" w14:textId="77777777" w:rsidR="00DE0A01" w:rsidRPr="00557B4E" w:rsidRDefault="00EF3B0F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3. </w:t>
      </w:r>
      <w:r w:rsidR="00DE0A0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Проаналізуйте третій шлях досягнення сенсу в житті за </w:t>
      </w:r>
      <w:proofErr w:type="spellStart"/>
      <w:r w:rsidR="00DE0A0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Франклом</w:t>
      </w:r>
      <w:proofErr w:type="spellEnd"/>
      <w:r w:rsidR="00DE0A0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</w:t>
      </w: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(файл Семінар 3_1 і 3_2). Чим на цьому шляху може допомогти розуміння власних світоглядних переконань і контроль над ними?</w:t>
      </w:r>
    </w:p>
    <w:p w14:paraId="4546854F" w14:textId="77777777" w:rsidR="00DE0A01" w:rsidRPr="00557B4E" w:rsidRDefault="00DE0A0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3D750A28" w14:textId="77777777" w:rsidR="00DE0A01" w:rsidRPr="00557B4E" w:rsidRDefault="00DE0A0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4E136DEF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5A6D35A6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  <w:sectPr w:rsidR="00E16071" w:rsidRPr="00557B4E" w:rsidSect="00571349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2AB01A9D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222222"/>
          <w:sz w:val="28"/>
          <w:szCs w:val="28"/>
          <w:lang w:val="uk-UA"/>
        </w:rPr>
        <w:lastRenderedPageBreak/>
        <w:t>Семінар 4</w:t>
      </w:r>
    </w:p>
    <w:p w14:paraId="40F9D5CC" w14:textId="77777777" w:rsidR="00C759BA" w:rsidRPr="00557B4E" w:rsidRDefault="00C759BA" w:rsidP="00C759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  <w:t>Поняття філософії. Історична неминучість виникнення філософії. Ставлення філософської теорії до реальності</w:t>
      </w:r>
    </w:p>
    <w:p w14:paraId="4B8BC801" w14:textId="77777777" w:rsidR="00C759BA" w:rsidRPr="00557B4E" w:rsidRDefault="00C759BA" w:rsidP="00C759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4C84A07C" w14:textId="77777777" w:rsidR="00C759BA" w:rsidRPr="00557B4E" w:rsidRDefault="00C759BA" w:rsidP="00C759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>Заняття 04.1</w:t>
      </w:r>
    </w:p>
    <w:p w14:paraId="170D91E3" w14:textId="77777777" w:rsidR="00C759BA" w:rsidRPr="00557B4E" w:rsidRDefault="00C759BA" w:rsidP="00C759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EA266F6" w14:textId="77777777" w:rsidR="00C759BA" w:rsidRPr="00557B4E" w:rsidRDefault="00C759BA" w:rsidP="00C759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Міфологія і виникнення філософії</w:t>
      </w:r>
    </w:p>
    <w:p w14:paraId="3754DFBB" w14:textId="77777777" w:rsidR="00C759BA" w:rsidRPr="00557B4E" w:rsidRDefault="00C759BA" w:rsidP="00C759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4E17E638" w14:textId="77777777" w:rsidR="00C759BA" w:rsidRPr="00557B4E" w:rsidRDefault="00C759BA" w:rsidP="00C759BA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Міфологія і релігія як історичні форми світогляду. </w:t>
      </w:r>
    </w:p>
    <w:p w14:paraId="05E7D1A8" w14:textId="77777777" w:rsidR="00C759BA" w:rsidRPr="00557B4E" w:rsidRDefault="00C759BA" w:rsidP="00C759BA">
      <w:pPr>
        <w:pStyle w:val="a5"/>
        <w:tabs>
          <w:tab w:val="left" w:pos="48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(підручник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Петрушенка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, § 1.3)</w:t>
      </w:r>
    </w:p>
    <w:p w14:paraId="2962CF4F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[Що таке міфологія. Поняття синкретизму. – Природа в житті первісної людини. –  Що таке первісна магія? – Роль знарядь праці й соціально-культурних процесів у розвитку цивілізації. – Чому розпадається міфологія? – На які елементи розпадається міфологія? – Чи існує міфологія після появи інших форм світогляду? – Чому не межу не завжди легко визначити між міфом і релігією?]</w:t>
      </w:r>
    </w:p>
    <w:p w14:paraId="4EB7C2CB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AB8CF51" w14:textId="77777777" w:rsidR="00C759BA" w:rsidRPr="00557B4E" w:rsidRDefault="00C759BA" w:rsidP="00C759BA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>Філософія як теоретична форма світогляду.</w:t>
      </w:r>
    </w:p>
    <w:p w14:paraId="1EF65402" w14:textId="77777777" w:rsidR="00C759BA" w:rsidRPr="00557B4E" w:rsidRDefault="00C759BA" w:rsidP="00C759BA">
      <w:pPr>
        <w:pStyle w:val="a5"/>
        <w:tabs>
          <w:tab w:val="left" w:pos="48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(підручник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Петрушенка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, § 1.4)</w:t>
      </w:r>
    </w:p>
    <w:p w14:paraId="6B0194AF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[Головна відмінність філософії від релігії. – Визначення філософії як теорії. Філософія і абстрактне мислення. – Шість основних рис філософського мислення. Яку з них ви вважаєте найважливішою? (довести)]</w:t>
      </w:r>
    </w:p>
    <w:p w14:paraId="36B1F41D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3EEBDCC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Підготовка до заняття 04.1 здійснюється лише за підручником.</w:t>
      </w:r>
    </w:p>
    <w:p w14:paraId="58F41CF7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808121D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58ABA8F7" w14:textId="77777777" w:rsidR="00C759BA" w:rsidRPr="00557B4E" w:rsidRDefault="00C759BA" w:rsidP="00C759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>Заняття 04.2</w:t>
      </w:r>
    </w:p>
    <w:p w14:paraId="4C7E020B" w14:textId="77777777" w:rsidR="00C759BA" w:rsidRPr="00557B4E" w:rsidRDefault="00C759BA" w:rsidP="00C759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9213292" w14:textId="77777777" w:rsidR="00C759BA" w:rsidRPr="00557B4E" w:rsidRDefault="00C759BA" w:rsidP="00C759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Співвідношення теорії і реальності в представників </w:t>
      </w:r>
      <w:proofErr w:type="spellStart"/>
      <w:r w:rsidRPr="00557B4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Елейської</w:t>
      </w:r>
      <w:proofErr w:type="spellEnd"/>
      <w:r w:rsidRPr="00557B4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школи</w:t>
      </w:r>
    </w:p>
    <w:p w14:paraId="299DC4F6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499D481" w14:textId="77777777" w:rsidR="00C759BA" w:rsidRPr="00557B4E" w:rsidRDefault="00C759BA" w:rsidP="00C759BA">
      <w:pPr>
        <w:pStyle w:val="a5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Філософія </w:t>
      </w:r>
      <w:proofErr w:type="spellStart"/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>Парменіда</w:t>
      </w:r>
      <w:proofErr w:type="spellEnd"/>
    </w:p>
    <w:p w14:paraId="3C7A291D" w14:textId="77777777" w:rsidR="00C759BA" w:rsidRPr="00557B4E" w:rsidRDefault="00C759BA" w:rsidP="00C759B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(готуватись за файлом </w:t>
      </w:r>
      <w:proofErr w:type="spellStart"/>
      <w:r w:rsidR="00104912">
        <w:rPr>
          <w:rFonts w:ascii="Times New Roman" w:hAnsi="Times New Roman" w:cs="Times New Roman"/>
          <w:color w:val="000000"/>
          <w:sz w:val="28"/>
          <w:szCs w:val="28"/>
          <w:lang w:val="uk-UA"/>
        </w:rPr>
        <w:t>Парменід</w:t>
      </w:r>
      <w:proofErr w:type="spellEnd"/>
      <w:r w:rsidR="001049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і Зенон</w:t>
      </w:r>
      <w:r w:rsidR="009772CE"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>)</w:t>
      </w:r>
    </w:p>
    <w:p w14:paraId="3588059E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[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Парменідова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аксіома щодо буття. – Як співвідносяться мислення і буття за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Парменідом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? – Головні властивості буття. – Як співвідносяться знання і гадка? – Чому буття, за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Парменідом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, має бути єдиним?]</w:t>
      </w:r>
    </w:p>
    <w:p w14:paraId="3E4C4E33" w14:textId="77777777" w:rsidR="00C759BA" w:rsidRPr="00557B4E" w:rsidRDefault="00C759BA" w:rsidP="00C759B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1060BF2A" w14:textId="77777777" w:rsidR="00C759BA" w:rsidRPr="00557B4E" w:rsidRDefault="00C759BA" w:rsidP="00C759BA">
      <w:pPr>
        <w:pStyle w:val="a5"/>
        <w:numPr>
          <w:ilvl w:val="0"/>
          <w:numId w:val="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>Апорії Зенона і їхнє значення для науки</w:t>
      </w:r>
    </w:p>
    <w:p w14:paraId="6A92706B" w14:textId="77777777" w:rsidR="00C759BA" w:rsidRPr="00557B4E" w:rsidRDefault="00C759BA" w:rsidP="00C759BA">
      <w:pPr>
        <w:pStyle w:val="a5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Готуватись за цим посиланням </w:t>
      </w:r>
      <w:hyperlink r:id="rId21" w:history="1">
        <w:r w:rsidRPr="00557B4E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https://vue.gov.ua/%D0%90%D0%BF%D0%BE%D1%80%D1%96%D1%97_%D0%97%D0%B5%D0%BD%D0%BE%D0%BD%D0%B0</w:t>
        </w:r>
      </w:hyperlink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14:paraId="0EEFA1A0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[У чому головна заслуга Зенона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Елейського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. – 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Ахілес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. – Стріла. – Як Зенон розумів «те саме»? – Значення Зенонових апорій для науки, зокрема для вчення Карла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Попера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.]</w:t>
      </w:r>
    </w:p>
    <w:p w14:paraId="1A18280E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2BC56C04" w14:textId="77777777" w:rsidR="00C759BA" w:rsidRPr="00557B4E" w:rsidRDefault="00C759BA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4FCDA181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  <w:sectPr w:rsidR="00E16071" w:rsidRPr="00557B4E" w:rsidSect="00571349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1EB9B9B7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561671E1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i/>
          <w:sz w:val="24"/>
          <w:szCs w:val="24"/>
          <w:lang w:val="uk-UA"/>
        </w:rPr>
        <w:t>Семінар 5</w:t>
      </w:r>
    </w:p>
    <w:p w14:paraId="361B9AC2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C0CCC08" w14:textId="77777777" w:rsidR="00497E2C" w:rsidRPr="00557B4E" w:rsidRDefault="00497E2C" w:rsidP="00497E2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caps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caps/>
          <w:sz w:val="24"/>
          <w:szCs w:val="24"/>
          <w:lang w:val="uk-UA"/>
        </w:rPr>
        <w:t>Когнітивні упередження і філософське мислення</w:t>
      </w:r>
    </w:p>
    <w:p w14:paraId="71FC3AA7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462FA26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i/>
          <w:sz w:val="24"/>
          <w:szCs w:val="24"/>
          <w:lang w:val="uk-UA"/>
        </w:rPr>
        <w:t>Заняття 05.1. Упередження в пізнанні: історія їх дослідження</w:t>
      </w:r>
    </w:p>
    <w:p w14:paraId="142369C9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2D9DFFBD" w14:textId="77777777" w:rsidR="00497E2C" w:rsidRPr="00557B4E" w:rsidRDefault="00497E2C" w:rsidP="00497E2C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t xml:space="preserve">Вчення </w:t>
      </w:r>
      <w:proofErr w:type="spellStart"/>
      <w:r w:rsidRPr="00557B4E">
        <w:rPr>
          <w:rFonts w:ascii="Times New Roman" w:hAnsi="Times New Roman" w:cs="Times New Roman"/>
          <w:sz w:val="24"/>
          <w:szCs w:val="24"/>
          <w:lang w:val="uk-UA"/>
        </w:rPr>
        <w:t>Френсиса</w:t>
      </w:r>
      <w:proofErr w:type="spellEnd"/>
      <w:r w:rsidRPr="00557B4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57B4E">
        <w:rPr>
          <w:rFonts w:ascii="Times New Roman" w:hAnsi="Times New Roman" w:cs="Times New Roman"/>
          <w:sz w:val="24"/>
          <w:szCs w:val="24"/>
          <w:lang w:val="uk-UA"/>
        </w:rPr>
        <w:t>Бейкона</w:t>
      </w:r>
      <w:proofErr w:type="spellEnd"/>
      <w:r w:rsidRPr="00557B4E">
        <w:rPr>
          <w:rFonts w:ascii="Times New Roman" w:hAnsi="Times New Roman" w:cs="Times New Roman"/>
          <w:sz w:val="24"/>
          <w:szCs w:val="24"/>
          <w:lang w:val="uk-UA"/>
        </w:rPr>
        <w:t xml:space="preserve"> про ідоли розуму</w:t>
      </w:r>
    </w:p>
    <w:p w14:paraId="2168C696" w14:textId="77777777" w:rsidR="00497E2C" w:rsidRPr="00557B4E" w:rsidRDefault="00497E2C" w:rsidP="00497E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B972290" w14:textId="77777777" w:rsidR="00497E2C" w:rsidRPr="00557B4E" w:rsidRDefault="00497E2C" w:rsidP="00497E2C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Історія поняття когнітивних упереджень</w:t>
      </w:r>
    </w:p>
    <w:p w14:paraId="0015BF64" w14:textId="77777777" w:rsidR="00497E2C" w:rsidRPr="00557B4E" w:rsidRDefault="00497E2C" w:rsidP="00497E2C">
      <w:pPr>
        <w:pStyle w:val="a5"/>
        <w:rPr>
          <w:rFonts w:ascii="Times New Roman" w:hAnsi="Times New Roman" w:cs="Times New Roman"/>
          <w:sz w:val="24"/>
          <w:szCs w:val="24"/>
          <w:lang w:val="uk-UA"/>
        </w:rPr>
      </w:pPr>
    </w:p>
    <w:p w14:paraId="5D5C00F8" w14:textId="77777777" w:rsidR="00497E2C" w:rsidRPr="00557B4E" w:rsidRDefault="00497E2C" w:rsidP="00497E2C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t>Сучасна концепція когнітивних упереджень</w:t>
      </w:r>
    </w:p>
    <w:p w14:paraId="2D9E194A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253D0247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222222"/>
          <w:sz w:val="28"/>
          <w:szCs w:val="28"/>
          <w:lang w:val="uk-UA"/>
        </w:rPr>
        <w:t>(див. файл для підготовки)</w:t>
      </w:r>
    </w:p>
    <w:p w14:paraId="308D21D4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31579929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089B76E4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4F2CB6C2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uk-UA" w:eastAsia="ru-RU"/>
        </w:rPr>
        <w:t>Заняття 05.2. Характеристики когнітивних упереджень</w:t>
      </w:r>
    </w:p>
    <w:p w14:paraId="016C1795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2AD16035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1. Система 1 і Система 2 за Деніелом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Канеманом</w:t>
      </w:r>
      <w:proofErr w:type="spellEnd"/>
    </w:p>
    <w:p w14:paraId="3D64AA1F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59DF3692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Прочитайте уривок з книги Д.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Канемана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«Мислення швидке і повільне»</w:t>
      </w:r>
    </w:p>
    <w:p w14:paraId="633D7653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hyperlink r:id="rId22" w:history="1">
        <w:r w:rsidRPr="00557B4E">
          <w:rPr>
            <w:rStyle w:val="a3"/>
            <w:rFonts w:ascii="Times New Roman" w:eastAsia="Times New Roman" w:hAnsi="Times New Roman" w:cs="Times New Roman"/>
            <w:sz w:val="24"/>
            <w:szCs w:val="24"/>
            <w:lang w:val="uk-UA" w:eastAsia="ru-RU"/>
          </w:rPr>
          <w:t>https://life.pravda.com.ua/culture/2017/09/10/226277/</w:t>
        </w:r>
      </w:hyperlink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</w:t>
      </w:r>
    </w:p>
    <w:p w14:paraId="47F12E96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0A950191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[У чому полягає сенс понять Система 1 і Система 2? – Ці системи є окремими чи взаємопов’язаними? – Чому Система 1 є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життєво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необхідною? – У чому полягає її негативний вплив на пізнання? – Чи можемо ми використовувати Систему 2 усупереч Системі 1? – Що для цього потрібно?]</w:t>
      </w:r>
    </w:p>
    <w:p w14:paraId="1169DFAF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25B70568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9572F89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0C782EC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t>2. Перелік основних когнітивних упереджень</w:t>
      </w:r>
    </w:p>
    <w:p w14:paraId="20F65DCB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6790838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t xml:space="preserve">Ознайомтеся з першими 7-ма когнітивними упередженнями з цього списку </w:t>
      </w:r>
      <w:hyperlink r:id="rId23" w:history="1">
        <w:r w:rsidRPr="00557B4E">
          <w:rPr>
            <w:rStyle w:val="a3"/>
            <w:rFonts w:ascii="Times New Roman" w:hAnsi="Times New Roman" w:cs="Times New Roman"/>
            <w:sz w:val="24"/>
            <w:szCs w:val="24"/>
            <w:lang w:val="uk-UA"/>
          </w:rPr>
          <w:t>https://uk.wikipedia.org/wiki/Перелік_когнітивних_упереджень</w:t>
        </w:r>
      </w:hyperlink>
    </w:p>
    <w:p w14:paraId="0C3D0D29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t>і виділіть їхні найсуттєвіші характеристики</w:t>
      </w:r>
    </w:p>
    <w:p w14:paraId="1D2E95F1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F3B134C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t>[Чи можемо ми звільнитися від когнітивних упереджень? – Чи можна обмежити вплив когнітивних упереджень? – Чи можливе істинне пізнання, якщо когнітивні упередження постійно впливають на нього?]</w:t>
      </w:r>
    </w:p>
    <w:p w14:paraId="38600ECB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582466D3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078987C5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422A3F3F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69C933F1" w14:textId="77777777" w:rsidR="00497E2C" w:rsidRPr="00557B4E" w:rsidRDefault="00497E2C">
      <w:pPr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222222"/>
          <w:sz w:val="28"/>
          <w:szCs w:val="28"/>
          <w:lang w:val="uk-UA"/>
        </w:rPr>
        <w:br w:type="page"/>
      </w:r>
    </w:p>
    <w:p w14:paraId="66DA9F82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center"/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lastRenderedPageBreak/>
        <w:t>Семінар 06</w:t>
      </w:r>
    </w:p>
    <w:p w14:paraId="6C261AD6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0CE07111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222222"/>
          <w:sz w:val="32"/>
          <w:szCs w:val="24"/>
          <w:lang w:val="uk-UA"/>
        </w:rPr>
      </w:pPr>
      <w:proofErr w:type="spellStart"/>
      <w:r w:rsidRPr="00557B4E">
        <w:rPr>
          <w:rFonts w:ascii="Times New Roman" w:hAnsi="Times New Roman" w:cs="Times New Roman"/>
          <w:b/>
          <w:color w:val="222222"/>
          <w:sz w:val="32"/>
          <w:szCs w:val="24"/>
          <w:lang w:val="uk-UA"/>
        </w:rPr>
        <w:t>Нейронауки</w:t>
      </w:r>
      <w:proofErr w:type="spellEnd"/>
      <w:r w:rsidRPr="00557B4E">
        <w:rPr>
          <w:rFonts w:ascii="Times New Roman" w:hAnsi="Times New Roman" w:cs="Times New Roman"/>
          <w:b/>
          <w:color w:val="222222"/>
          <w:sz w:val="32"/>
          <w:szCs w:val="24"/>
          <w:lang w:val="uk-UA"/>
        </w:rPr>
        <w:t xml:space="preserve"> і свобода волі: експеримент </w:t>
      </w:r>
      <w:proofErr w:type="spellStart"/>
      <w:r w:rsidRPr="00557B4E">
        <w:rPr>
          <w:rFonts w:ascii="Times New Roman" w:hAnsi="Times New Roman" w:cs="Times New Roman"/>
          <w:b/>
          <w:color w:val="222222"/>
          <w:sz w:val="32"/>
          <w:szCs w:val="24"/>
          <w:lang w:val="uk-UA"/>
        </w:rPr>
        <w:t>Бенджамена</w:t>
      </w:r>
      <w:proofErr w:type="spellEnd"/>
      <w:r w:rsidRPr="00557B4E">
        <w:rPr>
          <w:rFonts w:ascii="Times New Roman" w:hAnsi="Times New Roman" w:cs="Times New Roman"/>
          <w:b/>
          <w:color w:val="222222"/>
          <w:sz w:val="32"/>
          <w:szCs w:val="24"/>
          <w:lang w:val="uk-UA"/>
        </w:rPr>
        <w:t xml:space="preserve"> </w:t>
      </w:r>
      <w:proofErr w:type="spellStart"/>
      <w:r w:rsidRPr="00557B4E">
        <w:rPr>
          <w:rFonts w:ascii="Times New Roman" w:hAnsi="Times New Roman" w:cs="Times New Roman"/>
          <w:b/>
          <w:color w:val="222222"/>
          <w:sz w:val="32"/>
          <w:szCs w:val="24"/>
          <w:lang w:val="uk-UA"/>
        </w:rPr>
        <w:t>Лібета</w:t>
      </w:r>
      <w:proofErr w:type="spellEnd"/>
    </w:p>
    <w:p w14:paraId="195E4D41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51C6734E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i/>
          <w:color w:val="222222"/>
          <w:sz w:val="24"/>
          <w:szCs w:val="24"/>
          <w:lang w:val="uk-UA"/>
        </w:rPr>
        <w:t>Заняття 06.1</w:t>
      </w:r>
    </w:p>
    <w:p w14:paraId="4542561F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 xml:space="preserve">Опис експерименту </w:t>
      </w:r>
      <w:proofErr w:type="spellStart"/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>Лібета</w:t>
      </w:r>
      <w:proofErr w:type="spellEnd"/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 xml:space="preserve"> і суть наукової спроби розв’язати питання про свободу волі</w:t>
      </w:r>
    </w:p>
    <w:p w14:paraId="1CEEB47D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0C8ECEFE" w14:textId="77777777" w:rsidR="003919EA" w:rsidRPr="00557B4E" w:rsidRDefault="003919EA" w:rsidP="003919EA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На що був спрямований експеримент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Лібета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? У чому полягав головний задум?</w:t>
      </w:r>
    </w:p>
    <w:p w14:paraId="5DA7A6DC" w14:textId="77777777" w:rsidR="003919EA" w:rsidRPr="00557B4E" w:rsidRDefault="003919EA" w:rsidP="003919EA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Як проводився експеримент?</w:t>
      </w:r>
    </w:p>
    <w:p w14:paraId="03B935CB" w14:textId="77777777" w:rsidR="003919EA" w:rsidRPr="00557B4E" w:rsidRDefault="003919EA" w:rsidP="003919EA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Як сам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Лібет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витлумачив його результати?</w:t>
      </w:r>
    </w:p>
    <w:p w14:paraId="7351677D" w14:textId="77777777" w:rsidR="003919EA" w:rsidRPr="00557B4E" w:rsidRDefault="003919EA" w:rsidP="003919EA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Як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Лібет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розумів свободу волі ?</w:t>
      </w:r>
    </w:p>
    <w:p w14:paraId="14FC0FD6" w14:textId="77777777" w:rsidR="003919EA" w:rsidRPr="00557B4E" w:rsidRDefault="003919EA" w:rsidP="003919EA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Що таке усвідомлення?</w:t>
      </w:r>
    </w:p>
    <w:p w14:paraId="24F84E19" w14:textId="77777777" w:rsidR="003919EA" w:rsidRPr="00557B4E" w:rsidRDefault="003919EA" w:rsidP="003919EA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Що таке «потяг» і чим він відрізняється від «свідомого бажання»?</w:t>
      </w:r>
    </w:p>
    <w:p w14:paraId="64D8E840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7052D0EA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Під час цього семінару ми маємо ознайомитися з фактичним описом експерименту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Лібета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, а також спробуємо дати визначення основних світоглядних понять, пов’язаних з його експериментом.</w:t>
      </w:r>
    </w:p>
    <w:p w14:paraId="34258FE7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На наступному семінарі мають відбутися дискусії щодо тлумачення результатів.</w:t>
      </w:r>
    </w:p>
    <w:p w14:paraId="200E642A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63257187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2E8132D1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i/>
          <w:color w:val="222222"/>
          <w:sz w:val="24"/>
          <w:szCs w:val="24"/>
          <w:lang w:val="uk-UA"/>
        </w:rPr>
        <w:t>Заняття 06.2</w:t>
      </w:r>
    </w:p>
    <w:p w14:paraId="2D874F8C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 xml:space="preserve">Детерміністські тлумачення експерименту </w:t>
      </w:r>
      <w:proofErr w:type="spellStart"/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>Лібета</w:t>
      </w:r>
      <w:proofErr w:type="spellEnd"/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 xml:space="preserve"> </w:t>
      </w:r>
    </w:p>
    <w:p w14:paraId="3B037C9C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0FD042D8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1. Тлумачення Брюса Худа. Що вам здається переконливішим: позиція Худа чи заперечення проти неї? Наведіть свої аргументи</w:t>
      </w:r>
    </w:p>
    <w:p w14:paraId="43A10799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2. Тлумачення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епіфеноменалістів</w:t>
      </w:r>
      <w:proofErr w:type="spellEnd"/>
    </w:p>
    <w:p w14:paraId="13AD5C17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3. Тлумачення Альфреда Міле</w:t>
      </w:r>
    </w:p>
    <w:p w14:paraId="7CB29A38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6AD35B90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496CA204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i/>
          <w:color w:val="222222"/>
          <w:sz w:val="24"/>
          <w:szCs w:val="24"/>
          <w:lang w:val="uk-UA"/>
        </w:rPr>
        <w:t>Заняття 06.3</w:t>
      </w:r>
    </w:p>
    <w:p w14:paraId="67905349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>Чому наукові дані самі по собі не можуть визначати світоглядні норми?</w:t>
      </w:r>
    </w:p>
    <w:p w14:paraId="26D7FD93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4727B303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1. Яку роль в ухваленні рішення Б.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Лібет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та інші науковці (у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т.ч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. Б.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Худ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) приписували потенціалу готовності? (матеріали до заняття 06.2,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пит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. 1)</w:t>
      </w:r>
    </w:p>
    <w:p w14:paraId="590B6649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2. Чи залежало заперечення свободи волі Б.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Худом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від цього тлумачення? (матеріали до заняття 06.2,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пит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. 1)</w:t>
      </w:r>
    </w:p>
    <w:p w14:paraId="255FE373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3. Прочитайте цю статтю і опишіть суть відкриття Штефана Шмідта</w:t>
      </w:r>
    </w:p>
    <w:p w14:paraId="6AA57FF4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hyperlink r:id="rId24" w:history="1">
        <w:r w:rsidRPr="00557B4E">
          <w:rPr>
            <w:rStyle w:val="a3"/>
            <w:rFonts w:ascii="Times New Roman" w:hAnsi="Times New Roman" w:cs="Times New Roman"/>
            <w:color w:val="auto"/>
            <w:sz w:val="32"/>
            <w:szCs w:val="32"/>
            <w:bdr w:val="none" w:sz="0" w:space="0" w:color="auto" w:frame="1"/>
            <w:shd w:val="clear" w:color="auto" w:fill="FFFFFF"/>
            <w:lang w:val="uk-UA"/>
          </w:rPr>
          <w:t>Чи можливі вольові рішення?</w:t>
        </w:r>
      </w:hyperlink>
    </w:p>
    <w:p w14:paraId="6A2A90ED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hyperlink r:id="rId25" w:history="1">
        <w:r w:rsidRPr="00557B4E">
          <w:rPr>
            <w:rStyle w:val="a3"/>
            <w:rFonts w:ascii="Times New Roman" w:hAnsi="Times New Roman" w:cs="Times New Roman"/>
            <w:sz w:val="24"/>
            <w:szCs w:val="24"/>
            <w:lang w:val="uk-UA"/>
          </w:rPr>
          <w:t>http://zbruc.eu/node/54197</w:t>
        </w:r>
      </w:hyperlink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</w:t>
      </w:r>
    </w:p>
    <w:p w14:paraId="7E06B367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621D786B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4. Чи можна говорити про «свободу волі», виходячи з об’єктивних даних? Як можна визначити «свободу волі»?</w:t>
      </w:r>
    </w:p>
    <w:p w14:paraId="1FA18068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11C7DFF7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3BE7B377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  <w:sectPr w:rsidR="00E16071" w:rsidRPr="00557B4E" w:rsidSect="00571349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42DCA091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lastRenderedPageBreak/>
        <w:t>Семінар 7</w:t>
      </w:r>
    </w:p>
    <w:p w14:paraId="2508A754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58081463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 xml:space="preserve">Поняття «життя» як </w:t>
      </w:r>
      <w:proofErr w:type="spellStart"/>
      <w:r w:rsidRPr="00557B4E">
        <w:rPr>
          <w:color w:val="333333"/>
          <w:sz w:val="28"/>
          <w:szCs w:val="28"/>
          <w:lang w:val="uk-UA"/>
        </w:rPr>
        <w:t>культуроутворювальна</w:t>
      </w:r>
      <w:proofErr w:type="spellEnd"/>
      <w:r w:rsidRPr="00557B4E">
        <w:rPr>
          <w:color w:val="333333"/>
          <w:sz w:val="28"/>
          <w:szCs w:val="28"/>
          <w:lang w:val="uk-UA"/>
        </w:rPr>
        <w:t xml:space="preserve"> цінність. Виклики сучасних технологій.</w:t>
      </w:r>
    </w:p>
    <w:p w14:paraId="4902EFC2" w14:textId="77777777" w:rsidR="00E16071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10B4BE7F" w14:textId="77777777" w:rsidR="00024AD2" w:rsidRPr="00557B4E" w:rsidRDefault="00024AD2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>
        <w:rPr>
          <w:color w:val="333333"/>
          <w:sz w:val="28"/>
          <w:szCs w:val="28"/>
          <w:lang w:val="uk-UA"/>
        </w:rPr>
        <w:t>Готуватися за файлом Семінар 7 філософія Штучна клітина</w:t>
      </w:r>
    </w:p>
    <w:p w14:paraId="00FCB986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7A6603AC" w14:textId="77777777" w:rsidR="00E16071" w:rsidRPr="00557B4E" w:rsidRDefault="00E16071" w:rsidP="00E16071">
      <w:pPr>
        <w:pStyle w:val="a4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 xml:space="preserve">В чому суть відкриття </w:t>
      </w:r>
      <w:proofErr w:type="spellStart"/>
      <w:r w:rsidRPr="00557B4E">
        <w:rPr>
          <w:color w:val="333333"/>
          <w:sz w:val="28"/>
          <w:szCs w:val="28"/>
          <w:lang w:val="uk-UA"/>
        </w:rPr>
        <w:t>Крейга</w:t>
      </w:r>
      <w:proofErr w:type="spellEnd"/>
      <w:r w:rsidRPr="00557B4E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557B4E">
        <w:rPr>
          <w:color w:val="333333"/>
          <w:sz w:val="28"/>
          <w:szCs w:val="28"/>
          <w:lang w:val="uk-UA"/>
        </w:rPr>
        <w:t>Вентера</w:t>
      </w:r>
      <w:proofErr w:type="spellEnd"/>
      <w:r w:rsidRPr="00557B4E">
        <w:rPr>
          <w:color w:val="333333"/>
          <w:sz w:val="28"/>
          <w:szCs w:val="28"/>
          <w:lang w:val="uk-UA"/>
        </w:rPr>
        <w:t>?</w:t>
      </w:r>
    </w:p>
    <w:p w14:paraId="36A7CDF4" w14:textId="77777777" w:rsidR="00E16071" w:rsidRPr="00557B4E" w:rsidRDefault="00E16071" w:rsidP="00E16071">
      <w:pPr>
        <w:pStyle w:val="a4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>Які дискусії викликає це відкриття в суспільстві?</w:t>
      </w:r>
    </w:p>
    <w:p w14:paraId="5E94E161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10973AFB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>Творчі питання</w:t>
      </w:r>
    </w:p>
    <w:p w14:paraId="14BE6283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66D5FF53" w14:textId="77777777" w:rsidR="00E16071" w:rsidRPr="00557B4E" w:rsidRDefault="00E16071" w:rsidP="00E16071">
      <w:pPr>
        <w:pStyle w:val="a4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>На якому розумінні життя (і смерті) побудована культура, в межах якої ви виховані?</w:t>
      </w:r>
    </w:p>
    <w:p w14:paraId="3AB0F4C9" w14:textId="77777777" w:rsidR="00E16071" w:rsidRPr="00557B4E" w:rsidRDefault="00E16071" w:rsidP="00E16071">
      <w:pPr>
        <w:pStyle w:val="a4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>До яких суспільних наслідків могла би призвести зміна таких базових культурних уявлень?</w:t>
      </w:r>
    </w:p>
    <w:p w14:paraId="31AB907F" w14:textId="77777777" w:rsidR="00E16071" w:rsidRPr="00557B4E" w:rsidRDefault="00E16071" w:rsidP="00E16071">
      <w:pPr>
        <w:pStyle w:val="a4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 xml:space="preserve">Чи </w:t>
      </w:r>
      <w:proofErr w:type="spellStart"/>
      <w:r w:rsidRPr="00557B4E">
        <w:rPr>
          <w:color w:val="333333"/>
          <w:sz w:val="28"/>
          <w:szCs w:val="28"/>
          <w:lang w:val="uk-UA"/>
        </w:rPr>
        <w:t>означатиме</w:t>
      </w:r>
      <w:proofErr w:type="spellEnd"/>
      <w:r w:rsidRPr="00557B4E">
        <w:rPr>
          <w:color w:val="333333"/>
          <w:sz w:val="28"/>
          <w:szCs w:val="28"/>
          <w:lang w:val="uk-UA"/>
        </w:rPr>
        <w:t xml:space="preserve"> технологічний прогрес неодмінну відмову від культурної ідентичності? Чи матиме сенс поняття ідентичності, якщо будуть створенні технології нескінченного продовження або штучного створення життя?</w:t>
      </w:r>
    </w:p>
    <w:p w14:paraId="1DD32AEF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4922E1A6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 xml:space="preserve">Додаток. Визначення ідентичності. </w:t>
      </w:r>
      <w:r w:rsidRPr="00557B4E">
        <w:rPr>
          <w:b/>
          <w:bCs/>
          <w:color w:val="252525"/>
          <w:sz w:val="28"/>
          <w:szCs w:val="28"/>
          <w:shd w:val="clear" w:color="auto" w:fill="FFFFFF"/>
          <w:lang w:val="uk-UA"/>
        </w:rPr>
        <w:t>І.</w:t>
      </w:r>
      <w:r w:rsidRPr="00557B4E">
        <w:rPr>
          <w:color w:val="252525"/>
          <w:sz w:val="28"/>
          <w:szCs w:val="28"/>
          <w:shd w:val="clear" w:color="auto" w:fill="FFFFFF"/>
          <w:lang w:val="uk-UA"/>
        </w:rPr>
        <w:t xml:space="preserve"> — одне із базових понять філософії, воно видається настільки очевидним, що його можна пояснити хіба синонімом: «сказати х та y ідентичні, все одно що сказати вони одна і та ж річ. Все ідентичне само із собою і ні з чим іншим». </w:t>
      </w:r>
    </w:p>
    <w:p w14:paraId="5A377A70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1D61126D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300C9D1D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 xml:space="preserve">Основний матеріал – стаття </w:t>
      </w:r>
      <w:r w:rsidRPr="00557B4E">
        <w:rPr>
          <w:rStyle w:val="a6"/>
          <w:color w:val="333333"/>
          <w:sz w:val="28"/>
          <w:szCs w:val="28"/>
          <w:lang w:val="uk-UA"/>
        </w:rPr>
        <w:t>«Штучна» клітина й етичні проблеми промислового створення життя»</w:t>
      </w:r>
      <w:r w:rsidRPr="00557B4E">
        <w:rPr>
          <w:color w:val="333333"/>
          <w:sz w:val="28"/>
          <w:szCs w:val="28"/>
          <w:lang w:val="uk-UA"/>
        </w:rPr>
        <w:t xml:space="preserve"> у </w:t>
      </w:r>
      <w:proofErr w:type="spellStart"/>
      <w:r w:rsidRPr="00557B4E">
        <w:rPr>
          <w:color w:val="333333"/>
          <w:sz w:val="28"/>
          <w:szCs w:val="28"/>
          <w:lang w:val="uk-UA"/>
        </w:rPr>
        <w:t>долучнику</w:t>
      </w:r>
      <w:proofErr w:type="spellEnd"/>
      <w:r w:rsidRPr="00557B4E">
        <w:rPr>
          <w:color w:val="333333"/>
          <w:sz w:val="28"/>
          <w:szCs w:val="28"/>
          <w:lang w:val="uk-UA"/>
        </w:rPr>
        <w:t>.</w:t>
      </w:r>
    </w:p>
    <w:p w14:paraId="6EF4403E" w14:textId="77777777" w:rsidR="00F23486" w:rsidRPr="00557B4E" w:rsidRDefault="00F23486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hyperlink r:id="rId26" w:history="1">
        <w:r w:rsidRPr="00557B4E">
          <w:rPr>
            <w:rStyle w:val="a3"/>
            <w:sz w:val="28"/>
            <w:szCs w:val="28"/>
            <w:lang w:val="uk-UA"/>
          </w:rPr>
          <w:t>https://ru.essays.club/%D0%95%D1%81%D1%82%D0%B5%D1%81%D1%82%D0%B2%D0%B5%D0%BD%D0%BD%D1%8B%D0%B5-%D0%BD%D0%B0%D1%83%D0%BA%D0%B8/%D0%91%D0%B8%D0%BE%D0%BB%D0%BE%D0%B3%D0%B8%D1%8F/%D0%A8%D1%82%D1%83%D1%87%D0%BD%D0%B0-%D0%BA%D0%BB%D1%96%D1%82%D0%B8%D0%BD%D0%B0-%D1%96-%D0%B5%D1%82%D0%B8%D1%87%D0%BD%D1%96-%D0%BF%D1%80%D0%BE%D0%B1%D0%BB%D0%B5%D0%BC%D0%B8-339202.html</w:t>
        </w:r>
      </w:hyperlink>
      <w:r w:rsidRPr="00557B4E">
        <w:rPr>
          <w:color w:val="333333"/>
          <w:sz w:val="28"/>
          <w:szCs w:val="28"/>
          <w:lang w:val="uk-UA"/>
        </w:rPr>
        <w:t xml:space="preserve">  </w:t>
      </w:r>
    </w:p>
    <w:p w14:paraId="2B517B24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6FEDEE37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 xml:space="preserve">Див. також </w:t>
      </w:r>
      <w:proofErr w:type="spellStart"/>
      <w:r w:rsidRPr="00557B4E">
        <w:rPr>
          <w:color w:val="333333"/>
          <w:sz w:val="28"/>
          <w:szCs w:val="28"/>
          <w:lang w:val="uk-UA"/>
        </w:rPr>
        <w:t>Марґіт</w:t>
      </w:r>
      <w:proofErr w:type="spellEnd"/>
      <w:r w:rsidRPr="00557B4E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557B4E">
        <w:rPr>
          <w:color w:val="333333"/>
          <w:sz w:val="28"/>
          <w:szCs w:val="28"/>
          <w:lang w:val="uk-UA"/>
        </w:rPr>
        <w:t>Кособудзька</w:t>
      </w:r>
      <w:proofErr w:type="spellEnd"/>
      <w:r w:rsidRPr="00557B4E">
        <w:rPr>
          <w:color w:val="333333"/>
          <w:sz w:val="28"/>
          <w:szCs w:val="28"/>
          <w:lang w:val="uk-UA"/>
        </w:rPr>
        <w:t xml:space="preserve"> Перший </w:t>
      </w:r>
      <w:proofErr w:type="spellStart"/>
      <w:r w:rsidRPr="00557B4E">
        <w:rPr>
          <w:color w:val="333333"/>
          <w:sz w:val="28"/>
          <w:szCs w:val="28"/>
          <w:lang w:val="uk-UA"/>
        </w:rPr>
        <w:t>напівштучний</w:t>
      </w:r>
      <w:proofErr w:type="spellEnd"/>
      <w:r w:rsidRPr="00557B4E">
        <w:rPr>
          <w:color w:val="333333"/>
          <w:sz w:val="28"/>
          <w:szCs w:val="28"/>
          <w:lang w:val="uk-UA"/>
        </w:rPr>
        <w:t xml:space="preserve"> організм </w:t>
      </w:r>
    </w:p>
    <w:p w14:paraId="15D8A187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hyperlink r:id="rId27" w:history="1">
        <w:r w:rsidRPr="00557B4E">
          <w:rPr>
            <w:rStyle w:val="a3"/>
            <w:rFonts w:eastAsiaTheme="majorEastAsia"/>
            <w:sz w:val="28"/>
            <w:szCs w:val="28"/>
            <w:lang w:val="uk-UA"/>
          </w:rPr>
          <w:t>http://zbruc.eu/node/61913</w:t>
        </w:r>
      </w:hyperlink>
      <w:r w:rsidRPr="00557B4E">
        <w:rPr>
          <w:color w:val="333333"/>
          <w:sz w:val="28"/>
          <w:szCs w:val="28"/>
          <w:lang w:val="uk-UA"/>
        </w:rPr>
        <w:t xml:space="preserve"> </w:t>
      </w:r>
    </w:p>
    <w:p w14:paraId="32B98119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119A79BF" w14:textId="77777777" w:rsidR="00571349" w:rsidRPr="00557B4E" w:rsidRDefault="00571349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571349" w:rsidRPr="00557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9269D" w14:textId="77777777" w:rsidR="00581B71" w:rsidRDefault="00581B71" w:rsidP="0099358E">
      <w:pPr>
        <w:spacing w:after="0" w:line="240" w:lineRule="auto"/>
      </w:pPr>
      <w:r>
        <w:separator/>
      </w:r>
    </w:p>
  </w:endnote>
  <w:endnote w:type="continuationSeparator" w:id="0">
    <w:p w14:paraId="3AD81527" w14:textId="77777777" w:rsidR="00581B71" w:rsidRDefault="00581B71" w:rsidP="00993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6923F" w14:textId="77777777" w:rsidR="00571349" w:rsidRDefault="0057134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5359128"/>
      <w:docPartObj>
        <w:docPartGallery w:val="Page Numbers (Bottom of Page)"/>
        <w:docPartUnique/>
      </w:docPartObj>
    </w:sdtPr>
    <w:sdtContent>
      <w:p w14:paraId="323A3F97" w14:textId="77777777" w:rsidR="00571349" w:rsidRDefault="00571349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4AD2">
          <w:rPr>
            <w:noProof/>
          </w:rPr>
          <w:t>8</w:t>
        </w:r>
        <w:r>
          <w:fldChar w:fldCharType="end"/>
        </w:r>
      </w:p>
    </w:sdtContent>
  </w:sdt>
  <w:p w14:paraId="7FA64DA8" w14:textId="77777777" w:rsidR="00571349" w:rsidRDefault="00571349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5620D" w14:textId="77777777" w:rsidR="00571349" w:rsidRDefault="0057134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FDC27" w14:textId="77777777" w:rsidR="00581B71" w:rsidRDefault="00581B71" w:rsidP="0099358E">
      <w:pPr>
        <w:spacing w:after="0" w:line="240" w:lineRule="auto"/>
      </w:pPr>
      <w:r>
        <w:separator/>
      </w:r>
    </w:p>
  </w:footnote>
  <w:footnote w:type="continuationSeparator" w:id="0">
    <w:p w14:paraId="04927CFE" w14:textId="77777777" w:rsidR="00581B71" w:rsidRDefault="00581B71" w:rsidP="00993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767F3" w14:textId="77777777" w:rsidR="00571349" w:rsidRDefault="0057134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8F8B" w14:textId="77777777" w:rsidR="00571349" w:rsidRDefault="0057134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20308" w14:textId="77777777" w:rsidR="00571349" w:rsidRDefault="0057134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E0546"/>
    <w:multiLevelType w:val="hybridMultilevel"/>
    <w:tmpl w:val="109C7BE2"/>
    <w:lvl w:ilvl="0" w:tplc="220202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7EC0E26"/>
    <w:multiLevelType w:val="hybridMultilevel"/>
    <w:tmpl w:val="03A2D324"/>
    <w:lvl w:ilvl="0" w:tplc="E214BE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CDB59D6"/>
    <w:multiLevelType w:val="hybridMultilevel"/>
    <w:tmpl w:val="CDD87552"/>
    <w:lvl w:ilvl="0" w:tplc="183E6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F077634"/>
    <w:multiLevelType w:val="hybridMultilevel"/>
    <w:tmpl w:val="0B2CE1AE"/>
    <w:lvl w:ilvl="0" w:tplc="15A24C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F0C3CB9"/>
    <w:multiLevelType w:val="hybridMultilevel"/>
    <w:tmpl w:val="7852733A"/>
    <w:lvl w:ilvl="0" w:tplc="2438FB9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35469C3"/>
    <w:multiLevelType w:val="hybridMultilevel"/>
    <w:tmpl w:val="109C7BE2"/>
    <w:lvl w:ilvl="0" w:tplc="220202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31095928">
    <w:abstractNumId w:val="0"/>
  </w:num>
  <w:num w:numId="2" w16cid:durableId="719936674">
    <w:abstractNumId w:val="1"/>
  </w:num>
  <w:num w:numId="3" w16cid:durableId="44565262">
    <w:abstractNumId w:val="2"/>
  </w:num>
  <w:num w:numId="4" w16cid:durableId="60031560">
    <w:abstractNumId w:val="4"/>
  </w:num>
  <w:num w:numId="5" w16cid:durableId="80101381">
    <w:abstractNumId w:val="5"/>
  </w:num>
  <w:num w:numId="6" w16cid:durableId="1678579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071"/>
    <w:rsid w:val="00024AD2"/>
    <w:rsid w:val="000F178F"/>
    <w:rsid w:val="00104912"/>
    <w:rsid w:val="00173AA7"/>
    <w:rsid w:val="00177BA3"/>
    <w:rsid w:val="00194EF3"/>
    <w:rsid w:val="002240FC"/>
    <w:rsid w:val="00225C0A"/>
    <w:rsid w:val="00227468"/>
    <w:rsid w:val="00236F0F"/>
    <w:rsid w:val="0027382F"/>
    <w:rsid w:val="002D36CF"/>
    <w:rsid w:val="002F35D6"/>
    <w:rsid w:val="003004B1"/>
    <w:rsid w:val="003046A6"/>
    <w:rsid w:val="00310BC5"/>
    <w:rsid w:val="003523C4"/>
    <w:rsid w:val="00352C2F"/>
    <w:rsid w:val="00372FAE"/>
    <w:rsid w:val="003919EA"/>
    <w:rsid w:val="003C1D0C"/>
    <w:rsid w:val="003D13A4"/>
    <w:rsid w:val="00424350"/>
    <w:rsid w:val="00445CA9"/>
    <w:rsid w:val="00497E2C"/>
    <w:rsid w:val="004E1C0C"/>
    <w:rsid w:val="004F0AA9"/>
    <w:rsid w:val="005072A1"/>
    <w:rsid w:val="00541A38"/>
    <w:rsid w:val="00557B4E"/>
    <w:rsid w:val="00560190"/>
    <w:rsid w:val="00571349"/>
    <w:rsid w:val="00576578"/>
    <w:rsid w:val="00581B71"/>
    <w:rsid w:val="00592E38"/>
    <w:rsid w:val="005B58F3"/>
    <w:rsid w:val="00640A2B"/>
    <w:rsid w:val="006848F7"/>
    <w:rsid w:val="0069140B"/>
    <w:rsid w:val="006B45A0"/>
    <w:rsid w:val="007F4BC2"/>
    <w:rsid w:val="008003FF"/>
    <w:rsid w:val="00820C85"/>
    <w:rsid w:val="00823C76"/>
    <w:rsid w:val="00846E43"/>
    <w:rsid w:val="00860EE5"/>
    <w:rsid w:val="00892A5B"/>
    <w:rsid w:val="0091580D"/>
    <w:rsid w:val="00927A3B"/>
    <w:rsid w:val="00976451"/>
    <w:rsid w:val="009772CE"/>
    <w:rsid w:val="00984485"/>
    <w:rsid w:val="0099358E"/>
    <w:rsid w:val="009F1ADC"/>
    <w:rsid w:val="00A706A0"/>
    <w:rsid w:val="00A70FBE"/>
    <w:rsid w:val="00AB7612"/>
    <w:rsid w:val="00AF1C58"/>
    <w:rsid w:val="00B44F8C"/>
    <w:rsid w:val="00BC1B09"/>
    <w:rsid w:val="00BE4BE6"/>
    <w:rsid w:val="00C20FB9"/>
    <w:rsid w:val="00C64F90"/>
    <w:rsid w:val="00C759BA"/>
    <w:rsid w:val="00CB0ED6"/>
    <w:rsid w:val="00CD3CFB"/>
    <w:rsid w:val="00D23A14"/>
    <w:rsid w:val="00D32EEF"/>
    <w:rsid w:val="00D72F2F"/>
    <w:rsid w:val="00D76FA5"/>
    <w:rsid w:val="00DA177C"/>
    <w:rsid w:val="00DC6A54"/>
    <w:rsid w:val="00DE0A01"/>
    <w:rsid w:val="00E16071"/>
    <w:rsid w:val="00E37EFD"/>
    <w:rsid w:val="00E60E36"/>
    <w:rsid w:val="00E85473"/>
    <w:rsid w:val="00E914A6"/>
    <w:rsid w:val="00EC3BC1"/>
    <w:rsid w:val="00ED795D"/>
    <w:rsid w:val="00EF3B0F"/>
    <w:rsid w:val="00F15E39"/>
    <w:rsid w:val="00F23486"/>
    <w:rsid w:val="00F374C1"/>
    <w:rsid w:val="00F71FB6"/>
    <w:rsid w:val="00FA4AFE"/>
    <w:rsid w:val="00FC1057"/>
    <w:rsid w:val="00FF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01B50"/>
  <w15:docId w15:val="{5A392844-F420-49CB-8FD1-349C3CAC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8F7"/>
  </w:style>
  <w:style w:type="paragraph" w:styleId="1">
    <w:name w:val="heading 1"/>
    <w:basedOn w:val="a"/>
    <w:next w:val="a"/>
    <w:link w:val="10"/>
    <w:uiPriority w:val="9"/>
    <w:qFormat/>
    <w:rsid w:val="00E160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0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3">
    <w:name w:val="Hyperlink"/>
    <w:basedOn w:val="a0"/>
    <w:uiPriority w:val="99"/>
    <w:unhideWhenUsed/>
    <w:rsid w:val="00E16071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rsid w:val="00E16071"/>
  </w:style>
  <w:style w:type="paragraph" w:styleId="a4">
    <w:name w:val="Normal (Web)"/>
    <w:basedOn w:val="a"/>
    <w:uiPriority w:val="99"/>
    <w:unhideWhenUsed/>
    <w:rsid w:val="00E16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E16071"/>
    <w:pPr>
      <w:ind w:left="720"/>
      <w:contextualSpacing/>
    </w:pPr>
  </w:style>
  <w:style w:type="character" w:styleId="a6">
    <w:name w:val="Strong"/>
    <w:basedOn w:val="a0"/>
    <w:uiPriority w:val="22"/>
    <w:qFormat/>
    <w:rsid w:val="00E16071"/>
    <w:rPr>
      <w:b/>
      <w:bCs/>
    </w:rPr>
  </w:style>
  <w:style w:type="paragraph" w:styleId="a7">
    <w:name w:val="header"/>
    <w:basedOn w:val="a"/>
    <w:link w:val="a8"/>
    <w:uiPriority w:val="99"/>
    <w:unhideWhenUsed/>
    <w:rsid w:val="00993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99358E"/>
  </w:style>
  <w:style w:type="paragraph" w:styleId="a9">
    <w:name w:val="footer"/>
    <w:basedOn w:val="a"/>
    <w:link w:val="aa"/>
    <w:uiPriority w:val="99"/>
    <w:unhideWhenUsed/>
    <w:rsid w:val="00993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99358E"/>
  </w:style>
  <w:style w:type="character" w:styleId="ab">
    <w:name w:val="FollowedHyperlink"/>
    <w:basedOn w:val="a0"/>
    <w:uiPriority w:val="99"/>
    <w:semiHidden/>
    <w:unhideWhenUsed/>
    <w:rsid w:val="0069140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86%D0%BD%D1%81%D1%82%D0%B8%D0%BD%D0%BA%D1%82" TargetMode="External"/><Relationship Id="rId13" Type="http://schemas.openxmlformats.org/officeDocument/2006/relationships/hyperlink" Target="https://web.archive.org/web/20150206220057/http://pasport.org.ua/info/pirakha-najshchaslivishi-lyudi-planeti" TargetMode="External"/><Relationship Id="rId18" Type="http://schemas.openxmlformats.org/officeDocument/2006/relationships/header" Target="header3.xml"/><Relationship Id="rId26" Type="http://schemas.openxmlformats.org/officeDocument/2006/relationships/hyperlink" Target="https://ru.essays.club/%D0%95%D1%81%D1%82%D0%B5%D1%81%D1%82%D0%B2%D0%B5%D0%BD%D0%BD%D1%8B%D0%B5-%D0%BD%D0%B0%D1%83%D0%BA%D0%B8/%D0%91%D0%B8%D0%BE%D0%BB%D0%BE%D0%B3%D0%B8%D1%8F/%D0%A8%D1%82%D1%83%D1%87%D0%BD%D0%B0-%D0%BA%D0%BB%D1%96%D1%82%D0%B8%D0%BD%D0%B0-%D1%96-%D0%B5%D1%82%D0%B8%D1%87%D0%BD%D1%96-%D0%BF%D1%80%D0%BE%D0%B1%D0%BB%D0%B5%D0%BC%D0%B8-339202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vue.gov.ua/%D0%90%D0%BF%D0%BE%D1%80%D1%96%D1%97_%D0%97%D0%B5%D0%BD%D0%BE%D0%BD%D0%B0" TargetMode="External"/><Relationship Id="rId7" Type="http://schemas.openxmlformats.org/officeDocument/2006/relationships/hyperlink" Target="https://uk.wikipedia.org/wiki/%D0%9F%D1%80%D0%BE%D0%B1%D0%BB%D0%B5%D0%BC%D0%B0_%D0%B2%D0%B0%D0%B3%D0%BE%D0%BD%D0%B5%D1%82%D0%BA%D0%B8" TargetMode="External"/><Relationship Id="rId12" Type="http://schemas.openxmlformats.org/officeDocument/2006/relationships/hyperlink" Target="https://ochmanity.com/80495/" TargetMode="External"/><Relationship Id="rId17" Type="http://schemas.openxmlformats.org/officeDocument/2006/relationships/footer" Target="footer2.xml"/><Relationship Id="rId25" Type="http://schemas.openxmlformats.org/officeDocument/2006/relationships/hyperlink" Target="http://zbruc.eu/node/54197" TargetMode="Externa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hyperlink" Target="https://uk.wikipedia.org/wiki/&#1042;&#1110;&#1082;&#1090;&#1086;&#1088;_&#1060;&#1088;&#1072;&#1085;&#1082;&#1083;&#1100;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chmanity.com/80495/" TargetMode="External"/><Relationship Id="rId24" Type="http://schemas.openxmlformats.org/officeDocument/2006/relationships/hyperlink" Target="http://zbruc.eu/node/54197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yperlink" Target="https://uk.wikipedia.org/wiki/&#1055;&#1077;&#1088;&#1077;&#1083;&#1110;&#1082;_&#1082;&#1086;&#1075;&#1085;&#1110;&#1090;&#1080;&#1074;&#1085;&#1080;&#1093;_&#1091;&#1087;&#1077;&#1088;&#1077;&#1076;&#1078;&#1077;&#1085;&#1100;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uk.wikipedia.org/wiki/%D0%A1%D0%BF%D0%B0%D0%B4%D0%BA%D0%BE%D0%B2%D1%96%D1%81%D1%82%D1%8C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uk.wikipedia.org/wiki/%D0%90%D0%BB%D1%8C%D1%82%D1%80%D1%83%D1%97%D0%B7%D0%BC" TargetMode="External"/><Relationship Id="rId14" Type="http://schemas.openxmlformats.org/officeDocument/2006/relationships/header" Target="header1.xml"/><Relationship Id="rId22" Type="http://schemas.openxmlformats.org/officeDocument/2006/relationships/hyperlink" Target="https://life.pravda.com.ua/culture/2017/09/10/226277/" TargetMode="External"/><Relationship Id="rId27" Type="http://schemas.openxmlformats.org/officeDocument/2006/relationships/hyperlink" Target="http://zbruc.eu/node/6191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9000</Words>
  <Characters>5131</Characters>
  <Application>Microsoft Office Word</Application>
  <DocSecurity>0</DocSecurity>
  <Lines>42</Lines>
  <Paragraphs>28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olexandr koval</cp:lastModifiedBy>
  <cp:revision>2</cp:revision>
  <cp:lastPrinted>2018-09-11T03:55:00Z</cp:lastPrinted>
  <dcterms:created xsi:type="dcterms:W3CDTF">2026-09-24T21:08:00Z</dcterms:created>
  <dcterms:modified xsi:type="dcterms:W3CDTF">2026-09-24T21:08:00Z</dcterms:modified>
</cp:coreProperties>
</file>