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start="0" w:end="0" w:hanging="0"/>
        <w:jc w:val="end"/>
        <w:rPr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>«ЗАТВЕРДЖУЮ»</w:t>
      </w:r>
    </w:p>
    <w:p>
      <w:pPr>
        <w:pStyle w:val="Normal"/>
        <w:bidi w:val="0"/>
        <w:ind w:start="0" w:end="0" w:hanging="0"/>
        <w:jc w:val="end"/>
        <w:rPr>
          <w:lang w:val="uk-UA"/>
        </w:rPr>
      </w:pPr>
      <w:r>
        <w:rPr>
          <w:sz w:val="28"/>
          <w:szCs w:val="28"/>
          <w:lang w:val="uk-UA"/>
        </w:rPr>
        <w:t>Директор  ДНЗ №577</w:t>
      </w:r>
    </w:p>
    <w:p>
      <w:pPr>
        <w:pStyle w:val="Normal"/>
        <w:bidi w:val="0"/>
        <w:ind w:start="0" w:end="0" w:hanging="0"/>
        <w:jc w:val="end"/>
        <w:rPr>
          <w:lang w:val="uk-UA"/>
        </w:rPr>
      </w:pPr>
      <w:r>
        <w:rPr>
          <w:sz w:val="28"/>
          <w:szCs w:val="28"/>
          <w:lang w:val="uk-UA"/>
        </w:rPr>
        <w:tab/>
        <w:tab/>
        <w:t>______________</w:t>
      </w:r>
    </w:p>
    <w:p>
      <w:pPr>
        <w:pStyle w:val="Normal"/>
        <w:bidi w:val="0"/>
        <w:ind w:start="0" w:end="0" w:hanging="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ind w:start="0" w:end="0" w:hanging="0"/>
        <w:jc w:val="center"/>
        <w:rPr>
          <w:lang w:val="uk-UA"/>
        </w:rPr>
      </w:pPr>
      <w:r>
        <w:rPr>
          <w:b/>
          <w:sz w:val="28"/>
          <w:szCs w:val="28"/>
          <w:lang w:val="uk-UA"/>
        </w:rPr>
        <w:t>Т Е Х Н О Л О Г І Ч Н А   К А Р Т А</w:t>
      </w:r>
    </w:p>
    <w:p>
      <w:pPr>
        <w:pStyle w:val="Normal"/>
        <w:bidi w:val="0"/>
        <w:ind w:start="0" w:end="0" w:hanging="0"/>
        <w:jc w:val="center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bidi w:val="0"/>
        <w:ind w:start="0" w:end="0" w:hanging="0"/>
        <w:jc w:val="center"/>
        <w:rPr>
          <w:lang w:val="uk-UA"/>
        </w:rPr>
      </w:pPr>
      <w:r>
        <w:rPr>
          <w:b/>
          <w:sz w:val="28"/>
          <w:szCs w:val="28"/>
          <w:lang w:val="uk-UA"/>
        </w:rPr>
        <w:t>Чай з лимоном</w:t>
      </w:r>
    </w:p>
    <w:p>
      <w:pPr>
        <w:pStyle w:val="Normal"/>
        <w:bidi w:val="0"/>
        <w:ind w:start="0" w:end="0" w:hanging="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tbl>
      <w:tblPr>
        <w:tblW w:w="14993" w:type="dxa"/>
        <w:jc w:val="start"/>
        <w:tblInd w:w="-10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8"/>
        <w:gridCol w:w="958"/>
        <w:gridCol w:w="994"/>
        <w:gridCol w:w="991"/>
        <w:gridCol w:w="993"/>
        <w:gridCol w:w="992"/>
        <w:gridCol w:w="991"/>
        <w:gridCol w:w="993"/>
        <w:gridCol w:w="992"/>
        <w:gridCol w:w="993"/>
        <w:gridCol w:w="992"/>
        <w:gridCol w:w="993"/>
        <w:gridCol w:w="992"/>
      </w:tblGrid>
      <w:tr>
        <w:trPr>
          <w:trHeight w:val="158" w:hRule="atLeast"/>
        </w:trPr>
        <w:tc>
          <w:tcPr>
            <w:tcW w:w="311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8"/>
                <w:szCs w:val="28"/>
              </w:rPr>
              <w:t>Продукти</w:t>
            </w:r>
          </w:p>
        </w:tc>
        <w:tc>
          <w:tcPr>
            <w:tcW w:w="3936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8"/>
                <w:szCs w:val="28"/>
              </w:rPr>
              <w:t xml:space="preserve">Маса, </w:t>
            </w:r>
            <w:r>
              <w:rPr>
                <w:b/>
                <w:i/>
                <w:sz w:val="22"/>
                <w:szCs w:val="22"/>
              </w:rPr>
              <w:t>г</w:t>
            </w:r>
          </w:p>
        </w:tc>
        <w:tc>
          <w:tcPr>
            <w:tcW w:w="5953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8"/>
                <w:szCs w:val="28"/>
              </w:rPr>
              <w:t xml:space="preserve">Хімічний склад, </w:t>
            </w:r>
            <w:r>
              <w:rPr>
                <w:b/>
                <w:i/>
                <w:sz w:val="22"/>
                <w:szCs w:val="22"/>
              </w:rPr>
              <w:t>г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8"/>
                <w:szCs w:val="28"/>
              </w:rPr>
              <w:t xml:space="preserve">Енергетична цінність, </w:t>
            </w:r>
            <w:r>
              <w:rPr>
                <w:b/>
                <w:i/>
                <w:sz w:val="22"/>
                <w:szCs w:val="22"/>
              </w:rPr>
              <w:t>ккал</w:t>
            </w:r>
          </w:p>
        </w:tc>
      </w:tr>
      <w:tr>
        <w:trPr>
          <w:trHeight w:val="158" w:hRule="atLeast"/>
        </w:trPr>
        <w:tc>
          <w:tcPr>
            <w:tcW w:w="311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8"/>
                <w:szCs w:val="28"/>
              </w:rPr>
              <w:t>брутто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8"/>
                <w:szCs w:val="28"/>
              </w:rPr>
              <w:t>нетто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8"/>
                <w:szCs w:val="28"/>
              </w:rPr>
              <w:t>білки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8"/>
                <w:szCs w:val="28"/>
              </w:rPr>
              <w:t>жири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8"/>
                <w:szCs w:val="28"/>
              </w:rPr>
              <w:t>вуглеводи</w:t>
            </w:r>
          </w:p>
        </w:tc>
        <w:tc>
          <w:tcPr>
            <w:tcW w:w="1985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157" w:hRule="atLeast"/>
        </w:trPr>
        <w:tc>
          <w:tcPr>
            <w:tcW w:w="311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>
                <w:rFonts w:ascii="Times New Roman" w:hAnsi="Times New Roman"/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ясла</w:t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садок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ясла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садок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ясла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садок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ясла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садок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ясла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садок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ясла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садок</w:t>
            </w:r>
          </w:p>
        </w:tc>
      </w:tr>
      <w:tr>
        <w:trPr>
          <w:trHeight w:val="346" w:hRule="atLeast"/>
        </w:trPr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rPr/>
            </w:pPr>
            <w:r>
              <w:rPr>
                <w:sz w:val="28"/>
                <w:szCs w:val="28"/>
              </w:rPr>
              <w:t xml:space="preserve">Чай </w:t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0,2</w:t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0,3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0,2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0,3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157" w:hRule="atLeast"/>
        </w:trPr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rPr/>
            </w:pPr>
            <w:r>
              <w:rPr>
                <w:sz w:val="28"/>
                <w:szCs w:val="28"/>
              </w:rPr>
              <w:t>Цукор</w:t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14,97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17,96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56,85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68,22</w:t>
            </w:r>
          </w:p>
        </w:tc>
      </w:tr>
      <w:tr>
        <w:trPr>
          <w:trHeight w:val="157" w:hRule="atLeast"/>
        </w:trPr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rPr/>
            </w:pPr>
            <w:r>
              <w:rPr>
                <w:sz w:val="28"/>
                <w:szCs w:val="28"/>
              </w:rPr>
              <w:t xml:space="preserve">Вода </w:t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180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180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Autospacing="1" w:after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157" w:hRule="atLeast"/>
        </w:trPr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rPr/>
            </w:pPr>
            <w:r>
              <w:rPr>
                <w:sz w:val="28"/>
                <w:szCs w:val="28"/>
              </w:rPr>
              <w:t xml:space="preserve">Лимон </w:t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0,05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0,05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0,01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0,01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Autospacing="1" w:after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0,15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0,18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1,70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ind w:start="0" w:end="0" w:hanging="0"/>
              <w:jc w:val="center"/>
              <w:rPr/>
            </w:pPr>
            <w:r>
              <w:rPr>
                <w:sz w:val="22"/>
                <w:szCs w:val="22"/>
              </w:rPr>
              <w:t>2,04</w:t>
            </w:r>
          </w:p>
        </w:tc>
      </w:tr>
      <w:tr>
        <w:trPr>
          <w:trHeight w:val="336" w:hRule="atLeast"/>
        </w:trPr>
        <w:tc>
          <w:tcPr>
            <w:tcW w:w="31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rPr/>
            </w:pPr>
            <w:r>
              <w:rPr>
                <w:b/>
                <w:sz w:val="28"/>
                <w:szCs w:val="28"/>
              </w:rPr>
              <w:t>Вихід страви:</w:t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-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150/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 xml:space="preserve">180/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0/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0,05</w:t>
            </w:r>
          </w:p>
        </w:tc>
        <w:tc>
          <w:tcPr>
            <w:tcW w:w="9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0/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0,05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 xml:space="preserve">0/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0,01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0/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0,01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 xml:space="preserve">14,97/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0,15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17,96/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0,18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56,85/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1,70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68,22/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b/>
                <w:sz w:val="22"/>
                <w:szCs w:val="22"/>
              </w:rPr>
              <w:t>2,04</w:t>
            </w:r>
          </w:p>
        </w:tc>
      </w:tr>
    </w:tbl>
    <w:p>
      <w:pPr>
        <w:pStyle w:val="201"/>
        <w:widowControl w:val="false"/>
        <w:shd w:fill="FFFFFF" w:val="clear"/>
        <w:bidi w:val="0"/>
        <w:ind w:start="0" w:end="0" w:hanging="0"/>
        <w:rPr>
          <w:rStyle w:val="20BookmanOldStyle65pt"/>
          <w:rFonts w:ascii="Times New Roman" w:hAnsi="Times New Roman" w:cs="Times New Roman"/>
          <w:b w:val="false"/>
          <w:b w:val="false"/>
          <w:bCs w:val="false"/>
          <w:sz w:val="28"/>
          <w:szCs w:val="28"/>
          <w:shd w:fill="FFFFFF" w:val="clear"/>
          <w:lang w:eastAsia="en-US" w:bidi="ar-S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auto" w:val="clear"/>
          <w:lang w:eastAsia="en-US" w:bidi="ar-SA"/>
        </w:rPr>
      </w:r>
    </w:p>
    <w:p>
      <w:pPr>
        <w:pStyle w:val="201"/>
        <w:shd w:fill="FFFFFF" w:val="clear"/>
        <w:bidi w:val="0"/>
        <w:ind w:start="0" w:end="0" w:hanging="0"/>
        <w:rPr/>
      </w:pPr>
      <w:r>
        <w:rPr>
          <w:rStyle w:val="20BookmanOldStyle65pt"/>
          <w:rFonts w:cs="Times New Roman" w:ascii="Times New Roman" w:hAnsi="Times New Roman"/>
          <w:b/>
          <w:bCs w:val="false"/>
          <w:sz w:val="28"/>
          <w:szCs w:val="28"/>
          <w:shd w:fill="auto" w:val="clear"/>
          <w:lang w:eastAsia="en-US" w:bidi="ar-SA"/>
        </w:rPr>
        <w:t>Технологія приготування страви:</w:t>
      </w:r>
    </w:p>
    <w:p>
      <w:pPr>
        <w:pStyle w:val="Normal"/>
        <w:tabs>
          <w:tab w:val="clear" w:pos="708"/>
          <w:tab w:val="left" w:pos="3555" w:leader="none"/>
        </w:tabs>
        <w:bidi w:val="0"/>
        <w:ind w:start="0" w:end="0" w:hanging="0"/>
        <w:jc w:val="both"/>
        <w:rPr>
          <w:lang w:val="uk-UA"/>
        </w:rPr>
      </w:pPr>
      <w:r>
        <w:rPr>
          <w:rStyle w:val="5BookmanOldStyle615pt1"/>
          <w:sz w:val="28"/>
          <w:szCs w:val="28"/>
          <w:lang w:val="uk-UA" w:eastAsia="ru-RU" w:bidi="ar-SA"/>
        </w:rPr>
        <w:t>Чай-заварку готують у фарфоровому або емальованому чайнику. Перед заварюванням чайник ополіскують окропом. Потім у чайник насипають чай відповідно до кількості порцій і заливають окропом на ⅓ об’єму чайника. Для зберігання тепла чайник накривають серветкою або рушником і залишають на 5 – 10 хв. для настоювання. У кип’ячену з цукром воду додають готову заварку</w:t>
      </w:r>
      <w:r>
        <w:rPr>
          <w:rStyle w:val="5BookmanOldStyle615pt1"/>
          <w:sz w:val="28"/>
          <w:szCs w:val="28"/>
          <w:lang w:val="ru-RU" w:eastAsia="ru-RU" w:bidi="ar-SA"/>
        </w:rPr>
        <w:t>.</w:t>
      </w:r>
      <w:r>
        <w:rPr>
          <w:rStyle w:val="5BookmanOldStyle615pt1"/>
          <w:sz w:val="28"/>
          <w:szCs w:val="28"/>
          <w:lang w:val="uk-UA" w:eastAsia="ru-RU" w:bidi="ar-SA"/>
        </w:rPr>
        <w:t xml:space="preserve"> Лимон ретельно миють теплою водою, заливають окропом і витримують 1-2 хв., а потім нарізають тоненькими кружальцями. Нарізаний лимон кладуть у чашку безпосередньо перед видачею.</w:t>
      </w:r>
    </w:p>
    <w:p>
      <w:pPr>
        <w:pStyle w:val="Normal"/>
        <w:bidi w:val="0"/>
        <w:ind w:start="0" w:end="0" w:hanging="0"/>
        <w:jc w:val="both"/>
        <w:rPr>
          <w:rStyle w:val="5"/>
          <w:rFonts w:ascii="Times New Roman" w:hAnsi="Times New Roman"/>
          <w:i/>
          <w:i/>
          <w:sz w:val="26"/>
          <w:szCs w:val="26"/>
          <w:lang w:val="uk-UA" w:eastAsia="ru-RU" w:bidi="ar-SA"/>
        </w:rPr>
      </w:pPr>
      <w:r>
        <w:rPr>
          <w:i/>
          <w:sz w:val="26"/>
          <w:szCs w:val="26"/>
          <w:lang w:val="uk-UA" w:eastAsia="ru-RU" w:bidi="ar-SA"/>
        </w:rPr>
      </w:r>
    </w:p>
    <w:p>
      <w:pPr>
        <w:pStyle w:val="Normal"/>
        <w:bidi w:val="0"/>
        <w:ind w:start="0" w:end="0" w:hanging="0"/>
        <w:jc w:val="both"/>
        <w:rPr>
          <w:lang w:val="uk-UA"/>
        </w:rPr>
      </w:pPr>
      <w:r>
        <w:rPr>
          <w:rStyle w:val="5"/>
          <w:i/>
          <w:sz w:val="26"/>
          <w:szCs w:val="26"/>
          <w:lang w:val="uk-UA" w:eastAsia="ru-RU" w:bidi="ar-SA"/>
        </w:rPr>
        <w:t xml:space="preserve">(Джерело:Методичний посібник «Організація харчування дітей у дошкільних навчальних закладах». </w:t>
      </w:r>
    </w:p>
    <w:p>
      <w:pPr>
        <w:pStyle w:val="Normal"/>
        <w:bidi w:val="0"/>
        <w:ind w:start="0" w:end="0" w:hanging="0"/>
        <w:jc w:val="both"/>
        <w:rPr/>
      </w:pPr>
      <w:r>
        <w:rPr>
          <w:rStyle w:val="5"/>
          <w:i/>
          <w:sz w:val="26"/>
          <w:szCs w:val="26"/>
          <w:lang w:val="uk-UA" w:eastAsia="ru-RU" w:bidi="ar-SA"/>
        </w:rPr>
        <w:t>Упорядники Н.В.Омельяненко, Ю.Б. Баранова., К.В. Алєксєєнко., Л.Л.Рябчун с</w:t>
      </w:r>
      <w:r>
        <w:rPr>
          <w:rStyle w:val="5"/>
          <w:i/>
          <w:color w:val="FF0000"/>
          <w:sz w:val="26"/>
          <w:szCs w:val="26"/>
          <w:lang w:val="uk-UA" w:eastAsia="ru-RU" w:bidi="ar-SA"/>
        </w:rPr>
        <w:t>.</w:t>
      </w:r>
      <w:r>
        <w:rPr>
          <w:rStyle w:val="5"/>
          <w:i/>
          <w:sz w:val="26"/>
          <w:szCs w:val="26"/>
          <w:lang w:val="uk-UA" w:eastAsia="ru-RU" w:bidi="ar-SA"/>
        </w:rPr>
        <w:t>513)</w:t>
      </w:r>
    </w:p>
    <w:p>
      <w:pPr>
        <w:pStyle w:val="Normal"/>
        <w:bidi w:val="0"/>
        <w:ind w:start="0" w:end="0" w:hanging="0"/>
        <w:rPr/>
      </w:pPr>
      <w:r>
        <w:rPr>
          <w:lang w:val="uk-UA"/>
        </w:rPr>
        <w:t>Старша медична сестра                                                                                                       І.Чабанова</w:t>
      </w:r>
    </w:p>
    <w:sectPr>
      <w:headerReference w:type="default" r:id="rId2"/>
      <w:footerReference w:type="default" r:id="rId3"/>
      <w:type w:val="nextPage"/>
      <w:pgSz w:orient="landscape" w:w="16838" w:h="11906"/>
      <w:pgMar w:left="850" w:right="850" w:header="708" w:top="850" w:footer="708" w:bottom="141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Bookman Old Style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alibri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widowControl/>
      <w:bidi w:val="0"/>
      <w:ind w:start="0" w:end="0" w:hanging="0"/>
      <w:jc w:val="end"/>
      <w:textAlignment w:val="auto"/>
      <w:rPr/>
    </w:pPr>
    <w:r>
      <w:rPr>
        <w:rFonts w:cs="Times New Roman"/>
        <w:sz w:val="24"/>
        <w:szCs w:val="24"/>
        <w:lang w:val="ru-RU" w:eastAsia="ru-RU" w:bidi="ar-SA"/>
      </w:rPr>
      <w:fldChar w:fldCharType="begin"/>
    </w:r>
    <w:r>
      <w:rPr>
        <w:sz w:val="24"/>
        <w:szCs w:val="24"/>
        <w:rFonts w:cs="Times New Roman"/>
        <w:lang w:val="ru-RU" w:eastAsia="ru-RU" w:bidi="ar-SA"/>
      </w:rPr>
      <w:instrText> PAGE </w:instrText>
    </w:r>
    <w:r>
      <w:rPr>
        <w:sz w:val="24"/>
        <w:szCs w:val="24"/>
        <w:rFonts w:cs="Times New Roman"/>
        <w:lang w:val="ru-RU" w:eastAsia="ru-RU" w:bidi="ar-SA"/>
      </w:rPr>
      <w:fldChar w:fldCharType="separate"/>
    </w:r>
    <w:r>
      <w:rPr>
        <w:sz w:val="24"/>
        <w:szCs w:val="24"/>
        <w:rFonts w:cs="Times New Roman"/>
        <w:lang w:val="ru-RU" w:eastAsia="ru-RU" w:bidi="ar-SA"/>
      </w:rPr>
      <w:t>1</w:t>
    </w:r>
    <w:r>
      <w:rPr>
        <w:sz w:val="24"/>
        <w:szCs w:val="24"/>
        <w:rFonts w:cs="Times New Roman"/>
        <w:lang w:val="ru-RU" w:eastAsia="ru-RU" w:bidi="ar-SA"/>
      </w:rPr>
      <w:fldChar w:fldCharType="end"/>
    </w:r>
  </w:p>
  <w:p>
    <w:pPr>
      <w:pStyle w:val="Style23"/>
      <w:widowControl/>
      <w:bidi w:val="0"/>
      <w:ind w:start="0" w:end="0" w:hanging="0"/>
      <w:jc w:val="start"/>
      <w:textAlignment w:val="auto"/>
      <w:rPr>
        <w:rFonts w:ascii="Times New Roman" w:hAnsi="Times New Roman" w:cs="Times New Roman"/>
        <w:sz w:val="24"/>
        <w:szCs w:val="24"/>
        <w:lang w:val="ru-RU" w:eastAsia="ru-RU" w:bidi="ar-SA"/>
      </w:rPr>
    </w:pPr>
    <w:r>
      <w:rPr>
        <w:rFonts w:cs="Times New Roman"/>
        <w:sz w:val="24"/>
        <w:szCs w:val="24"/>
        <w:lang w:val="ru-RU" w:eastAsia="ru-RU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widowControl/>
      <w:bidi w:val="0"/>
      <w:ind w:start="0" w:end="0" w:hanging="0"/>
      <w:jc w:val="start"/>
      <w:textAlignment w:val="auto"/>
      <w:rPr>
        <w:rFonts w:ascii="Times New Roman" w:hAnsi="Times New Roman" w:cs="Times New Roman"/>
        <w:sz w:val="24"/>
        <w:szCs w:val="24"/>
        <w:lang w:val="ru-RU" w:eastAsia="ru-RU" w:bidi="ar-SA"/>
      </w:rPr>
    </w:pPr>
    <w:r>
      <w:rPr>
        <w:rFonts w:cs="Times New Roman"/>
        <w:sz w:val="24"/>
        <w:szCs w:val="24"/>
        <w:lang w:val="ru-RU" w:eastAsia="ru-RU" w:bidi="ar-SA"/>
      </w:rPr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start"/>
      <w:textAlignment w:val="auto"/>
    </w:pPr>
    <w:rPr>
      <w:rFonts w:ascii="Times New Roman" w:hAnsi="Times New Roman" w:eastAsia="Calibri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20">
    <w:name w:val="Основной текст (20)_"/>
    <w:basedOn w:val="DefaultParagraphFont"/>
    <w:qFormat/>
    <w:rPr>
      <w:b/>
      <w:bCs/>
      <w:sz w:val="15"/>
      <w:szCs w:val="15"/>
      <w:shd w:fill="FFFFFF" w:val="clear"/>
    </w:rPr>
  </w:style>
  <w:style w:type="character" w:styleId="5">
    <w:name w:val="Основной текст (5)"/>
    <w:basedOn w:val="DefaultParagraphFont"/>
    <w:qFormat/>
    <w:rPr/>
  </w:style>
  <w:style w:type="character" w:styleId="20BookmanOldStyle65pt">
    <w:name w:val="Основной текст (20) + Bookman Old Style,6,5 pt"/>
    <w:basedOn w:val="20"/>
    <w:qFormat/>
    <w:rPr>
      <w:rFonts w:ascii="Bookman Old Style" w:hAnsi="Bookman Old Style" w:cs="Bookman Old Style"/>
      <w:b/>
      <w:bCs/>
      <w:color w:val="000000"/>
      <w:spacing w:val="0"/>
      <w:w w:val="100"/>
      <w:sz w:val="13"/>
      <w:szCs w:val="13"/>
      <w:u w:val="none"/>
      <w:shd w:fill="FFFFFF" w:val="clear"/>
      <w:lang w:val="uk-UA"/>
    </w:rPr>
  </w:style>
  <w:style w:type="character" w:styleId="5BookmanOldStyle615pt1">
    <w:name w:val="Основной текст (5) + Bookman Old Style,61,5 pt1"/>
    <w:basedOn w:val="DefaultParagraphFont"/>
    <w:qFormat/>
    <w:rPr/>
  </w:style>
  <w:style w:type="character" w:styleId="Style14">
    <w:name w:val="Верхний колонтитул Знак"/>
    <w:basedOn w:val="DefaultParagraphFont"/>
    <w:qFormat/>
    <w:rPr>
      <w:rFonts w:ascii="Times New Roman" w:hAnsi="Times New Roman"/>
    </w:rPr>
  </w:style>
  <w:style w:type="character" w:styleId="Style15">
    <w:name w:val="Нижний колонтитул Знак"/>
    <w:basedOn w:val="DefaultParagraphFont"/>
    <w:qFormat/>
    <w:rPr>
      <w:rFonts w:ascii="Times New Roman" w:hAnsi="Times New Roman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bidi w:val="0"/>
      <w:spacing w:lineRule="auto" w:line="276" w:before="0" w:after="200"/>
      <w:jc w:val="start"/>
      <w:textAlignment w:val="auto"/>
    </w:pPr>
    <w:rPr>
      <w:rFonts w:ascii="Calibri" w:hAnsi="Calibri" w:eastAsia="Calibri" w:cs="Calibri"/>
      <w:color w:val="auto"/>
      <w:kern w:val="2"/>
      <w:sz w:val="22"/>
      <w:szCs w:val="22"/>
      <w:lang w:val="ru-RU" w:eastAsia="ru-RU" w:bidi="ar-SA"/>
    </w:rPr>
  </w:style>
  <w:style w:type="paragraph" w:styleId="201">
    <w:name w:val="Основной текст (20)"/>
    <w:basedOn w:val="Normal"/>
    <w:qFormat/>
    <w:pPr>
      <w:widowControl w:val="false"/>
      <w:shd w:fill="FFFFFF"/>
      <w:spacing w:lineRule="exact" w:line="178"/>
      <w:jc w:val="both"/>
    </w:pPr>
    <w:rPr>
      <w:rFonts w:ascii="Calibri" w:hAnsi="Calibri"/>
      <w:b/>
      <w:bCs/>
      <w:sz w:val="15"/>
      <w:szCs w:val="15"/>
      <w:lang w:val="uk-UA" w:eastAsia="en-US"/>
    </w:rPr>
  </w:style>
  <w:style w:type="paragraph" w:styleId="TableGrid">
    <w:name w:val="Table Grid"/>
    <w:basedOn w:val="NormalTable"/>
    <w:qFormat/>
    <w:pPr/>
    <w:rPr>
      <w:rFonts w:ascii="Calibri" w:hAnsi="Calibri"/>
      <w:sz w:val="20"/>
      <w:szCs w:val="20"/>
      <w:lang w:val="en-US" w:eastAsia="en-US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1</Pages>
  <Words>228</Words>
  <Characters>1104</Characters>
  <CharactersWithSpaces>1340</CharactersWithSpaces>
  <Paragraphs>107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2019-05-30T10:02:00Z</dcterms:created>
  <dc:creator>Тетяна Томчук</dc:creator>
  <dc:description/>
  <dc:language>ru-RU</dc:language>
  <cp:lastModifiedBy/>
  <cp:lastPrinted>2020-02-04T14:32:00Z</cp:lastPrinted>
  <dcterms:modified xsi:type="dcterms:W3CDTF">2020-03-01T20:49:00Z</dcterms:modified>
  <cp:revision>8</cp:revision>
  <dc:subject/>
  <dc:title>«ЗАТВЕРДЖУЮ»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Operator">
    <vt:lpwstr>Дима</vt:lpwstr>
  </property>
</Properties>
</file>